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B45A8" w:rsidRDefault="00AF6F6A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4B45A8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F6F6A" w:rsidRDefault="00FB3F89" w:rsidP="00AF6F6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F6F6A">
              <w:rPr>
                <w:rFonts w:ascii="Candara" w:hAnsi="Candara"/>
                <w:b/>
              </w:rPr>
              <w:t xml:space="preserve">Law </w:t>
            </w:r>
            <w:r w:rsidR="00AF6F6A" w:rsidRPr="00AF6F6A">
              <w:rPr>
                <w:rFonts w:ascii="Candara" w:hAnsi="Candara"/>
                <w:b/>
              </w:rPr>
              <w:t>on</w:t>
            </w:r>
            <w:r w:rsidRPr="00AF6F6A">
              <w:rPr>
                <w:rFonts w:ascii="Candara" w:hAnsi="Candara"/>
                <w:b/>
              </w:rPr>
              <w:t xml:space="preserve"> the Execution of Criminal Sanction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D7707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>Autumn</w:t>
            </w:r>
            <w:proofErr w:type="spellEnd"/>
            <w:r w:rsidR="0069043C">
              <w:rPr>
                <w:rFonts w:ascii="Candara" w:hAnsi="Candara" w:cs="Arial"/>
                <w:lang w:val="en-US"/>
              </w:rPr>
              <w:t xml:space="preserve">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B45A8" w:rsidRDefault="004B45A8" w:rsidP="004B45A8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4B45A8">
              <w:rPr>
                <w:rFonts w:ascii="Candara" w:hAnsi="Candara"/>
                <w:color w:val="000000" w:themeColor="text1"/>
              </w:rPr>
              <w:t>1</w:t>
            </w:r>
            <w:r w:rsidRPr="004B45A8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4B45A8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AF6F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AF6F6A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D77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D7707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B45A8" w:rsidRDefault="0021013C" w:rsidP="002101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6F6A">
              <w:rPr>
                <w:rFonts w:ascii="Candara" w:hAnsi="Candara"/>
              </w:rPr>
              <w:t xml:space="preserve">The aim of the course is to develop scientific knowledge and theoretical concepts, </w:t>
            </w:r>
            <w:r w:rsidR="00AF6F6A" w:rsidRPr="00AF6F6A">
              <w:rPr>
                <w:rFonts w:ascii="Candara" w:hAnsi="Candara"/>
              </w:rPr>
              <w:t>to</w:t>
            </w:r>
            <w:r w:rsidRPr="00AF6F6A">
              <w:rPr>
                <w:rFonts w:ascii="Candara" w:hAnsi="Candara"/>
              </w:rPr>
              <w:t xml:space="preserve"> acquire </w:t>
            </w:r>
            <w:r w:rsidR="00AF6F6A" w:rsidRPr="00AF6F6A">
              <w:rPr>
                <w:rFonts w:ascii="Candara" w:hAnsi="Candara"/>
              </w:rPr>
              <w:t xml:space="preserve">competences </w:t>
            </w:r>
            <w:r w:rsidRPr="00AF6F6A">
              <w:rPr>
                <w:rFonts w:ascii="Candara" w:hAnsi="Candara"/>
              </w:rPr>
              <w:t xml:space="preserve">and academic skills in the area of </w:t>
            </w:r>
            <w:r w:rsidRPr="00AF6F6A">
              <w:rPr>
                <w:rFonts w:ascii="Candara" w:hAnsi="Candara" w:cs="Candara"/>
              </w:rPr>
              <w:t xml:space="preserve">execution of criminal </w:t>
            </w:r>
            <w:proofErr w:type="gramStart"/>
            <w:r w:rsidRPr="00AF6F6A">
              <w:rPr>
                <w:rFonts w:ascii="Candara" w:hAnsi="Candara" w:cs="Candara"/>
              </w:rPr>
              <w:t>sanction</w:t>
            </w:r>
            <w:r w:rsidR="004B45A8">
              <w:rPr>
                <w:rFonts w:ascii="Candara" w:hAnsi="Candara" w:cs="Candara"/>
              </w:rPr>
              <w:t>s</w:t>
            </w:r>
            <w:r w:rsidRPr="00AF6F6A">
              <w:rPr>
                <w:rFonts w:ascii="Candara" w:hAnsi="Candara" w:cs="Candara"/>
              </w:rPr>
              <w:t xml:space="preserve"> </w:t>
            </w:r>
            <w:r w:rsidR="00AF6F6A" w:rsidRPr="00AF6F6A">
              <w:rPr>
                <w:rFonts w:ascii="Candara" w:hAnsi="Candara" w:cs="Candara"/>
              </w:rPr>
              <w:t>,</w:t>
            </w:r>
            <w:r w:rsidRPr="00AF6F6A">
              <w:rPr>
                <w:rFonts w:ascii="Candara" w:hAnsi="Candara" w:cs="Candara"/>
              </w:rPr>
              <w:t>and</w:t>
            </w:r>
            <w:proofErr w:type="gramEnd"/>
            <w:r w:rsidRPr="00AF6F6A">
              <w:rPr>
                <w:rFonts w:ascii="Candara" w:hAnsi="Candara" w:cs="Candara"/>
              </w:rPr>
              <w:t xml:space="preserve"> </w:t>
            </w:r>
            <w:r w:rsidR="00AF6F6A" w:rsidRPr="00AF6F6A">
              <w:rPr>
                <w:rFonts w:ascii="Candara" w:hAnsi="Candara" w:cs="Candara"/>
              </w:rPr>
              <w:t xml:space="preserve">to develop </w:t>
            </w:r>
            <w:r w:rsidRPr="00AF6F6A">
              <w:rPr>
                <w:rFonts w:ascii="Candara" w:hAnsi="Candara" w:cs="Candara"/>
              </w:rPr>
              <w:t>creative abilities and master specific practical skills</w:t>
            </w:r>
            <w:r w:rsidRPr="00AF6F6A">
              <w:rPr>
                <w:rFonts w:ascii="Candara" w:hAnsi="Candara"/>
              </w:rPr>
              <w:t xml:space="preserve"> needed for future career </w:t>
            </w:r>
            <w:r w:rsidR="00AF6F6A" w:rsidRPr="00AF6F6A">
              <w:rPr>
                <w:rFonts w:ascii="Candara" w:hAnsi="Candara"/>
              </w:rPr>
              <w:t>(</w:t>
            </w:r>
            <w:r w:rsidRPr="00AF6F6A">
              <w:rPr>
                <w:rFonts w:ascii="Candara" w:hAnsi="Candara"/>
              </w:rPr>
              <w:t>master of the Interior</w:t>
            </w:r>
            <w:r w:rsidR="00AF6F6A" w:rsidRPr="00AF6F6A">
              <w:rPr>
                <w:rFonts w:ascii="Candara" w:hAnsi="Candara"/>
              </w:rPr>
              <w:t>)</w:t>
            </w:r>
            <w:r w:rsidRPr="00AF6F6A">
              <w:rPr>
                <w:rFonts w:ascii="Candara" w:hAnsi="Candara"/>
              </w:rPr>
              <w:t>.</w:t>
            </w:r>
            <w:r w:rsidR="00AF6F6A" w:rsidRPr="00AF6F6A">
              <w:rPr>
                <w:rFonts w:ascii="Candara" w:hAnsi="Candara"/>
              </w:rPr>
              <w:t xml:space="preserve"> </w:t>
            </w:r>
          </w:p>
          <w:p w:rsidR="00AF6F6A" w:rsidRDefault="00AF6F6A" w:rsidP="0021013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F6F6A">
              <w:rPr>
                <w:rFonts w:ascii="Candara" w:hAnsi="Candara"/>
              </w:rPr>
              <w:t xml:space="preserve">Upon completion of this course, students will </w:t>
            </w:r>
            <w:r w:rsidR="0021013C" w:rsidRPr="00AF6F6A">
              <w:rPr>
                <w:rFonts w:ascii="Candara" w:hAnsi="Candara"/>
              </w:rPr>
              <w:t xml:space="preserve">acquire the necessary knowledge, </w:t>
            </w:r>
            <w:r w:rsidRPr="00AF6F6A">
              <w:rPr>
                <w:rFonts w:ascii="Candara" w:hAnsi="Candara"/>
              </w:rPr>
              <w:t xml:space="preserve">competencies and skill which will enable them to: 1) </w:t>
            </w:r>
            <w:r w:rsidR="0021013C" w:rsidRPr="00AF6F6A">
              <w:rPr>
                <w:rFonts w:ascii="Candara" w:hAnsi="Candara"/>
              </w:rPr>
              <w:t>develop a systematic approach to legal problems and to offer critical and analytical responses related to the execution of criminal sanctions;</w:t>
            </w:r>
            <w:r w:rsidRPr="00AF6F6A">
              <w:rPr>
                <w:rFonts w:ascii="Candara" w:hAnsi="Candara"/>
              </w:rPr>
              <w:t xml:space="preserve"> 2) </w:t>
            </w:r>
            <w:r w:rsidR="0021013C" w:rsidRPr="00AF6F6A">
              <w:rPr>
                <w:rFonts w:ascii="Candara" w:hAnsi="Candara"/>
              </w:rPr>
              <w:t xml:space="preserve">to competently and scientifically discuss, research and present the results of their scientific work at scientific conferences and publish </w:t>
            </w:r>
            <w:r w:rsidRPr="00AF6F6A">
              <w:rPr>
                <w:rFonts w:ascii="Candara" w:hAnsi="Candara"/>
              </w:rPr>
              <w:t xml:space="preserve">their papers </w:t>
            </w:r>
            <w:r w:rsidR="0021013C" w:rsidRPr="00AF6F6A">
              <w:rPr>
                <w:rFonts w:ascii="Candara" w:hAnsi="Candara"/>
              </w:rPr>
              <w:t>in scientific journals</w:t>
            </w:r>
            <w:r w:rsidRPr="00AF6F6A">
              <w:rPr>
                <w:rFonts w:ascii="Candara" w:hAnsi="Candara"/>
              </w:rPr>
              <w:t>; 3)  i</w:t>
            </w:r>
            <w:r w:rsidR="0021013C" w:rsidRPr="00AF6F6A">
              <w:rPr>
                <w:rFonts w:ascii="Candara" w:hAnsi="Candara"/>
              </w:rPr>
              <w:t>ndependently solve practical and theoretical problems in the field of criminal justice</w:t>
            </w:r>
            <w:r w:rsidRPr="00AF6F6A">
              <w:rPr>
                <w:rFonts w:ascii="Candara" w:hAnsi="Candara"/>
              </w:rPr>
              <w:t xml:space="preserve"> </w:t>
            </w:r>
            <w:r w:rsidR="0021013C" w:rsidRPr="00AF6F6A">
              <w:rPr>
                <w:rFonts w:ascii="Candara" w:hAnsi="Candara"/>
              </w:rPr>
              <w:t xml:space="preserve"> and organize scientific research;</w:t>
            </w:r>
            <w:r w:rsidRPr="00AF6F6A">
              <w:rPr>
                <w:rFonts w:ascii="Candara" w:hAnsi="Candara"/>
              </w:rPr>
              <w:t xml:space="preserve"> 4)take part in </w:t>
            </w:r>
            <w:r w:rsidR="0021013C" w:rsidRPr="00AF6F6A">
              <w:rPr>
                <w:rFonts w:ascii="Candara" w:hAnsi="Candara"/>
              </w:rPr>
              <w:t>international and national research projects;</w:t>
            </w:r>
            <w:r w:rsidRPr="00AF6F6A">
              <w:rPr>
                <w:rFonts w:ascii="Candara" w:hAnsi="Candara"/>
              </w:rPr>
              <w:t xml:space="preserve"> 5)</w:t>
            </w:r>
            <w:r w:rsidR="0021013C" w:rsidRPr="00AF6F6A">
              <w:rPr>
                <w:rFonts w:ascii="Candara" w:hAnsi="Candara"/>
              </w:rPr>
              <w:t xml:space="preserve"> </w:t>
            </w:r>
            <w:r w:rsidRPr="00AF6F6A">
              <w:rPr>
                <w:rFonts w:ascii="Candara" w:hAnsi="Candara"/>
              </w:rPr>
              <w:t xml:space="preserve">to keep up with </w:t>
            </w:r>
            <w:r w:rsidR="0021013C" w:rsidRPr="00AF6F6A">
              <w:rPr>
                <w:rFonts w:ascii="Candara" w:hAnsi="Candara"/>
              </w:rPr>
              <w:t xml:space="preserve">modern </w:t>
            </w:r>
            <w:r w:rsidRPr="00AF6F6A">
              <w:rPr>
                <w:rFonts w:ascii="Candara" w:hAnsi="Candara"/>
              </w:rPr>
              <w:t>developments</w:t>
            </w:r>
            <w:r w:rsidR="0021013C" w:rsidRPr="00AF6F6A">
              <w:rPr>
                <w:rFonts w:ascii="Candara" w:hAnsi="Candara"/>
              </w:rPr>
              <w:t xml:space="preserve"> in the profession and </w:t>
            </w:r>
            <w:r w:rsidRPr="00AF6F6A">
              <w:rPr>
                <w:rFonts w:ascii="Candara" w:hAnsi="Candara"/>
              </w:rPr>
              <w:t>put the acquired knowledge into practice, especially in the context of exercising the fundamental principles of the rule of l</w:t>
            </w:r>
            <w:r w:rsidRPr="002D7C85">
              <w:rPr>
                <w:rFonts w:ascii="Candara" w:hAnsi="Candara"/>
                <w:i/>
              </w:rPr>
              <w:t>aw</w:t>
            </w:r>
            <w:r>
              <w:rPr>
                <w:rFonts w:ascii="Candara" w:hAnsi="Candara"/>
                <w:i/>
              </w:rPr>
              <w:t>.</w:t>
            </w:r>
          </w:p>
          <w:p w:rsidR="00911529" w:rsidRPr="00B54668" w:rsidRDefault="00AF6F6A" w:rsidP="00AF6F6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1013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1013C" w:rsidRPr="0021013C" w:rsidRDefault="005B37E2" w:rsidP="0021013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="0021013C" w:rsidRPr="0021013C">
              <w:rPr>
                <w:rFonts w:ascii="Candara" w:hAnsi="Candara"/>
                <w:i/>
              </w:rPr>
              <w:t>heoretical study</w:t>
            </w:r>
            <w:r w:rsidR="00151B1F">
              <w:rPr>
                <w:rFonts w:ascii="Candara" w:hAnsi="Candara"/>
                <w:i/>
              </w:rPr>
              <w:t>:</w:t>
            </w:r>
          </w:p>
          <w:p w:rsidR="0021013C" w:rsidRPr="004B45A8" w:rsidRDefault="0021013C" w:rsidP="002101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B45A8">
              <w:rPr>
                <w:rFonts w:ascii="Candara" w:hAnsi="Candara"/>
              </w:rPr>
              <w:t xml:space="preserve">Penology as an independent legal discipline. </w:t>
            </w:r>
            <w:r w:rsidR="00DF7262">
              <w:rPr>
                <w:rFonts w:ascii="Candara" w:hAnsi="Candara"/>
              </w:rPr>
              <w:t>F</w:t>
            </w:r>
            <w:r w:rsidRPr="004B45A8">
              <w:rPr>
                <w:rFonts w:ascii="Candara" w:hAnsi="Candara"/>
              </w:rPr>
              <w:t xml:space="preserve">orms of reaction in the </w:t>
            </w:r>
            <w:r w:rsidR="00DF7262">
              <w:rPr>
                <w:rFonts w:ascii="Candara" w:hAnsi="Candara"/>
              </w:rPr>
              <w:t>prehistoric</w:t>
            </w:r>
            <w:r w:rsidRPr="004B45A8">
              <w:rPr>
                <w:rFonts w:ascii="Candara" w:hAnsi="Candara"/>
              </w:rPr>
              <w:t xml:space="preserve"> community. Punishment in </w:t>
            </w:r>
            <w:r w:rsidR="00DF7262">
              <w:rPr>
                <w:rFonts w:ascii="Candara" w:hAnsi="Candara"/>
              </w:rPr>
              <w:t>A</w:t>
            </w:r>
            <w:r w:rsidR="00AF6F6A" w:rsidRPr="004B45A8">
              <w:rPr>
                <w:rFonts w:ascii="Candara" w:hAnsi="Candara"/>
              </w:rPr>
              <w:t xml:space="preserve">ncient </w:t>
            </w:r>
            <w:r w:rsidR="00AF6F6A" w:rsidRPr="004B45A8">
              <w:rPr>
                <w:rFonts w:ascii="Candara" w:hAnsi="Candara"/>
              </w:rPr>
              <w:lastRenderedPageBreak/>
              <w:t>times, Middle Ages and Modern times</w:t>
            </w:r>
            <w:r w:rsidRPr="004B45A8">
              <w:rPr>
                <w:rFonts w:ascii="Candara" w:hAnsi="Candara"/>
              </w:rPr>
              <w:t xml:space="preserve">. </w:t>
            </w:r>
            <w:r w:rsidRPr="00DF7262">
              <w:rPr>
                <w:rFonts w:ascii="Candara" w:hAnsi="Candara"/>
              </w:rPr>
              <w:t xml:space="preserve">The </w:t>
            </w:r>
            <w:r w:rsidR="00DF7262">
              <w:rPr>
                <w:rFonts w:ascii="Candara" w:hAnsi="Candara"/>
              </w:rPr>
              <w:t>genesis</w:t>
            </w:r>
            <w:r w:rsidRPr="00DF7262">
              <w:rPr>
                <w:rFonts w:ascii="Candara" w:hAnsi="Candara"/>
              </w:rPr>
              <w:t xml:space="preserve"> of </w:t>
            </w:r>
            <w:r w:rsidR="00DF7262" w:rsidRPr="00DF7262">
              <w:rPr>
                <w:rFonts w:ascii="Candara" w:hAnsi="Candara"/>
              </w:rPr>
              <w:t xml:space="preserve">imprisonment </w:t>
            </w:r>
            <w:r w:rsidRPr="00DF7262">
              <w:rPr>
                <w:rFonts w:ascii="Candara" w:hAnsi="Candara"/>
              </w:rPr>
              <w:t>sentence.</w:t>
            </w:r>
            <w:r w:rsidRPr="004B45A8">
              <w:rPr>
                <w:rFonts w:ascii="Candara" w:hAnsi="Candara"/>
              </w:rPr>
              <w:t xml:space="preserve"> Classic penitentiary systems. The </w:t>
            </w:r>
            <w:r w:rsidR="00DF7262">
              <w:rPr>
                <w:rFonts w:ascii="Candara" w:hAnsi="Candara"/>
              </w:rPr>
              <w:t xml:space="preserve">concept and forms of </w:t>
            </w:r>
            <w:r w:rsidRPr="004B45A8">
              <w:rPr>
                <w:rFonts w:ascii="Candara" w:hAnsi="Candara"/>
              </w:rPr>
              <w:t xml:space="preserve">treatment. Execution of criminal sanctions. International standards regarding the </w:t>
            </w:r>
            <w:r w:rsidR="00AF6F6A" w:rsidRPr="00DF7262">
              <w:rPr>
                <w:rFonts w:ascii="Candara" w:hAnsi="Candara"/>
                <w:color w:val="000000" w:themeColor="text1"/>
              </w:rPr>
              <w:t>status</w:t>
            </w:r>
            <w:r w:rsidRPr="00DF7262">
              <w:rPr>
                <w:rFonts w:ascii="Candara" w:hAnsi="Candara"/>
                <w:color w:val="000000" w:themeColor="text1"/>
              </w:rPr>
              <w:t xml:space="preserve"> of </w:t>
            </w:r>
            <w:r w:rsidRPr="004B45A8">
              <w:rPr>
                <w:rFonts w:ascii="Candara" w:hAnsi="Candara"/>
              </w:rPr>
              <w:t>prisoners. Restorative justice and its forms. Educational measures. Prisons for women. Penitentiary institutions. Critical analysis of the</w:t>
            </w:r>
            <w:r w:rsidRPr="0021013C">
              <w:rPr>
                <w:rFonts w:ascii="Candara" w:hAnsi="Candara"/>
                <w:i/>
              </w:rPr>
              <w:t xml:space="preserve"> </w:t>
            </w:r>
            <w:r w:rsidRPr="004B45A8">
              <w:rPr>
                <w:rFonts w:ascii="Candara" w:hAnsi="Candara"/>
              </w:rPr>
              <w:t>national Execution of Criminal Sanctions</w:t>
            </w:r>
            <w:r w:rsidR="00DF7262">
              <w:rPr>
                <w:rFonts w:ascii="Candara" w:hAnsi="Candara"/>
              </w:rPr>
              <w:t xml:space="preserve"> Act</w:t>
            </w:r>
            <w:r w:rsidRPr="004B45A8">
              <w:rPr>
                <w:rFonts w:ascii="Candara" w:hAnsi="Candara"/>
              </w:rPr>
              <w:t xml:space="preserve">. </w:t>
            </w:r>
            <w:r w:rsidR="00DF7262">
              <w:rPr>
                <w:rFonts w:ascii="Candara" w:hAnsi="Candara"/>
              </w:rPr>
              <w:t>Prisoner ri</w:t>
            </w:r>
            <w:r w:rsidRPr="004B45A8">
              <w:rPr>
                <w:rFonts w:ascii="Candara" w:hAnsi="Candara"/>
              </w:rPr>
              <w:t xml:space="preserve">ghts and obligations. Special rights of </w:t>
            </w:r>
            <w:r w:rsidR="00DF7262">
              <w:rPr>
                <w:rFonts w:ascii="Candara" w:hAnsi="Candara"/>
              </w:rPr>
              <w:t xml:space="preserve">female </w:t>
            </w:r>
            <w:r w:rsidRPr="004B45A8">
              <w:rPr>
                <w:rFonts w:ascii="Candara" w:hAnsi="Candara"/>
              </w:rPr>
              <w:t>inmates.</w:t>
            </w:r>
          </w:p>
          <w:p w:rsidR="00B54668" w:rsidRPr="004B45A8" w:rsidRDefault="0021013C" w:rsidP="004B45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4B45A8">
              <w:rPr>
                <w:rFonts w:ascii="Candara" w:hAnsi="Candara"/>
                <w:i/>
              </w:rPr>
              <w:t xml:space="preserve">Practical classes (classes, </w:t>
            </w:r>
            <w:r w:rsidR="004B45A8" w:rsidRPr="004B45A8">
              <w:rPr>
                <w:rFonts w:ascii="Candara" w:hAnsi="Candara"/>
                <w:i/>
              </w:rPr>
              <w:t>other forms of instruction,</w:t>
            </w:r>
            <w:r w:rsidRPr="004B45A8">
              <w:rPr>
                <w:rFonts w:ascii="Candara" w:hAnsi="Candara"/>
                <w:i/>
              </w:rPr>
              <w:t xml:space="preserve"> research work)</w:t>
            </w:r>
            <w:r w:rsidR="00DF7262">
              <w:rPr>
                <w:rFonts w:ascii="Candara" w:hAnsi="Candara"/>
                <w:i/>
              </w:rPr>
              <w:t>: essay writing, research project, filed visit to penitentiary isnitutions</w:t>
            </w:r>
            <w:r w:rsidRPr="004B45A8">
              <w:rPr>
                <w:rFonts w:ascii="Candara" w:hAnsi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D77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D77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7D" w:rsidRDefault="0003527D" w:rsidP="00864926">
      <w:pPr>
        <w:spacing w:after="0" w:line="240" w:lineRule="auto"/>
      </w:pPr>
      <w:r>
        <w:separator/>
      </w:r>
    </w:p>
  </w:endnote>
  <w:endnote w:type="continuationSeparator" w:id="0">
    <w:p w:rsidR="0003527D" w:rsidRDefault="000352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7D" w:rsidRDefault="0003527D" w:rsidP="00864926">
      <w:pPr>
        <w:spacing w:after="0" w:line="240" w:lineRule="auto"/>
      </w:pPr>
      <w:r>
        <w:separator/>
      </w:r>
    </w:p>
  </w:footnote>
  <w:footnote w:type="continuationSeparator" w:id="0">
    <w:p w:rsidR="0003527D" w:rsidRDefault="000352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527D"/>
    <w:rsid w:val="000F6001"/>
    <w:rsid w:val="00151B1F"/>
    <w:rsid w:val="0019454F"/>
    <w:rsid w:val="001D3BF1"/>
    <w:rsid w:val="001D64D3"/>
    <w:rsid w:val="001F14FA"/>
    <w:rsid w:val="001F60E3"/>
    <w:rsid w:val="0021013C"/>
    <w:rsid w:val="002319B6"/>
    <w:rsid w:val="00292541"/>
    <w:rsid w:val="002B6895"/>
    <w:rsid w:val="00315601"/>
    <w:rsid w:val="00323176"/>
    <w:rsid w:val="00361EA3"/>
    <w:rsid w:val="003973CE"/>
    <w:rsid w:val="003B32A9"/>
    <w:rsid w:val="003C177A"/>
    <w:rsid w:val="003F14CD"/>
    <w:rsid w:val="00406F80"/>
    <w:rsid w:val="00431EFA"/>
    <w:rsid w:val="00493925"/>
    <w:rsid w:val="004B45A8"/>
    <w:rsid w:val="004D1C7E"/>
    <w:rsid w:val="004D7707"/>
    <w:rsid w:val="004E562D"/>
    <w:rsid w:val="005A5D38"/>
    <w:rsid w:val="005B0885"/>
    <w:rsid w:val="005B37E2"/>
    <w:rsid w:val="005B64BF"/>
    <w:rsid w:val="005D46D7"/>
    <w:rsid w:val="005D78F9"/>
    <w:rsid w:val="00603117"/>
    <w:rsid w:val="00646E03"/>
    <w:rsid w:val="0069043C"/>
    <w:rsid w:val="006E40AE"/>
    <w:rsid w:val="006F647C"/>
    <w:rsid w:val="00783C57"/>
    <w:rsid w:val="00787584"/>
    <w:rsid w:val="00792CB4"/>
    <w:rsid w:val="007E1BA9"/>
    <w:rsid w:val="00864926"/>
    <w:rsid w:val="008713BA"/>
    <w:rsid w:val="008915B9"/>
    <w:rsid w:val="008A30CE"/>
    <w:rsid w:val="008B1D6B"/>
    <w:rsid w:val="008C31B7"/>
    <w:rsid w:val="00911529"/>
    <w:rsid w:val="00932B21"/>
    <w:rsid w:val="00972302"/>
    <w:rsid w:val="009906EA"/>
    <w:rsid w:val="00997EC7"/>
    <w:rsid w:val="009C3EFE"/>
    <w:rsid w:val="009D3F5E"/>
    <w:rsid w:val="009F3F9F"/>
    <w:rsid w:val="00A10286"/>
    <w:rsid w:val="00A1335D"/>
    <w:rsid w:val="00AF47A6"/>
    <w:rsid w:val="00AF6F6A"/>
    <w:rsid w:val="00B27C8C"/>
    <w:rsid w:val="00B50491"/>
    <w:rsid w:val="00B54668"/>
    <w:rsid w:val="00B9521A"/>
    <w:rsid w:val="00BD3504"/>
    <w:rsid w:val="00C63234"/>
    <w:rsid w:val="00CA6D81"/>
    <w:rsid w:val="00CC23C3"/>
    <w:rsid w:val="00CD17F1"/>
    <w:rsid w:val="00D54F28"/>
    <w:rsid w:val="00D56033"/>
    <w:rsid w:val="00D92F39"/>
    <w:rsid w:val="00DB43CC"/>
    <w:rsid w:val="00DE6E92"/>
    <w:rsid w:val="00DF0B91"/>
    <w:rsid w:val="00DF7262"/>
    <w:rsid w:val="00E1222F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B6357"/>
    <w:rsid w:val="00EC53EE"/>
    <w:rsid w:val="00F06AFA"/>
    <w:rsid w:val="00F237EB"/>
    <w:rsid w:val="00F36FE7"/>
    <w:rsid w:val="00F56373"/>
    <w:rsid w:val="00F72A51"/>
    <w:rsid w:val="00F742D3"/>
    <w:rsid w:val="00FB3F89"/>
    <w:rsid w:val="00FD6F2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D4FE-C244-4ECE-BA8E-DA6585B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2016-04-26T06:40:00Z</dcterms:created>
  <dcterms:modified xsi:type="dcterms:W3CDTF">2016-06-17T07:48:00Z</dcterms:modified>
</cp:coreProperties>
</file>