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E53C2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D714D2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16C42" w:rsidRDefault="00CE3536" w:rsidP="00CE3536">
            <w:pPr>
              <w:rPr>
                <w:b/>
                <w:color w:val="000000" w:themeColor="text1"/>
              </w:rPr>
            </w:pPr>
            <w:r w:rsidRPr="00B16C42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E3536" w:rsidRDefault="00DC2A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E3536">
              <w:rPr>
                <w:rFonts w:ascii="Candara" w:hAnsi="Candara"/>
                <w:b/>
              </w:rPr>
              <w:t>Parliamentary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B372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DC2A0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B372F" w:rsidP="00DC2A0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DC2A09">
              <w:rPr>
                <w:rFonts w:ascii="MS Gothic" w:eastAsia="MS Gothic" w:hAnsi="MS Gothic" w:hint="eastAsia"/>
              </w:rPr>
              <w:t>☑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B372F" w:rsidP="00DC2A0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C2A09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16C42" w:rsidRDefault="00B16C42" w:rsidP="00B16C42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B16C42">
              <w:rPr>
                <w:rFonts w:ascii="Candara" w:hAnsi="Candara"/>
                <w:color w:val="000000" w:themeColor="text1"/>
              </w:rPr>
              <w:t>1</w:t>
            </w:r>
            <w:r w:rsidRPr="00B16C42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B16C42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C2A09" w:rsidP="00CE353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CE3536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E3536" w:rsidP="00CE353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DC2A09" w:rsidRPr="00DC2A09">
              <w:rPr>
                <w:rFonts w:ascii="Candara" w:hAnsi="Candara"/>
              </w:rPr>
              <w:t xml:space="preserve">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DC2A09" w:rsidRPr="00DC2A09">
              <w:rPr>
                <w:rFonts w:ascii="Candara" w:hAnsi="Candara"/>
              </w:rPr>
              <w:t xml:space="preserve">Dragan </w:t>
            </w:r>
            <w:proofErr w:type="spellStart"/>
            <w:r w:rsidR="00DC2A09" w:rsidRPr="00DC2A09">
              <w:rPr>
                <w:rFonts w:ascii="Candara" w:hAnsi="Candara"/>
              </w:rPr>
              <w:t>Stojanović</w:t>
            </w:r>
            <w:proofErr w:type="spellEnd"/>
            <w:r w:rsidR="00DC2A09" w:rsidRPr="00DC2A09">
              <w:rPr>
                <w:rFonts w:ascii="Candara" w:hAnsi="Candara"/>
              </w:rPr>
              <w:t xml:space="preserve">, Full Professor;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DC2A09" w:rsidRPr="00DC2A09">
              <w:rPr>
                <w:rFonts w:ascii="Candara" w:hAnsi="Candara"/>
              </w:rPr>
              <w:t xml:space="preserve">Irena </w:t>
            </w:r>
            <w:proofErr w:type="spellStart"/>
            <w:r w:rsidR="00DC2A09" w:rsidRPr="00DC2A09">
              <w:rPr>
                <w:rFonts w:ascii="Candara" w:hAnsi="Candara"/>
              </w:rPr>
              <w:t>Pejić</w:t>
            </w:r>
            <w:proofErr w:type="spellEnd"/>
            <w:r w:rsidR="00DC2A09" w:rsidRPr="00DC2A09">
              <w:rPr>
                <w:rFonts w:ascii="Candara" w:hAnsi="Candara"/>
              </w:rPr>
              <w:t xml:space="preserve">, Full Professor; 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DC2A09" w:rsidRPr="00DC2A09">
              <w:rPr>
                <w:rFonts w:ascii="Candara" w:hAnsi="Candara"/>
              </w:rPr>
              <w:t xml:space="preserve">Maja </w:t>
            </w:r>
            <w:proofErr w:type="spellStart"/>
            <w:r w:rsidR="00DC2A09" w:rsidRPr="00DC2A09">
              <w:rPr>
                <w:rFonts w:ascii="Candara" w:hAnsi="Candara"/>
              </w:rPr>
              <w:t>Nastić</w:t>
            </w:r>
            <w:proofErr w:type="spellEnd"/>
            <w:r w:rsidR="00DC2A09" w:rsidRPr="00DC2A09">
              <w:rPr>
                <w:rFonts w:ascii="Candara" w:hAnsi="Candara"/>
              </w:rPr>
              <w:t>,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B372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DC2A0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C2A0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B372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C2A0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C2A0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B372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E3536" w:rsidP="00CE353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Upon completion of this course, students will be able to ac</w:t>
            </w:r>
            <w:r w:rsidR="00DC2A09">
              <w:rPr>
                <w:rFonts w:ascii="Candara" w:hAnsi="Candara"/>
                <w:i/>
              </w:rPr>
              <w:t>quire general and specific knowle</w:t>
            </w:r>
            <w:r>
              <w:rPr>
                <w:rFonts w:ascii="Candara" w:hAnsi="Candara"/>
                <w:i/>
              </w:rPr>
              <w:t>d</w:t>
            </w:r>
            <w:r w:rsidR="00DC2A09">
              <w:rPr>
                <w:rFonts w:ascii="Candara" w:hAnsi="Candara"/>
                <w:i/>
              </w:rPr>
              <w:t xml:space="preserve">ge about the institution of Parliament in the constitutional system, develop the ability of analytical </w:t>
            </w:r>
            <w:r>
              <w:rPr>
                <w:rFonts w:ascii="Candara" w:hAnsi="Candara"/>
                <w:i/>
              </w:rPr>
              <w:t xml:space="preserve">thinking and </w:t>
            </w:r>
            <w:r w:rsidR="00DC2A09">
              <w:rPr>
                <w:rFonts w:ascii="Candara" w:hAnsi="Candara"/>
                <w:i/>
              </w:rPr>
              <w:t>understand constitutional rules and the mechanism for the functioning of the parliamentary system th</w:t>
            </w:r>
            <w:r>
              <w:rPr>
                <w:rFonts w:ascii="Candara" w:hAnsi="Candara"/>
                <w:i/>
              </w:rPr>
              <w:t>r</w:t>
            </w:r>
            <w:r w:rsidR="00DC2A09">
              <w:rPr>
                <w:rFonts w:ascii="Candara" w:hAnsi="Candara"/>
                <w:i/>
              </w:rPr>
              <w:t xml:space="preserve">ough parliamentary rules.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DC2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Institution of Parliament</w:t>
            </w:r>
            <w:r w:rsidR="00CE3536">
              <w:rPr>
                <w:rFonts w:ascii="Candara" w:hAnsi="Candara"/>
                <w:b/>
              </w:rPr>
              <w:t>;</w:t>
            </w:r>
            <w:r>
              <w:rPr>
                <w:rFonts w:ascii="Candara" w:hAnsi="Candara"/>
                <w:b/>
              </w:rPr>
              <w:t xml:space="preserve"> the functions of Parliament</w:t>
            </w:r>
            <w:r w:rsidR="00CE3536">
              <w:rPr>
                <w:rFonts w:ascii="Candara" w:hAnsi="Candara"/>
                <w:b/>
              </w:rPr>
              <w:t>;</w:t>
            </w:r>
            <w:r>
              <w:rPr>
                <w:rFonts w:ascii="Candara" w:hAnsi="Candara"/>
                <w:b/>
              </w:rPr>
              <w:t xml:space="preserve"> unicam</w:t>
            </w:r>
            <w:r w:rsidR="00CE3536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>ral and bicameral structure</w:t>
            </w:r>
            <w:r w:rsidR="00CE3536">
              <w:rPr>
                <w:rFonts w:ascii="Candara" w:hAnsi="Candara"/>
                <w:b/>
              </w:rPr>
              <w:t xml:space="preserve"> of parliament.</w:t>
            </w:r>
          </w:p>
          <w:p w:rsidR="00DC2A09" w:rsidRDefault="00DC2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Member of Parlia</w:t>
            </w:r>
            <w:r w:rsidR="00CE3536">
              <w:rPr>
                <w:rFonts w:ascii="Candara" w:hAnsi="Candara"/>
                <w:b/>
              </w:rPr>
              <w:t>m</w:t>
            </w:r>
            <w:r>
              <w:rPr>
                <w:rFonts w:ascii="Candara" w:hAnsi="Candara"/>
                <w:b/>
              </w:rPr>
              <w:t>ent, Political Parties in Parliament, Parliamentary Groups.</w:t>
            </w:r>
          </w:p>
          <w:p w:rsidR="00DC2A09" w:rsidRPr="00B54668" w:rsidRDefault="00DC2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Models of the legislative process in the European parliamentary system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B37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C2A09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B37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C2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C2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C2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C2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50" w:rsidRDefault="00635D50" w:rsidP="00864926">
      <w:pPr>
        <w:spacing w:after="0" w:line="240" w:lineRule="auto"/>
      </w:pPr>
      <w:r>
        <w:separator/>
      </w:r>
    </w:p>
  </w:endnote>
  <w:endnote w:type="continuationSeparator" w:id="0">
    <w:p w:rsidR="00635D50" w:rsidRDefault="00635D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50" w:rsidRDefault="00635D50" w:rsidP="00864926">
      <w:pPr>
        <w:spacing w:after="0" w:line="240" w:lineRule="auto"/>
      </w:pPr>
      <w:r>
        <w:separator/>
      </w:r>
    </w:p>
  </w:footnote>
  <w:footnote w:type="continuationSeparator" w:id="0">
    <w:p w:rsidR="00635D50" w:rsidRDefault="00635D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73"/>
    <w:rsid w:val="00033AAA"/>
    <w:rsid w:val="000F6001"/>
    <w:rsid w:val="001B79BE"/>
    <w:rsid w:val="001D3BF1"/>
    <w:rsid w:val="001D64D3"/>
    <w:rsid w:val="001F14FA"/>
    <w:rsid w:val="001F60E3"/>
    <w:rsid w:val="002319B6"/>
    <w:rsid w:val="00315601"/>
    <w:rsid w:val="00323176"/>
    <w:rsid w:val="00344098"/>
    <w:rsid w:val="00383A1D"/>
    <w:rsid w:val="003B32A9"/>
    <w:rsid w:val="003C177A"/>
    <w:rsid w:val="00406F80"/>
    <w:rsid w:val="00431EFA"/>
    <w:rsid w:val="00493925"/>
    <w:rsid w:val="004B372F"/>
    <w:rsid w:val="004D1C7E"/>
    <w:rsid w:val="004E562D"/>
    <w:rsid w:val="005A5D38"/>
    <w:rsid w:val="005B0885"/>
    <w:rsid w:val="005B64BF"/>
    <w:rsid w:val="005C151C"/>
    <w:rsid w:val="005D46D7"/>
    <w:rsid w:val="00603117"/>
    <w:rsid w:val="00635D50"/>
    <w:rsid w:val="0069043C"/>
    <w:rsid w:val="006E40AE"/>
    <w:rsid w:val="006F647C"/>
    <w:rsid w:val="00783C57"/>
    <w:rsid w:val="00786663"/>
    <w:rsid w:val="00792CB4"/>
    <w:rsid w:val="00864926"/>
    <w:rsid w:val="00883794"/>
    <w:rsid w:val="008A30CE"/>
    <w:rsid w:val="008B1D6B"/>
    <w:rsid w:val="008C31B7"/>
    <w:rsid w:val="00911529"/>
    <w:rsid w:val="00932B21"/>
    <w:rsid w:val="00972302"/>
    <w:rsid w:val="009906EA"/>
    <w:rsid w:val="009A1E28"/>
    <w:rsid w:val="009D3F5E"/>
    <w:rsid w:val="009F3F9F"/>
    <w:rsid w:val="00A10286"/>
    <w:rsid w:val="00A1335D"/>
    <w:rsid w:val="00A46378"/>
    <w:rsid w:val="00AF47A6"/>
    <w:rsid w:val="00B16C42"/>
    <w:rsid w:val="00B50491"/>
    <w:rsid w:val="00B54668"/>
    <w:rsid w:val="00B56404"/>
    <w:rsid w:val="00B9521A"/>
    <w:rsid w:val="00BB36E9"/>
    <w:rsid w:val="00BD3504"/>
    <w:rsid w:val="00C63234"/>
    <w:rsid w:val="00CA6D81"/>
    <w:rsid w:val="00CC23C3"/>
    <w:rsid w:val="00CD17F1"/>
    <w:rsid w:val="00CE3536"/>
    <w:rsid w:val="00D92F39"/>
    <w:rsid w:val="00DB43CC"/>
    <w:rsid w:val="00DC2A09"/>
    <w:rsid w:val="00E1222F"/>
    <w:rsid w:val="00E47B95"/>
    <w:rsid w:val="00E5013A"/>
    <w:rsid w:val="00E53C24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F65F-97DA-45B9-AFB2-9ADF080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2016-04-28T06:16:00Z</dcterms:created>
  <dcterms:modified xsi:type="dcterms:W3CDTF">2016-06-09T14:37:00Z</dcterms:modified>
</cp:coreProperties>
</file>