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4" w:rsidRPr="00BD6EA4" w:rsidRDefault="00BD6EA4" w:rsidP="00BD6EA4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7"/>
        <w:gridCol w:w="1258"/>
        <w:gridCol w:w="136"/>
        <w:gridCol w:w="521"/>
        <w:gridCol w:w="718"/>
        <w:gridCol w:w="1954"/>
        <w:gridCol w:w="3526"/>
      </w:tblGrid>
      <w:tr w:rsidR="00BD6EA4" w:rsidRPr="00BD6EA4" w:rsidTr="00BD6EA4">
        <w:trPr>
          <w:trHeight w:val="72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UNIVERSITY OF NIŠ</w:t>
            </w:r>
          </w:p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EA4" w:rsidRPr="00BD6EA4" w:rsidTr="00BD6EA4">
        <w:trPr>
          <w:trHeight w:val="525"/>
          <w:tblCellSpacing w:w="7" w:type="dxa"/>
        </w:trPr>
        <w:tc>
          <w:tcPr>
            <w:tcW w:w="3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Pedagogical Faculty in Vranje</w:t>
            </w:r>
          </w:p>
        </w:tc>
      </w:tr>
      <w:tr w:rsidR="00BD6EA4" w:rsidRPr="00BD6EA4" w:rsidTr="00BD6EA4">
        <w:trPr>
          <w:trHeight w:val="30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3325D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25D" w:rsidRDefault="0073325D" w:rsidP="00715B30">
            <w:pPr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25D" w:rsidRDefault="0073325D">
            <w:pPr>
              <w:autoSpaceDE w:val="0"/>
              <w:autoSpaceDN w:val="0"/>
              <w:adjustRightInd w:val="0"/>
              <w:jc w:val="left"/>
              <w:rPr>
                <w:rFonts w:ascii="Candara" w:eastAsia="Times New Roman" w:hAnsi="Candara"/>
                <w:b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ndara" w:hAnsi="Candara" w:cs="OpenSans-Semibold"/>
                <w:b/>
                <w:color w:val="00B0F0"/>
                <w:sz w:val="24"/>
                <w:szCs w:val="24"/>
              </w:rPr>
              <w:t xml:space="preserve">    </w:t>
            </w:r>
          </w:p>
          <w:p w:rsidR="0073325D" w:rsidRDefault="0073325D">
            <w:pPr>
              <w:suppressAutoHyphens/>
              <w:spacing w:after="120"/>
              <w:jc w:val="left"/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cs="Arial"/>
                <w:color w:val="00B0F0"/>
                <w:sz w:val="24"/>
                <w:szCs w:val="24"/>
              </w:rPr>
              <w:t>Technical Education and Informatics</w:t>
            </w:r>
          </w:p>
        </w:tc>
      </w:tr>
      <w:tr w:rsidR="0073325D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25D" w:rsidRDefault="0073325D" w:rsidP="00715B3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25D" w:rsidRDefault="0073325D">
            <w:pPr>
              <w:autoSpaceDE w:val="0"/>
              <w:autoSpaceDN w:val="0"/>
              <w:adjustRightInd w:val="0"/>
              <w:jc w:val="left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</w:rPr>
              <w:t>/</w:t>
            </w:r>
          </w:p>
        </w:tc>
      </w:tr>
      <w:bookmarkEnd w:id="0"/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Course title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Educational Psychology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Level of study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Bachelor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Master’s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Doctoral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Type of course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Obligatory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Elective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Autumn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Spring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Year of study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Second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Number of ECTS allocated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6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Name of lecturer/lecturers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Blagica Zlatković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Teaching mode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Lectures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Group tutorials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Individual tutorials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Laboratory work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Project work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Seminar</w:t>
            </w:r>
          </w:p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Distance learning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Blended learning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Other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PURPOSE AND OVERVIEW (max. 5 sentences)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lastRenderedPageBreak/>
              <w:t xml:space="preserve">Acquirement of basic conceptual structure of educational psychology contents and understanding natural relations among its elements. Recognition of </w:t>
            </w:r>
            <w:proofErr w:type="spellStart"/>
            <w:r w:rsidRPr="00BD6EA4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transferral</w:t>
            </w:r>
            <w:proofErr w:type="spellEnd"/>
            <w:r w:rsidRPr="00BD6EA4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value of acquired contents. Enabling students to apply adopted knowledge in real school settings. Development of ability for critical evaluation of acquired contents.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SYLLABUS (brief outline and summary of topics, max. 10 sentences)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1. Specification of subject and tasks of educational psychology in context of teacher’s professional competencies 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2. Learning (psychology of learning and psychology of teaching relation; different approaches to learning process); Remembering and forgetting processes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3. Intellectual abilities in the process of teaching and learning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4. Cognitive and learning styles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5. Motivation (theoretical approaches and strategies for learning motivation development)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6. Transfer (theories and transfer investigation methods)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7. Psychology of teaching (goals, outcomes and methods)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8. Teacher in teaching process (roles and expectations)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9. Individualized approach to teaching; Classroom management (teacher leadership, creating positive classroom atmosphere)</w:t>
            </w:r>
          </w:p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10. Knowledge examination and evaluation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LANGUAGE OF INSTRUCTION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Serbian (complete course)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English (complete course)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 Other _____________ (complete course)</w:t>
            </w:r>
          </w:p>
          <w:p w:rsidR="00BD6EA4" w:rsidRPr="00BD6EA4" w:rsidRDefault="00BD6EA4" w:rsidP="00BD6E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 xml:space="preserve">Serbian with English mentoring </w:t>
            </w:r>
            <w:r w:rsidRPr="00BD6EA4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BD6EA4">
              <w:rPr>
                <w:rFonts w:ascii="Candara" w:eastAsia="Times New Roman" w:hAnsi="Candara" w:cs="Times New Roman"/>
                <w:sz w:val="24"/>
                <w:szCs w:val="24"/>
              </w:rPr>
              <w:t>Serbian with other mentoring ______________</w:t>
            </w:r>
          </w:p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ASSESSMENT METHODS AND CRITERIA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lastRenderedPageBreak/>
              <w:t>Pre exam duties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Activity during lectures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Written examination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40*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Practical teaching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Oral examination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EA4" w:rsidRPr="00BD6EA4" w:rsidTr="00BD6EA4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Teaching colloquia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40*</w:t>
            </w: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OVERALL SUM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D6EA4" w:rsidRPr="00BD6EA4" w:rsidTr="00BD6EA4">
        <w:trPr>
          <w:trHeight w:val="315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EA4" w:rsidRPr="00BD6EA4" w:rsidRDefault="00BD6EA4" w:rsidP="00BD6EA4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* Teaching colloquia passed liberates students from written examination</w:t>
            </w:r>
          </w:p>
        </w:tc>
      </w:tr>
    </w:tbl>
    <w:p w:rsidR="00BD6EA4" w:rsidRPr="00BD6EA4" w:rsidRDefault="00BD6EA4" w:rsidP="00BD6EA4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D6EA4" w:rsidRPr="00BD6EA4" w:rsidRDefault="00BD6EA4" w:rsidP="00BD6EA4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D6EA4" w:rsidRPr="00BD6EA4" w:rsidRDefault="00BD6EA4" w:rsidP="00BD6EA4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F0A" w:rsidRDefault="00E37F0A"/>
    <w:sectPr w:rsidR="00E37F0A" w:rsidSect="00E37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EA4"/>
    <w:rsid w:val="0003301D"/>
    <w:rsid w:val="001013B1"/>
    <w:rsid w:val="001B6116"/>
    <w:rsid w:val="0073325D"/>
    <w:rsid w:val="00AB5B78"/>
    <w:rsid w:val="00B306C9"/>
    <w:rsid w:val="00BD6EA4"/>
    <w:rsid w:val="00E37F0A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6EA4"/>
    <w:pPr>
      <w:spacing w:after="119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1966</Characters>
  <Application>Microsoft Office Word</Application>
  <DocSecurity>0</DocSecurity>
  <Lines>16</Lines>
  <Paragraphs>4</Paragraphs>
  <ScaleCrop>false</ScaleCrop>
  <Company>Uciteljski fakukltet u Vranju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3</cp:revision>
  <dcterms:created xsi:type="dcterms:W3CDTF">2016-04-05T18:26:00Z</dcterms:created>
  <dcterms:modified xsi:type="dcterms:W3CDTF">2016-04-14T10:49:00Z</dcterms:modified>
</cp:coreProperties>
</file>