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3807FE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3807FE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807F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3807FE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</w:rPr>
            </w:pPr>
            <w:r w:rsidRPr="003807FE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3807FE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857C6CF" w:rsidR="00CD17F1" w:rsidRPr="003807FE" w:rsidRDefault="00E5132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>FACULTY OF TECHNOLOGY LESKOVAC</w:t>
            </w:r>
          </w:p>
        </w:tc>
      </w:tr>
      <w:tr w:rsidR="009906EA" w:rsidRPr="003807FE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3807F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807FE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3807FE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3807F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929D553" w:rsidR="00864926" w:rsidRPr="003807FE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3807FE">
              <w:rPr>
                <w:rFonts w:ascii="Candara" w:hAnsi="Candara"/>
              </w:rPr>
              <w:t>TEXTILE TECHNOLOGIES</w:t>
            </w:r>
          </w:p>
        </w:tc>
      </w:tr>
      <w:tr w:rsidR="00864926" w:rsidRPr="003807FE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3807F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A4D2171" w:rsidR="00864926" w:rsidRPr="003807FE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>INDUSTRIAL DESIGN OF TEXTILE PRODUCTS MODULE</w:t>
            </w:r>
          </w:p>
        </w:tc>
      </w:tr>
      <w:tr w:rsidR="00B50491" w:rsidRPr="003807FE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3807F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C4CB59D" w:rsidR="00B50491" w:rsidRPr="003807FE" w:rsidRDefault="00F809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>Modern art and design</w:t>
            </w:r>
          </w:p>
        </w:tc>
      </w:tr>
      <w:tr w:rsidR="006F647C" w:rsidRPr="003807FE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3807F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37F0023" w:rsidR="006F647C" w:rsidRPr="003807FE" w:rsidRDefault="007475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 w:rsidRPr="003807FE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5013A" w:rsidRPr="003807FE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3807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3807FE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3807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3807FE">
              <w:rPr>
                <w:rFonts w:ascii="Candara" w:hAnsi="Candara"/>
              </w:rPr>
              <w:t xml:space="preserve"> Doctoral</w:t>
            </w:r>
          </w:p>
        </w:tc>
      </w:tr>
      <w:tr w:rsidR="00CD17F1" w:rsidRPr="003807FE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3807F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5152D90" w:rsidR="00CD17F1" w:rsidRPr="003807FE" w:rsidRDefault="0074750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3807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043C" w:rsidRPr="003807FE">
              <w:rPr>
                <w:rFonts w:ascii="Candara" w:hAnsi="Candara"/>
              </w:rPr>
              <w:t xml:space="preserve"> Obligatory</w:t>
            </w:r>
            <w:r w:rsidR="00406F80" w:rsidRPr="003807FE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 w:rsidRPr="003807FE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406F80" w:rsidRPr="003807FE">
              <w:rPr>
                <w:rFonts w:ascii="Candara" w:hAnsi="Candara"/>
              </w:rPr>
              <w:t xml:space="preserve"> Elective</w:t>
            </w:r>
          </w:p>
        </w:tc>
      </w:tr>
      <w:tr w:rsidR="00864926" w:rsidRPr="003807FE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3807F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807FE">
              <w:rPr>
                <w:rFonts w:ascii="Candara" w:hAnsi="Candara"/>
              </w:rPr>
              <w:t xml:space="preserve">Semester </w:t>
            </w:r>
            <w:r w:rsidR="0069043C" w:rsidRPr="003807F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59CAED2" w:rsidR="00864926" w:rsidRPr="003807FE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807FE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98B" w:rsidRPr="003807FE">
                  <w:rPr>
                    <w:rFonts w:ascii="MS Gothic" w:eastAsia="MS Gothic" w:hAnsi="MS Gothic" w:cs="MS Gothic" w:hint="eastAsia"/>
                    <w:lang w:val="en-US"/>
                  </w:rPr>
                  <w:t>☒</w:t>
                </w:r>
              </w:sdtContent>
            </w:sdt>
            <w:r w:rsidRPr="003807F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98B" w:rsidRPr="003807F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807F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3807FE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3807F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A1571EB" w:rsidR="00864926" w:rsidRPr="003807FE" w:rsidRDefault="009352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>3</w:t>
            </w:r>
          </w:p>
        </w:tc>
      </w:tr>
      <w:tr w:rsidR="00A1335D" w:rsidRPr="003807FE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3807F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03D606E" w:rsidR="00A1335D" w:rsidRPr="003807FE" w:rsidRDefault="00F809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>6</w:t>
            </w:r>
          </w:p>
        </w:tc>
      </w:tr>
      <w:tr w:rsidR="00E857F8" w:rsidRPr="003807FE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3807F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6748F2" w:rsidR="00E857F8" w:rsidRPr="003807FE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807FE">
              <w:rPr>
                <w:rFonts w:ascii="Candara" w:hAnsi="Candara"/>
              </w:rPr>
              <w:t>Srdjan</w:t>
            </w:r>
            <w:proofErr w:type="spellEnd"/>
            <w:r w:rsidRPr="003807FE">
              <w:rPr>
                <w:rFonts w:ascii="Candara" w:hAnsi="Candara"/>
              </w:rPr>
              <w:t xml:space="preserve"> </w:t>
            </w:r>
            <w:proofErr w:type="spellStart"/>
            <w:r w:rsidRPr="003807FE">
              <w:rPr>
                <w:rFonts w:ascii="Candara" w:hAnsi="Candara"/>
              </w:rPr>
              <w:t>Cakic</w:t>
            </w:r>
            <w:proofErr w:type="spellEnd"/>
          </w:p>
        </w:tc>
      </w:tr>
      <w:tr w:rsidR="00B50491" w:rsidRPr="003807FE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3807F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3807F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8B3D983" w:rsidR="00B50491" w:rsidRPr="003807F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 w:rsidRPr="003807FE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3807FE">
              <w:rPr>
                <w:rFonts w:ascii="Candara" w:hAnsi="Candara"/>
              </w:rPr>
              <w:t xml:space="preserve">Lectures                  </w:t>
            </w:r>
            <w:r w:rsidR="003B32A9" w:rsidRPr="003807FE">
              <w:rPr>
                <w:rFonts w:ascii="Candara" w:hAnsi="Candara"/>
              </w:rPr>
              <w:t xml:space="preserve"> </w:t>
            </w:r>
            <w:r w:rsidRPr="003807FE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98B" w:rsidRPr="003807FE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3807FE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 w:rsidRPr="003807FE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3807FE">
              <w:rPr>
                <w:rFonts w:ascii="Candara" w:hAnsi="Candara"/>
              </w:rPr>
              <w:t xml:space="preserve"> Individual tutorials</w:t>
            </w:r>
          </w:p>
          <w:p w14:paraId="007729B8" w14:textId="41D495CE" w:rsidR="00603117" w:rsidRPr="003807F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07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07FE">
              <w:rPr>
                <w:rFonts w:ascii="Candara" w:hAnsi="Candara"/>
              </w:rPr>
              <w:t xml:space="preserve">Laboratory work </w:t>
            </w:r>
            <w:r w:rsidR="003B32A9" w:rsidRPr="003807FE">
              <w:rPr>
                <w:rFonts w:ascii="Candara" w:hAnsi="Candara"/>
              </w:rPr>
              <w:t xml:space="preserve"> </w:t>
            </w:r>
            <w:r w:rsidRPr="003807FE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98B" w:rsidRPr="003807FE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3807FE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 w:rsidRPr="003807FE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3807FE"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3807FE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07F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3807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07FE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3807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07FE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3807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07FE">
              <w:rPr>
                <w:rFonts w:ascii="Candara" w:hAnsi="Candara"/>
              </w:rPr>
              <w:t xml:space="preserve">  Other</w:t>
            </w:r>
          </w:p>
        </w:tc>
      </w:tr>
      <w:tr w:rsidR="00911529" w:rsidRPr="003807FE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3807F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807FE">
              <w:rPr>
                <w:rFonts w:ascii="Candara" w:hAnsi="Candara"/>
                <w:b/>
              </w:rPr>
              <w:t xml:space="preserve">PURPOSE AND OVERVIEW </w:t>
            </w:r>
            <w:r w:rsidR="00B54668" w:rsidRPr="003807FE">
              <w:rPr>
                <w:rFonts w:ascii="Candara" w:hAnsi="Candara"/>
                <w:b/>
              </w:rPr>
              <w:t>(max</w:t>
            </w:r>
            <w:r w:rsidR="00B50491" w:rsidRPr="003807FE">
              <w:rPr>
                <w:rFonts w:ascii="Candara" w:hAnsi="Candara"/>
                <w:b/>
              </w:rPr>
              <w:t>.</w:t>
            </w:r>
            <w:r w:rsidR="00B54668" w:rsidRPr="003807FE">
              <w:rPr>
                <w:rFonts w:ascii="Candara" w:hAnsi="Candara"/>
                <w:b/>
              </w:rPr>
              <w:t xml:space="preserve"> 5</w:t>
            </w:r>
            <w:r w:rsidR="00B50491" w:rsidRPr="003807FE">
              <w:rPr>
                <w:rFonts w:ascii="Candara" w:hAnsi="Candara"/>
                <w:b/>
              </w:rPr>
              <w:t xml:space="preserve"> sentences</w:t>
            </w:r>
            <w:r w:rsidR="00B54668" w:rsidRPr="003807FE">
              <w:rPr>
                <w:rFonts w:ascii="Candara" w:hAnsi="Candara"/>
                <w:b/>
              </w:rPr>
              <w:t>)</w:t>
            </w:r>
          </w:p>
        </w:tc>
      </w:tr>
      <w:tr w:rsidR="00911529" w:rsidRPr="003807FE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2A037BC" w14:textId="77777777" w:rsidR="00911529" w:rsidRPr="003807FE" w:rsidRDefault="00F8098B" w:rsidP="00911529">
            <w:pPr>
              <w:spacing w:line="240" w:lineRule="auto"/>
              <w:contextualSpacing/>
              <w:jc w:val="left"/>
              <w:rPr>
                <w:rFonts w:ascii="Candara" w:hAnsi="Candara" w:cs="Arial"/>
                <w:color w:val="212121"/>
                <w:shd w:val="clear" w:color="auto" w:fill="FFFFFF"/>
              </w:rPr>
            </w:pPr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 xml:space="preserve">The definition of the phenomenon of design in the context of the transformation of life from the first frame the Industrial Revolution to the present </w:t>
            </w:r>
            <w:proofErr w:type="gramStart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>day ;</w:t>
            </w:r>
            <w:proofErr w:type="gramEnd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 xml:space="preserve"> The determination of the place and role of design in contemporary design environment.</w:t>
            </w:r>
          </w:p>
          <w:p w14:paraId="156BA8CA" w14:textId="77777777" w:rsidR="00F8098B" w:rsidRPr="003807FE" w:rsidRDefault="00F8098B" w:rsidP="00F809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"/>
              </w:rPr>
            </w:pPr>
            <w:r w:rsidRPr="003807FE">
              <w:rPr>
                <w:rFonts w:ascii="Candara" w:hAnsi="Candara" w:cs="Arial"/>
                <w:color w:val="212121"/>
                <w:lang w:val="en"/>
              </w:rPr>
              <w:t xml:space="preserve">The phenomenon of design in the context of the changing framework of life from the </w:t>
            </w:r>
            <w:proofErr w:type="gramStart"/>
            <w:r w:rsidRPr="003807FE">
              <w:rPr>
                <w:rFonts w:ascii="Candara" w:hAnsi="Candara" w:cs="Arial"/>
                <w:color w:val="212121"/>
                <w:lang w:val="en"/>
              </w:rPr>
              <w:t>19th .</w:t>
            </w:r>
            <w:proofErr w:type="gramEnd"/>
            <w:r w:rsidRPr="003807FE">
              <w:rPr>
                <w:rFonts w:ascii="Candara" w:hAnsi="Candara" w:cs="Arial"/>
                <w:color w:val="212121"/>
                <w:lang w:val="en"/>
              </w:rPr>
              <w:t xml:space="preserve"> till today;</w:t>
            </w:r>
          </w:p>
          <w:p w14:paraId="5E3709D9" w14:textId="77777777" w:rsidR="00F8098B" w:rsidRPr="003807FE" w:rsidRDefault="00F8098B" w:rsidP="00F809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"/>
              </w:rPr>
            </w:pPr>
            <w:r w:rsidRPr="003807FE">
              <w:rPr>
                <w:rFonts w:ascii="Candara" w:hAnsi="Candara" w:cs="Arial"/>
                <w:color w:val="212121"/>
                <w:lang w:val="en"/>
              </w:rPr>
              <w:t>The place and role of design in contemporary middle</w:t>
            </w:r>
          </w:p>
          <w:p w14:paraId="0081BA14" w14:textId="43E82324" w:rsidR="00F8098B" w:rsidRPr="003807FE" w:rsidRDefault="00F8098B" w:rsidP="00F809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-US"/>
              </w:rPr>
            </w:pPr>
            <w:r w:rsidRPr="003807FE">
              <w:rPr>
                <w:rFonts w:ascii="Candara" w:hAnsi="Candara" w:cs="Arial"/>
                <w:color w:val="212121"/>
                <w:lang w:val="en"/>
              </w:rPr>
              <w:t> Relation of</w:t>
            </w:r>
            <w:r w:rsidRPr="003807FE">
              <w:rPr>
                <w:rFonts w:ascii="Candara" w:hAnsi="Candara" w:cs="Arial"/>
                <w:color w:val="212121"/>
                <w:lang w:val="sr-Latn-RS"/>
              </w:rPr>
              <w:t>:</w:t>
            </w:r>
            <w:r w:rsidRPr="003807FE">
              <w:rPr>
                <w:rFonts w:ascii="Candara" w:hAnsi="Candara" w:cs="Arial"/>
                <w:color w:val="212121"/>
                <w:lang w:val="en"/>
              </w:rPr>
              <w:t xml:space="preserve"> art-design , design -industry, design-culture</w:t>
            </w:r>
          </w:p>
          <w:p w14:paraId="23A6C870" w14:textId="1EFCC863" w:rsidR="00F8098B" w:rsidRPr="003807FE" w:rsidRDefault="00F8098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3807FE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3807F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07FE">
              <w:rPr>
                <w:rFonts w:ascii="Candara" w:hAnsi="Candara"/>
                <w:b/>
              </w:rPr>
              <w:t>SYLLABUS (</w:t>
            </w:r>
            <w:r w:rsidR="00B50491" w:rsidRPr="003807FE">
              <w:rPr>
                <w:rFonts w:ascii="Candara" w:hAnsi="Candara"/>
                <w:b/>
              </w:rPr>
              <w:t xml:space="preserve">brief </w:t>
            </w:r>
            <w:r w:rsidRPr="003807FE">
              <w:rPr>
                <w:rFonts w:ascii="Candara" w:hAnsi="Candara"/>
                <w:b/>
              </w:rPr>
              <w:t>outline and summary of topics</w:t>
            </w:r>
            <w:r w:rsidR="00B50491" w:rsidRPr="003807FE">
              <w:rPr>
                <w:rFonts w:ascii="Candara" w:hAnsi="Candara"/>
                <w:b/>
              </w:rPr>
              <w:t>, max. 10 sentenc</w:t>
            </w:r>
            <w:r w:rsidR="001D3BF1" w:rsidRPr="003807FE">
              <w:rPr>
                <w:rFonts w:ascii="Candara" w:hAnsi="Candara"/>
                <w:b/>
              </w:rPr>
              <w:t>e</w:t>
            </w:r>
            <w:r w:rsidR="00B50491" w:rsidRPr="003807FE">
              <w:rPr>
                <w:rFonts w:ascii="Candara" w:hAnsi="Candara"/>
                <w:b/>
              </w:rPr>
              <w:t>s</w:t>
            </w:r>
            <w:r w:rsidRPr="003807FE">
              <w:rPr>
                <w:rFonts w:ascii="Candara" w:hAnsi="Candara"/>
                <w:b/>
              </w:rPr>
              <w:t>)</w:t>
            </w:r>
          </w:p>
        </w:tc>
      </w:tr>
      <w:tr w:rsidR="00B54668" w:rsidRPr="003807FE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897197A" w:rsidR="00B54668" w:rsidRPr="003807FE" w:rsidRDefault="00F809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 xml:space="preserve">1. Basic design features </w:t>
            </w:r>
            <w:proofErr w:type="gramStart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>( 4</w:t>
            </w:r>
            <w:proofErr w:type="gramEnd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2. Reasons for design </w:t>
            </w:r>
            <w:proofErr w:type="gramStart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3. Definition of design </w:t>
            </w:r>
            <w:proofErr w:type="gramStart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4. Design Process </w:t>
            </w:r>
            <w:proofErr w:type="gramStart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 xml:space="preserve">); 5. Aesthetics </w:t>
            </w:r>
            <w:proofErr w:type="gramStart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6. Line (2); 7. Colour (2); 8. The relationship between design, painting and sculpture </w:t>
            </w:r>
            <w:proofErr w:type="gramStart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9. The function of the design (2); 10. The areas of design </w:t>
            </w:r>
            <w:proofErr w:type="gramStart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11. Presentation </w:t>
            </w:r>
            <w:proofErr w:type="gramStart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12. Visual Communications (2); 13. The design of the environment </w:t>
            </w:r>
            <w:proofErr w:type="gramStart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>( 4</w:t>
            </w:r>
            <w:proofErr w:type="gramEnd"/>
            <w:r w:rsidRPr="003807FE">
              <w:rPr>
                <w:rFonts w:ascii="Candara" w:hAnsi="Candara" w:cs="Arial"/>
                <w:color w:val="212121"/>
                <w:shd w:val="clear" w:color="auto" w:fill="FFFFFF"/>
              </w:rPr>
              <w:t>).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  <w:bookmarkStart w:id="0" w:name="_GoBack"/>
            <w:bookmarkEnd w:id="0"/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E1647EA" w:rsidR="001D3BF1" w:rsidRPr="004E562D" w:rsidRDefault="007475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7475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0845D63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0FF4F24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15E8CF2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D8C106B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42573" w14:textId="77777777" w:rsidR="00747507" w:rsidRDefault="00747507" w:rsidP="00864926">
      <w:pPr>
        <w:spacing w:after="0" w:line="240" w:lineRule="auto"/>
      </w:pPr>
      <w:r>
        <w:separator/>
      </w:r>
    </w:p>
  </w:endnote>
  <w:endnote w:type="continuationSeparator" w:id="0">
    <w:p w14:paraId="2B9527E6" w14:textId="77777777" w:rsidR="00747507" w:rsidRDefault="0074750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CCFED" w14:textId="77777777" w:rsidR="00747507" w:rsidRDefault="00747507" w:rsidP="00864926">
      <w:pPr>
        <w:spacing w:after="0" w:line="240" w:lineRule="auto"/>
      </w:pPr>
      <w:r>
        <w:separator/>
      </w:r>
    </w:p>
  </w:footnote>
  <w:footnote w:type="continuationSeparator" w:id="0">
    <w:p w14:paraId="5C49628B" w14:textId="77777777" w:rsidR="00747507" w:rsidRDefault="0074750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807FE"/>
    <w:rsid w:val="003B32A9"/>
    <w:rsid w:val="003C177A"/>
    <w:rsid w:val="00403B0F"/>
    <w:rsid w:val="00406F80"/>
    <w:rsid w:val="00431EFA"/>
    <w:rsid w:val="00437EA7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47507"/>
    <w:rsid w:val="00783C57"/>
    <w:rsid w:val="00792CB4"/>
    <w:rsid w:val="00864926"/>
    <w:rsid w:val="008A30CE"/>
    <w:rsid w:val="008B1D6B"/>
    <w:rsid w:val="008C31B7"/>
    <w:rsid w:val="00911529"/>
    <w:rsid w:val="00932B21"/>
    <w:rsid w:val="009352BD"/>
    <w:rsid w:val="00972302"/>
    <w:rsid w:val="009906EA"/>
    <w:rsid w:val="009D3F5E"/>
    <w:rsid w:val="009F3F9F"/>
    <w:rsid w:val="00A10286"/>
    <w:rsid w:val="00A1335D"/>
    <w:rsid w:val="00AA04A5"/>
    <w:rsid w:val="00AF47A6"/>
    <w:rsid w:val="00B50491"/>
    <w:rsid w:val="00B54668"/>
    <w:rsid w:val="00B9521A"/>
    <w:rsid w:val="00BD3504"/>
    <w:rsid w:val="00C3470E"/>
    <w:rsid w:val="00C63234"/>
    <w:rsid w:val="00CA6D81"/>
    <w:rsid w:val="00CC23C3"/>
    <w:rsid w:val="00CD17F1"/>
    <w:rsid w:val="00CD3E12"/>
    <w:rsid w:val="00D92F39"/>
    <w:rsid w:val="00DB43CC"/>
    <w:rsid w:val="00E1222F"/>
    <w:rsid w:val="00E47B95"/>
    <w:rsid w:val="00E5013A"/>
    <w:rsid w:val="00E5132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7DBF"/>
    <w:rsid w:val="00F742D3"/>
    <w:rsid w:val="00F8098B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E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E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31B10-335C-4B2A-B344-719DE78C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Srdjan Cakic</cp:lastModifiedBy>
  <cp:revision>5</cp:revision>
  <cp:lastPrinted>2015-12-23T11:47:00Z</cp:lastPrinted>
  <dcterms:created xsi:type="dcterms:W3CDTF">2016-04-10T10:24:00Z</dcterms:created>
  <dcterms:modified xsi:type="dcterms:W3CDTF">2016-04-10T13:45:00Z</dcterms:modified>
</cp:coreProperties>
</file>