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A94" w:rsidRPr="00B54668" w:rsidRDefault="00217A94" w:rsidP="00217A94"/>
    <w:tbl>
      <w:tblPr>
        <w:tblStyle w:val="TableGrid"/>
        <w:tblW w:w="10440" w:type="dxa"/>
        <w:tblInd w:w="-432" w:type="dxa"/>
        <w:tblLook w:val="04A0"/>
      </w:tblPr>
      <w:tblGrid>
        <w:gridCol w:w="2550"/>
        <w:gridCol w:w="1251"/>
        <w:gridCol w:w="324"/>
        <w:gridCol w:w="261"/>
        <w:gridCol w:w="851"/>
        <w:gridCol w:w="2143"/>
        <w:gridCol w:w="3060"/>
      </w:tblGrid>
      <w:tr w:rsidR="00217A94" w:rsidRPr="00B54668" w:rsidTr="001052A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17A94" w:rsidRDefault="00217A94" w:rsidP="001052A1">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217A94" w:rsidRPr="00B54668" w:rsidRDefault="00217A94" w:rsidP="001052A1">
            <w:pPr>
              <w:spacing w:line="240" w:lineRule="auto"/>
              <w:jc w:val="left"/>
              <w:rPr>
                <w:rFonts w:ascii="Candara" w:hAnsi="Candara"/>
              </w:rPr>
            </w:pPr>
          </w:p>
        </w:tc>
      </w:tr>
      <w:tr w:rsidR="00217A94" w:rsidRPr="00B54668" w:rsidTr="001052A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17A94" w:rsidRPr="00B54668" w:rsidRDefault="00217A94" w:rsidP="001052A1">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17A94" w:rsidRPr="00E47B95" w:rsidRDefault="00217A94" w:rsidP="001052A1">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17A94" w:rsidRPr="00B54668" w:rsidRDefault="00217A94" w:rsidP="001052A1">
            <w:pPr>
              <w:suppressAutoHyphens w:val="0"/>
              <w:spacing w:after="200" w:line="276" w:lineRule="auto"/>
              <w:jc w:val="left"/>
              <w:rPr>
                <w:rFonts w:ascii="Candara" w:hAnsi="Candara"/>
              </w:rPr>
            </w:pPr>
            <w:r>
              <w:rPr>
                <w:rFonts w:ascii="Candara" w:hAnsi="Candara"/>
              </w:rPr>
              <w:t>Faculty of technology</w:t>
            </w:r>
          </w:p>
        </w:tc>
      </w:tr>
      <w:tr w:rsidR="00217A94" w:rsidRPr="00B54668" w:rsidTr="001052A1">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217A94" w:rsidRPr="00B54668" w:rsidRDefault="00217A94" w:rsidP="001052A1">
            <w:pPr>
              <w:spacing w:line="240" w:lineRule="auto"/>
              <w:contextualSpacing/>
              <w:rPr>
                <w:rFonts w:ascii="Candara" w:hAnsi="Candara"/>
                <w:b/>
              </w:rPr>
            </w:pPr>
            <w:r w:rsidRPr="00B54668">
              <w:rPr>
                <w:rFonts w:ascii="Candara" w:hAnsi="Candara"/>
                <w:b/>
              </w:rPr>
              <w:t>GENERAL INFORMATION</w:t>
            </w:r>
          </w:p>
        </w:tc>
      </w:tr>
      <w:tr w:rsidR="00217A94" w:rsidRPr="00B54668" w:rsidTr="001052A1">
        <w:trPr>
          <w:trHeight w:val="562"/>
        </w:trPr>
        <w:tc>
          <w:tcPr>
            <w:tcW w:w="4386" w:type="dxa"/>
            <w:gridSpan w:val="4"/>
            <w:shd w:val="clear" w:color="auto" w:fill="auto"/>
            <w:vAlign w:val="center"/>
          </w:tcPr>
          <w:p w:rsidR="00217A94" w:rsidRPr="00B54668" w:rsidRDefault="00217A94" w:rsidP="001052A1">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217A94" w:rsidRPr="00B54668" w:rsidRDefault="00217A94" w:rsidP="001052A1">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Chemical  technologies</w:t>
            </w:r>
          </w:p>
        </w:tc>
      </w:tr>
      <w:tr w:rsidR="00217A94" w:rsidRPr="00B54668" w:rsidTr="001052A1">
        <w:trPr>
          <w:trHeight w:val="562"/>
        </w:trPr>
        <w:tc>
          <w:tcPr>
            <w:tcW w:w="4386" w:type="dxa"/>
            <w:gridSpan w:val="4"/>
            <w:vAlign w:val="center"/>
          </w:tcPr>
          <w:p w:rsidR="00217A94" w:rsidRPr="00B54668" w:rsidRDefault="00217A94" w:rsidP="001052A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217A94" w:rsidRPr="00B54668" w:rsidRDefault="00217A94" w:rsidP="001052A1">
            <w:pPr>
              <w:spacing w:line="240" w:lineRule="auto"/>
              <w:contextualSpacing/>
              <w:jc w:val="left"/>
              <w:rPr>
                <w:rFonts w:ascii="Candara" w:hAnsi="Candara"/>
              </w:rPr>
            </w:pPr>
            <w:r w:rsidRPr="00CF19A9">
              <w:rPr>
                <w:rFonts w:ascii="Candara" w:hAnsi="Candara"/>
              </w:rPr>
              <w:t>ECOLOGICAL ENGINEERING MODULE</w:t>
            </w:r>
          </w:p>
        </w:tc>
      </w:tr>
      <w:tr w:rsidR="00217A94" w:rsidRPr="00B54668" w:rsidTr="001052A1">
        <w:trPr>
          <w:trHeight w:val="562"/>
        </w:trPr>
        <w:tc>
          <w:tcPr>
            <w:tcW w:w="4386" w:type="dxa"/>
            <w:gridSpan w:val="4"/>
            <w:vAlign w:val="center"/>
          </w:tcPr>
          <w:p w:rsidR="00217A94" w:rsidRPr="00B54668" w:rsidRDefault="00217A94" w:rsidP="001052A1">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217A94" w:rsidRPr="00B54668" w:rsidRDefault="00217A94" w:rsidP="001052A1">
            <w:pPr>
              <w:spacing w:line="240" w:lineRule="auto"/>
              <w:contextualSpacing/>
              <w:jc w:val="left"/>
              <w:rPr>
                <w:rFonts w:ascii="Candara" w:hAnsi="Candara"/>
              </w:rPr>
            </w:pPr>
            <w:r>
              <w:rPr>
                <w:rFonts w:ascii="Candara" w:hAnsi="Candara"/>
              </w:rPr>
              <w:t xml:space="preserve">Chemical engineering </w:t>
            </w:r>
            <w:proofErr w:type="spellStart"/>
            <w:r>
              <w:rPr>
                <w:rFonts w:ascii="Candara" w:hAnsi="Candara"/>
              </w:rPr>
              <w:t>thermodinamics</w:t>
            </w:r>
            <w:proofErr w:type="spellEnd"/>
          </w:p>
        </w:tc>
      </w:tr>
      <w:tr w:rsidR="00217A94" w:rsidRPr="00B54668" w:rsidTr="001052A1">
        <w:trPr>
          <w:trHeight w:val="562"/>
        </w:trPr>
        <w:tc>
          <w:tcPr>
            <w:tcW w:w="4386" w:type="dxa"/>
            <w:gridSpan w:val="4"/>
            <w:vAlign w:val="center"/>
          </w:tcPr>
          <w:p w:rsidR="00217A94" w:rsidRPr="00B54668" w:rsidRDefault="00217A94" w:rsidP="001052A1">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217A94" w:rsidRPr="00B54668" w:rsidRDefault="00217A94" w:rsidP="001052A1">
            <w:pPr>
              <w:spacing w:line="240" w:lineRule="auto"/>
              <w:contextualSpacing/>
              <w:jc w:val="left"/>
              <w:rPr>
                <w:rFonts w:ascii="Candara" w:hAnsi="Candara"/>
              </w:rPr>
            </w:pPr>
            <w:sdt>
              <w:sdtPr>
                <w:rPr>
                  <w:rFonts w:ascii="Candara" w:hAnsi="Candara"/>
                </w:rPr>
                <w:id w:val="-503286888"/>
              </w:sdtPr>
              <w:sdtContent>
                <w:r>
                  <w:rPr>
                    <w:rFonts w:ascii="MS Gothic" w:eastAsia="MS Gothic" w:hAnsi="MS Gothic" w:hint="eastAsia"/>
                  </w:rPr>
                  <w:t>☒</w:t>
                </w:r>
              </w:sdtContent>
            </w:sdt>
            <w:r>
              <w:rPr>
                <w:rFonts w:ascii="Candara" w:hAnsi="Candara"/>
              </w:rPr>
              <w:t xml:space="preserve">Bachelor               </w:t>
            </w:r>
            <w:sdt>
              <w:sdtPr>
                <w:rPr>
                  <w:rFonts w:ascii="Candara" w:hAnsi="Candara"/>
                </w:rPr>
                <w:id w:val="-2074409764"/>
              </w:sdtPr>
              <w:sdtContent>
                <w:r>
                  <w:rPr>
                    <w:rFonts w:ascii="MS Gothic" w:eastAsia="MS Gothic" w:hAnsi="MS Gothic" w:hint="eastAsia"/>
                  </w:rPr>
                  <w:t>☐</w:t>
                </w:r>
              </w:sdtContent>
            </w:sdt>
            <w:r>
              <w:rPr>
                <w:rFonts w:ascii="Candara" w:hAnsi="Candara"/>
              </w:rPr>
              <w:t xml:space="preserve"> Master’s                   </w:t>
            </w:r>
            <w:sdt>
              <w:sdtPr>
                <w:rPr>
                  <w:rFonts w:ascii="Candara" w:hAnsi="Candara"/>
                </w:rPr>
                <w:id w:val="-848254186"/>
              </w:sdtPr>
              <w:sdtContent>
                <w:r>
                  <w:rPr>
                    <w:rFonts w:ascii="MS Gothic" w:eastAsia="MS Gothic" w:hAnsi="MS Gothic" w:hint="eastAsia"/>
                  </w:rPr>
                  <w:t>☐</w:t>
                </w:r>
              </w:sdtContent>
            </w:sdt>
            <w:r>
              <w:rPr>
                <w:rFonts w:ascii="Candara" w:hAnsi="Candara"/>
              </w:rPr>
              <w:t xml:space="preserve"> Doctoral</w:t>
            </w:r>
          </w:p>
        </w:tc>
      </w:tr>
      <w:tr w:rsidR="00217A94" w:rsidRPr="00B54668" w:rsidTr="001052A1">
        <w:trPr>
          <w:trHeight w:val="562"/>
        </w:trPr>
        <w:tc>
          <w:tcPr>
            <w:tcW w:w="4386" w:type="dxa"/>
            <w:gridSpan w:val="4"/>
            <w:vAlign w:val="center"/>
          </w:tcPr>
          <w:p w:rsidR="00217A94" w:rsidRPr="00B54668" w:rsidRDefault="00217A94" w:rsidP="001052A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217A94" w:rsidRPr="00B54668" w:rsidRDefault="00217A94" w:rsidP="001052A1">
            <w:pPr>
              <w:spacing w:line="240" w:lineRule="auto"/>
              <w:contextualSpacing/>
              <w:jc w:val="left"/>
              <w:rPr>
                <w:rFonts w:ascii="Candara" w:hAnsi="Candara"/>
              </w:rPr>
            </w:pPr>
            <w:sdt>
              <w:sdtPr>
                <w:rPr>
                  <w:rFonts w:ascii="Candara" w:hAnsi="Candara"/>
                </w:rPr>
                <w:id w:val="485128928"/>
              </w:sdtPr>
              <w:sdtContent>
                <w:r>
                  <w:rPr>
                    <w:rFonts w:ascii="MS Gothic" w:eastAsia="MS Gothic" w:hAnsi="MS Gothic" w:hint="eastAsia"/>
                  </w:rPr>
                  <w:t>☐</w:t>
                </w:r>
              </w:sdtContent>
            </w:sdt>
            <w:r>
              <w:rPr>
                <w:rFonts w:ascii="Candara" w:hAnsi="Candara"/>
              </w:rPr>
              <w:t xml:space="preserve"> Obligatory</w:t>
            </w:r>
            <w:sdt>
              <w:sdtPr>
                <w:rPr>
                  <w:rFonts w:ascii="Candara" w:hAnsi="Candara"/>
                </w:rPr>
                <w:id w:val="-1038746228"/>
              </w:sdtPr>
              <w:sdtContent>
                <w:r>
                  <w:rPr>
                    <w:rFonts w:ascii="MS Gothic" w:eastAsia="MS Gothic" w:hAnsi="MS Gothic" w:hint="eastAsia"/>
                  </w:rPr>
                  <w:t>☒</w:t>
                </w:r>
              </w:sdtContent>
            </w:sdt>
            <w:r>
              <w:rPr>
                <w:rFonts w:ascii="Candara" w:hAnsi="Candara"/>
              </w:rPr>
              <w:t xml:space="preserve"> Elective</w:t>
            </w:r>
          </w:p>
        </w:tc>
      </w:tr>
      <w:tr w:rsidR="00217A94" w:rsidRPr="00B54668" w:rsidTr="001052A1">
        <w:trPr>
          <w:trHeight w:val="562"/>
        </w:trPr>
        <w:tc>
          <w:tcPr>
            <w:tcW w:w="4386" w:type="dxa"/>
            <w:gridSpan w:val="4"/>
            <w:vAlign w:val="center"/>
          </w:tcPr>
          <w:p w:rsidR="00217A94" w:rsidRPr="00B54668" w:rsidRDefault="00217A94" w:rsidP="001052A1">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217A94" w:rsidRPr="00B54668" w:rsidRDefault="00217A94" w:rsidP="00217A94">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cs="Arial"/>
                      <w:lang w:val="en-US"/>
                    </w:rPr>
                    <w:id w:val="729868982"/>
                  </w:sdtPr>
                  <w:sdtContent>
                    <w:r>
                      <w:rPr>
                        <w:rFonts w:ascii="MS Gothic" w:eastAsia="MS Gothic" w:hAnsi="MS Gothic" w:cs="Arial" w:hint="eastAsia"/>
                        <w:lang w:val="en-US"/>
                      </w:rPr>
                      <w:t>☒</w:t>
                    </w:r>
                  </w:sdtContent>
                </w:sdt>
              </w:sdtContent>
            </w:sdt>
            <w:r>
              <w:rPr>
                <w:rFonts w:ascii="Candara" w:hAnsi="Candara" w:cs="Arial"/>
                <w:lang w:val="en-US"/>
              </w:rPr>
              <w:t xml:space="preserve"> Autumn                     </w:t>
            </w:r>
            <w:sdt>
              <w:sdtPr>
                <w:rPr>
                  <w:rFonts w:ascii="Candara" w:hAnsi="Candara" w:cs="Arial"/>
                  <w:lang w:val="en-US"/>
                </w:rPr>
                <w:id w:val="706989797"/>
              </w:sdtPr>
              <w:sdtContent>
                <w:sdt>
                  <w:sdtPr>
                    <w:rPr>
                      <w:rFonts w:ascii="Candara" w:hAnsi="Candara"/>
                    </w:rPr>
                    <w:id w:val="729868984"/>
                  </w:sdtPr>
                  <w:sdtContent>
                    <w:r>
                      <w:rPr>
                        <w:rFonts w:ascii="MS Gothic" w:eastAsia="MS Gothic" w:hAnsi="MS Gothic" w:hint="eastAsia"/>
                      </w:rPr>
                      <w:t>☐</w:t>
                    </w:r>
                  </w:sdtContent>
                </w:sdt>
              </w:sdtContent>
            </w:sdt>
            <w:r>
              <w:rPr>
                <w:rFonts w:ascii="Candara" w:hAnsi="Candara" w:cs="Arial"/>
                <w:lang w:val="en-US"/>
              </w:rPr>
              <w:t xml:space="preserve"> Spring</w:t>
            </w:r>
          </w:p>
        </w:tc>
      </w:tr>
      <w:tr w:rsidR="00217A94" w:rsidRPr="00B54668" w:rsidTr="001052A1">
        <w:trPr>
          <w:trHeight w:val="562"/>
        </w:trPr>
        <w:tc>
          <w:tcPr>
            <w:tcW w:w="4386" w:type="dxa"/>
            <w:gridSpan w:val="4"/>
            <w:tcBorders>
              <w:bottom w:val="single" w:sz="4" w:space="0" w:color="auto"/>
            </w:tcBorders>
            <w:vAlign w:val="center"/>
          </w:tcPr>
          <w:p w:rsidR="00217A94" w:rsidRPr="00B54668" w:rsidRDefault="00217A94" w:rsidP="001052A1">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217A94" w:rsidRPr="00C549D2" w:rsidRDefault="00217A94" w:rsidP="001052A1">
            <w:pPr>
              <w:spacing w:line="240" w:lineRule="auto"/>
              <w:contextualSpacing/>
              <w:jc w:val="left"/>
              <w:rPr>
                <w:rFonts w:ascii="Candara" w:hAnsi="Candara"/>
                <w:vertAlign w:val="superscript"/>
              </w:rPr>
            </w:pPr>
            <w:r>
              <w:rPr>
                <w:rFonts w:ascii="Candara" w:hAnsi="Candara"/>
              </w:rPr>
              <w:t>3</w:t>
            </w:r>
            <w:r>
              <w:rPr>
                <w:rFonts w:ascii="Candara" w:hAnsi="Candara"/>
                <w:vertAlign w:val="superscript"/>
              </w:rPr>
              <w:t>nd</w:t>
            </w:r>
          </w:p>
        </w:tc>
      </w:tr>
      <w:tr w:rsidR="00217A94" w:rsidRPr="00B54668" w:rsidTr="001052A1">
        <w:trPr>
          <w:trHeight w:val="562"/>
        </w:trPr>
        <w:tc>
          <w:tcPr>
            <w:tcW w:w="4386" w:type="dxa"/>
            <w:gridSpan w:val="4"/>
            <w:tcBorders>
              <w:bottom w:val="single" w:sz="4" w:space="0" w:color="auto"/>
            </w:tcBorders>
            <w:vAlign w:val="center"/>
          </w:tcPr>
          <w:p w:rsidR="00217A94" w:rsidRPr="00B54668" w:rsidRDefault="00217A94" w:rsidP="001052A1">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217A94" w:rsidRPr="00B54668" w:rsidRDefault="00217A94" w:rsidP="001052A1">
            <w:pPr>
              <w:spacing w:line="240" w:lineRule="auto"/>
              <w:contextualSpacing/>
              <w:jc w:val="left"/>
              <w:rPr>
                <w:rFonts w:ascii="Candara" w:hAnsi="Candara"/>
              </w:rPr>
            </w:pPr>
            <w:r>
              <w:rPr>
                <w:rFonts w:ascii="Candara" w:hAnsi="Candara"/>
              </w:rPr>
              <w:t>6 ECTS</w:t>
            </w:r>
          </w:p>
        </w:tc>
      </w:tr>
      <w:tr w:rsidR="00217A94" w:rsidRPr="00B54668" w:rsidTr="001052A1">
        <w:trPr>
          <w:trHeight w:val="562"/>
        </w:trPr>
        <w:tc>
          <w:tcPr>
            <w:tcW w:w="4386" w:type="dxa"/>
            <w:gridSpan w:val="4"/>
            <w:tcBorders>
              <w:bottom w:val="single" w:sz="4" w:space="0" w:color="auto"/>
            </w:tcBorders>
            <w:vAlign w:val="center"/>
          </w:tcPr>
          <w:p w:rsidR="00217A94" w:rsidRPr="00B54668" w:rsidRDefault="00217A94" w:rsidP="001052A1">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217A94" w:rsidRPr="00B54668" w:rsidRDefault="00217A94" w:rsidP="001052A1">
            <w:pPr>
              <w:spacing w:line="240" w:lineRule="auto"/>
              <w:contextualSpacing/>
              <w:jc w:val="left"/>
              <w:rPr>
                <w:rFonts w:ascii="Candara" w:hAnsi="Candara"/>
              </w:rPr>
            </w:pPr>
            <w:proofErr w:type="spellStart"/>
            <w:r>
              <w:rPr>
                <w:rFonts w:ascii="Candara" w:hAnsi="Candara"/>
              </w:rPr>
              <w:t>Ivica</w:t>
            </w:r>
            <w:proofErr w:type="spellEnd"/>
            <w:r>
              <w:rPr>
                <w:rFonts w:ascii="Candara" w:hAnsi="Candara"/>
              </w:rPr>
              <w:t xml:space="preserve">  S. </w:t>
            </w:r>
            <w:proofErr w:type="spellStart"/>
            <w:r>
              <w:rPr>
                <w:rFonts w:ascii="Candara" w:hAnsi="Candara"/>
              </w:rPr>
              <w:t>Stamenkovic</w:t>
            </w:r>
            <w:proofErr w:type="spellEnd"/>
          </w:p>
        </w:tc>
      </w:tr>
      <w:tr w:rsidR="00217A94" w:rsidRPr="00B54668" w:rsidTr="001052A1">
        <w:trPr>
          <w:trHeight w:val="562"/>
        </w:trPr>
        <w:tc>
          <w:tcPr>
            <w:tcW w:w="4386" w:type="dxa"/>
            <w:gridSpan w:val="4"/>
            <w:tcBorders>
              <w:bottom w:val="single" w:sz="4" w:space="0" w:color="auto"/>
            </w:tcBorders>
            <w:vAlign w:val="center"/>
          </w:tcPr>
          <w:p w:rsidR="00217A94" w:rsidRPr="00406F80" w:rsidRDefault="00217A94" w:rsidP="001052A1">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217A94" w:rsidRDefault="00217A94" w:rsidP="001052A1">
            <w:pPr>
              <w:spacing w:line="240" w:lineRule="auto"/>
              <w:contextualSpacing/>
              <w:jc w:val="left"/>
              <w:rPr>
                <w:rFonts w:ascii="Candara" w:hAnsi="Candara"/>
              </w:rPr>
            </w:pPr>
            <w:sdt>
              <w:sdtPr>
                <w:rPr>
                  <w:rFonts w:ascii="Candara" w:hAnsi="Candara"/>
                </w:rPr>
                <w:id w:val="-1185278396"/>
              </w:sdt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217A94" w:rsidRDefault="00217A94" w:rsidP="001052A1">
            <w:pPr>
              <w:spacing w:line="240" w:lineRule="auto"/>
              <w:contextualSpacing/>
              <w:jc w:val="left"/>
              <w:rPr>
                <w:rFonts w:ascii="Candara" w:hAnsi="Candara"/>
              </w:rPr>
            </w:pP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217A94" w:rsidRPr="00B54668" w:rsidRDefault="00217A94" w:rsidP="001052A1">
            <w:pPr>
              <w:spacing w:line="240" w:lineRule="auto"/>
              <w:contextualSpacing/>
              <w:jc w:val="left"/>
              <w:rPr>
                <w:rFonts w:ascii="Candara" w:hAnsi="Candara"/>
              </w:rPr>
            </w:pPr>
            <w:sdt>
              <w:sdtPr>
                <w:rPr>
                  <w:rFonts w:ascii="Candara" w:hAnsi="Candara"/>
                </w:rPr>
                <w:id w:val="-1536580725"/>
              </w:sdt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Pr>
                    <w:rFonts w:ascii="MS Gothic" w:eastAsia="MS Gothic" w:hAnsi="MS Gothic" w:hint="eastAsia"/>
                  </w:rPr>
                  <w:t>☐</w:t>
                </w:r>
              </w:sdtContent>
            </w:sdt>
            <w:r>
              <w:rPr>
                <w:rFonts w:ascii="Candara" w:hAnsi="Candara"/>
              </w:rPr>
              <w:t xml:space="preserve">  Other</w:t>
            </w:r>
          </w:p>
        </w:tc>
      </w:tr>
      <w:tr w:rsidR="00217A94" w:rsidRPr="00B54668" w:rsidTr="001052A1">
        <w:trPr>
          <w:trHeight w:val="562"/>
        </w:trPr>
        <w:tc>
          <w:tcPr>
            <w:tcW w:w="10440" w:type="dxa"/>
            <w:gridSpan w:val="7"/>
            <w:shd w:val="clear" w:color="auto" w:fill="B8CCE4" w:themeFill="accent1" w:themeFillTint="66"/>
            <w:vAlign w:val="center"/>
          </w:tcPr>
          <w:p w:rsidR="00217A94" w:rsidRPr="00B54668" w:rsidRDefault="00217A94" w:rsidP="001052A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217A94" w:rsidRPr="00B54668" w:rsidTr="001052A1">
        <w:trPr>
          <w:trHeight w:val="562"/>
        </w:trPr>
        <w:tc>
          <w:tcPr>
            <w:tcW w:w="10440" w:type="dxa"/>
            <w:gridSpan w:val="7"/>
            <w:vAlign w:val="center"/>
          </w:tcPr>
          <w:p w:rsidR="00217A94" w:rsidRPr="00B54668" w:rsidRDefault="00217A94" w:rsidP="001052A1">
            <w:pPr>
              <w:spacing w:line="240" w:lineRule="auto"/>
              <w:contextualSpacing/>
              <w:jc w:val="left"/>
              <w:rPr>
                <w:rFonts w:ascii="Candara" w:hAnsi="Candara"/>
                <w:i/>
              </w:rPr>
            </w:pPr>
            <w:r>
              <w:rPr>
                <w:rFonts w:ascii="Candara" w:hAnsi="Candara"/>
                <w:i/>
              </w:rPr>
              <w:t>Students’ training for the analysis and evaluation of air pollution, projecting the protection and monitoring of the air. By combining the acquired knowledge, students will contribute to project and manufacturing organisation at selecting the location for building energetic and industrial plants, solving problems related to emission of exhausted fumes, determining the height and position of the emission source in order to protect the air.</w:t>
            </w:r>
          </w:p>
        </w:tc>
      </w:tr>
      <w:tr w:rsidR="00217A94" w:rsidRPr="00B54668" w:rsidTr="001052A1">
        <w:trPr>
          <w:trHeight w:val="562"/>
        </w:trPr>
        <w:tc>
          <w:tcPr>
            <w:tcW w:w="10440" w:type="dxa"/>
            <w:gridSpan w:val="7"/>
            <w:shd w:val="clear" w:color="auto" w:fill="B8CCE4" w:themeFill="accent1" w:themeFillTint="66"/>
            <w:vAlign w:val="center"/>
          </w:tcPr>
          <w:p w:rsidR="00217A94" w:rsidRPr="00B54668" w:rsidRDefault="00217A94" w:rsidP="001052A1">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217A94" w:rsidRPr="00B54668" w:rsidTr="001052A1">
        <w:trPr>
          <w:trHeight w:val="562"/>
        </w:trPr>
        <w:tc>
          <w:tcPr>
            <w:tcW w:w="10440" w:type="dxa"/>
            <w:gridSpan w:val="7"/>
            <w:shd w:val="clear" w:color="auto" w:fill="auto"/>
            <w:vAlign w:val="center"/>
          </w:tcPr>
          <w:p w:rsidR="00217A94" w:rsidRDefault="00217A94" w:rsidP="001052A1">
            <w:pPr>
              <w:tabs>
                <w:tab w:val="left" w:pos="360"/>
              </w:tabs>
              <w:spacing w:after="0" w:line="240" w:lineRule="auto"/>
              <w:jc w:val="left"/>
              <w:rPr>
                <w:rFonts w:ascii="Candara" w:hAnsi="Candara"/>
                <w:b/>
              </w:rPr>
            </w:pPr>
            <w:r>
              <w:rPr>
                <w:rFonts w:ascii="Candara" w:hAnsi="Candara"/>
                <w:b/>
              </w:rPr>
              <w:t xml:space="preserve">Lectures: </w:t>
            </w:r>
          </w:p>
          <w:p w:rsidR="00217A94" w:rsidRPr="00217A94" w:rsidRDefault="00217A94" w:rsidP="00217A94">
            <w:pPr>
              <w:suppressAutoHyphens w:val="0"/>
              <w:spacing w:after="0" w:line="276" w:lineRule="auto"/>
              <w:rPr>
                <w:rFonts w:ascii="Candara" w:eastAsia="Calibri" w:hAnsi="Candara"/>
                <w:b/>
                <w:i/>
                <w:lang w:val="en-US"/>
              </w:rPr>
            </w:pPr>
            <w:r w:rsidRPr="0027576B">
              <w:rPr>
                <w:rFonts w:ascii="Candara" w:hAnsi="Candara"/>
                <w:lang w:val="en-US"/>
              </w:rPr>
              <w:t>CHEMICAL POTENTIAL IN CHEMICAL THERMODYNAMICS AND CHEMICAL TECHNOLOGY. The chemical potential of a pure substance. Calculation of experimentally measurable size over the fundamental unit (3 classes). THERMODYNAMIC CONDITIONS IN MULTICOMPONENT SYSTEMS. One-component system.</w:t>
            </w:r>
            <w:r>
              <w:rPr>
                <w:rFonts w:ascii="Candara" w:hAnsi="Candara"/>
                <w:lang w:val="en-US"/>
              </w:rPr>
              <w:t xml:space="preserve"> </w:t>
            </w:r>
            <w:r w:rsidRPr="0027576B">
              <w:rPr>
                <w:rFonts w:ascii="Candara" w:eastAsia="Calibri" w:hAnsi="Candara"/>
                <w:lang w:val="en-US"/>
              </w:rPr>
              <w:t>Multi-component system</w:t>
            </w:r>
            <w:r>
              <w:rPr>
                <w:rFonts w:ascii="Candara" w:eastAsia="Calibri" w:hAnsi="Candara"/>
                <w:lang w:val="en-US"/>
              </w:rPr>
              <w:t xml:space="preserve"> </w:t>
            </w:r>
            <w:r w:rsidRPr="0027576B">
              <w:rPr>
                <w:rFonts w:ascii="Candara" w:eastAsia="Calibri" w:hAnsi="Candara"/>
                <w:lang w:val="en-US"/>
              </w:rPr>
              <w:t>(3 classes).</w:t>
            </w:r>
            <w:r>
              <w:rPr>
                <w:rFonts w:ascii="Candara" w:eastAsia="Calibri" w:hAnsi="Candara"/>
                <w:lang w:val="en-US"/>
              </w:rPr>
              <w:t xml:space="preserve"> </w:t>
            </w:r>
            <w:proofErr w:type="spellStart"/>
            <w:r w:rsidRPr="0027576B">
              <w:rPr>
                <w:rFonts w:ascii="Candara" w:hAnsi="Candara"/>
              </w:rPr>
              <w:t>Thermodynamics</w:t>
            </w:r>
            <w:r w:rsidRPr="0027576B">
              <w:rPr>
                <w:rStyle w:val="alt-edited"/>
                <w:rFonts w:ascii="Candara" w:hAnsi="Candara"/>
              </w:rPr>
              <w:t>of</w:t>
            </w:r>
            <w:proofErr w:type="spellEnd"/>
            <w:r w:rsidRPr="0027576B">
              <w:rPr>
                <w:rStyle w:val="alt-edited"/>
                <w:rFonts w:ascii="Candara" w:hAnsi="Candara"/>
              </w:rPr>
              <w:t xml:space="preserve"> solution</w:t>
            </w:r>
            <w:r w:rsidRPr="0027576B">
              <w:rPr>
                <w:rFonts w:ascii="Candara" w:hAnsi="Candara"/>
              </w:rPr>
              <w:t xml:space="preserve">. Lewis </w:t>
            </w:r>
            <w:proofErr w:type="spellStart"/>
            <w:r w:rsidRPr="0027576B">
              <w:rPr>
                <w:rFonts w:ascii="Candara" w:hAnsi="Candara"/>
              </w:rPr>
              <w:t>Randellrule</w:t>
            </w:r>
            <w:proofErr w:type="spellEnd"/>
            <w:r w:rsidRPr="0027576B">
              <w:rPr>
                <w:rFonts w:ascii="Candara" w:hAnsi="Candara"/>
              </w:rPr>
              <w:t xml:space="preserve">. Henry's law. Activity and activity coefficient. Relative enthalpy. The formation of the solution. Heat and Merkel diagrams. Mixing the solution. The process of evaporation and condensation. Distillation. Extraction. Reification (3 classes). THERMODYNAMICS OF ONE-COMPONENT GAS SYSTEMS. Thermodynamic relations with one-component ideal and real gas. Chemical potential, fugacity and activity of real gas (2 classes). </w:t>
            </w:r>
            <w:r w:rsidRPr="0027576B">
              <w:rPr>
                <w:rFonts w:ascii="Candara" w:hAnsi="Candara"/>
              </w:rPr>
              <w:lastRenderedPageBreak/>
              <w:t xml:space="preserve">THERMODYNAMIC PROPERTIES OF GASES. The calculation of the activity coefficient. Calculation of enthalpy and entropy (2 classes).Thermodynamics of gas mixtures. Mixtures of ideal gases. Mixtures of real gases. The ideal gas or perfect gas mixtures. P-V-T </w:t>
            </w:r>
            <w:proofErr w:type="spellStart"/>
            <w:r w:rsidRPr="0027576B">
              <w:rPr>
                <w:rFonts w:ascii="Candara" w:hAnsi="Candara"/>
              </w:rPr>
              <w:t>behavior</w:t>
            </w:r>
            <w:proofErr w:type="spellEnd"/>
            <w:r w:rsidRPr="0027576B">
              <w:rPr>
                <w:rFonts w:ascii="Candara" w:hAnsi="Candara"/>
              </w:rPr>
              <w:t xml:space="preserve"> of real gas mixtures. Determination of thermodynamic properties of mixtures. The calculation of the activity coefficient (4 classes).Phase equilibrium. The condition of phase equilibrium. Gibbs rule. Phase diagrams. Calculation of the </w:t>
            </w:r>
            <w:proofErr w:type="spellStart"/>
            <w:r w:rsidRPr="0027576B">
              <w:rPr>
                <w:rFonts w:ascii="Candara" w:hAnsi="Candara"/>
              </w:rPr>
              <w:t>multicomponent</w:t>
            </w:r>
            <w:proofErr w:type="spellEnd"/>
            <w:r w:rsidRPr="0027576B">
              <w:rPr>
                <w:rFonts w:ascii="Candara" w:hAnsi="Candara"/>
              </w:rPr>
              <w:t xml:space="preserve"> equilibrium stream-liquids. Calculation of equilibrium liquid-liquid. Models activity coefficients (4 classes).ENGINEERING PROCESSES - ENERGY BALANCE: distillation. Extraction. Rectification. Crystallization (2 classes). REACTION BALANCE. Degree of progress of the reaction - reaction coordinates. The constant chemical equilibrium. Reactions in the </w:t>
            </w:r>
            <w:proofErr w:type="spellStart"/>
            <w:r w:rsidRPr="0027576B">
              <w:rPr>
                <w:rFonts w:ascii="Candara" w:hAnsi="Candara"/>
              </w:rPr>
              <w:t>vapor</w:t>
            </w:r>
            <w:proofErr w:type="spellEnd"/>
            <w:r w:rsidRPr="0027576B">
              <w:rPr>
                <w:rFonts w:ascii="Candara" w:hAnsi="Candara"/>
              </w:rPr>
              <w:t xml:space="preserve"> phase. The reactions in the liquid phase. The reactions in heterogeneous systems (4 classes).</w:t>
            </w:r>
          </w:p>
        </w:tc>
      </w:tr>
      <w:tr w:rsidR="00217A94" w:rsidRPr="00B54668" w:rsidTr="001052A1">
        <w:trPr>
          <w:trHeight w:val="562"/>
        </w:trPr>
        <w:tc>
          <w:tcPr>
            <w:tcW w:w="10440" w:type="dxa"/>
            <w:gridSpan w:val="7"/>
            <w:shd w:val="clear" w:color="auto" w:fill="B8CCE4" w:themeFill="accent1" w:themeFillTint="66"/>
            <w:vAlign w:val="center"/>
          </w:tcPr>
          <w:p w:rsidR="00217A94" w:rsidRPr="00B54668" w:rsidRDefault="00217A94" w:rsidP="001052A1">
            <w:pPr>
              <w:tabs>
                <w:tab w:val="left" w:pos="360"/>
              </w:tabs>
              <w:spacing w:after="0" w:line="240" w:lineRule="auto"/>
              <w:jc w:val="left"/>
              <w:rPr>
                <w:rFonts w:ascii="Candara" w:hAnsi="Candara"/>
                <w:b/>
              </w:rPr>
            </w:pPr>
            <w:r>
              <w:rPr>
                <w:rFonts w:ascii="Candara" w:hAnsi="Candara"/>
                <w:b/>
              </w:rPr>
              <w:lastRenderedPageBreak/>
              <w:t>LANGUAGE OF INSTRUCTION</w:t>
            </w:r>
          </w:p>
        </w:tc>
      </w:tr>
      <w:tr w:rsidR="00217A94" w:rsidRPr="00B54668" w:rsidTr="001052A1">
        <w:trPr>
          <w:trHeight w:val="562"/>
        </w:trPr>
        <w:tc>
          <w:tcPr>
            <w:tcW w:w="10440" w:type="dxa"/>
            <w:gridSpan w:val="7"/>
            <w:shd w:val="clear" w:color="auto" w:fill="auto"/>
            <w:vAlign w:val="center"/>
          </w:tcPr>
          <w:p w:rsidR="00217A94" w:rsidRPr="004E562D" w:rsidRDefault="00217A94" w:rsidP="001052A1">
            <w:pPr>
              <w:tabs>
                <w:tab w:val="left" w:pos="360"/>
              </w:tabs>
              <w:spacing w:after="0" w:line="240" w:lineRule="auto"/>
              <w:jc w:val="left"/>
              <w:rPr>
                <w:rFonts w:ascii="Candara" w:hAnsi="Candara"/>
              </w:rPr>
            </w:pPr>
            <w:sdt>
              <w:sdtPr>
                <w:rPr>
                  <w:rFonts w:ascii="Candara" w:hAnsi="Candara"/>
                </w:rPr>
                <w:id w:val="99386002"/>
              </w:sdtPr>
              <w:sdtContent>
                <w:r>
                  <w:rPr>
                    <w:rFonts w:ascii="MS Gothic" w:eastAsia="MS Gothic" w:hAnsi="MS Gothic" w:hint="eastAsia"/>
                  </w:rPr>
                  <w:t>☒</w:t>
                </w:r>
              </w:sdtContent>
            </w:sdt>
            <w:r w:rsidRPr="004E562D">
              <w:rPr>
                <w:rFonts w:ascii="Candara" w:hAnsi="Candara"/>
              </w:rPr>
              <w:t xml:space="preserve">Serbian  (complete course)              </w:t>
            </w:r>
            <w:sdt>
              <w:sdtPr>
                <w:rPr>
                  <w:rFonts w:ascii="Candara" w:hAnsi="Candara"/>
                </w:rPr>
                <w:id w:val="-630790345"/>
              </w:sdtPr>
              <w:sdtContent>
                <w:r w:rsidRPr="004E562D">
                  <w:rPr>
                    <w:rFonts w:ascii="MS Gothic" w:eastAsia="MS Gothic" w:hAnsi="MS Gothic" w:hint="eastAsia"/>
                  </w:rPr>
                  <w:t>☐</w:t>
                </w:r>
              </w:sdtContent>
            </w:sdt>
            <w:r w:rsidRPr="004E562D">
              <w:rPr>
                <w:rFonts w:ascii="Candara" w:hAnsi="Candara"/>
              </w:rPr>
              <w:t xml:space="preserve"> English (complete course)               </w:t>
            </w:r>
            <w:sdt>
              <w:sdtPr>
                <w:rPr>
                  <w:rFonts w:ascii="Candara" w:hAnsi="Candara"/>
                </w:rPr>
                <w:id w:val="-280118853"/>
              </w:sdtPr>
              <w:sdtContent>
                <w:r w:rsidRPr="004E562D">
                  <w:rPr>
                    <w:rFonts w:ascii="MS Gothic" w:eastAsia="MS Gothic" w:hAnsi="MS Gothic" w:hint="eastAsia"/>
                  </w:rPr>
                  <w:t>☐</w:t>
                </w:r>
              </w:sdtContent>
            </w:sdt>
            <w:r w:rsidRPr="004E562D">
              <w:rPr>
                <w:rFonts w:ascii="Candara" w:hAnsi="Candara"/>
              </w:rPr>
              <w:t xml:space="preserve">  Other _____________ (complete course)</w:t>
            </w:r>
          </w:p>
          <w:p w:rsidR="00217A94" w:rsidRPr="004E562D" w:rsidRDefault="00217A94" w:rsidP="001052A1">
            <w:pPr>
              <w:tabs>
                <w:tab w:val="left" w:pos="360"/>
              </w:tabs>
              <w:spacing w:after="0" w:line="240" w:lineRule="auto"/>
              <w:jc w:val="left"/>
              <w:rPr>
                <w:rFonts w:ascii="Candara" w:hAnsi="Candara"/>
              </w:rPr>
            </w:pPr>
          </w:p>
          <w:p w:rsidR="00217A94" w:rsidRPr="004E562D" w:rsidRDefault="00217A94" w:rsidP="001052A1">
            <w:pPr>
              <w:tabs>
                <w:tab w:val="left" w:pos="360"/>
              </w:tabs>
              <w:spacing w:after="0" w:line="240" w:lineRule="auto"/>
              <w:jc w:val="left"/>
              <w:rPr>
                <w:rFonts w:ascii="Candara" w:hAnsi="Candara"/>
              </w:rPr>
            </w:pPr>
            <w:sdt>
              <w:sdtPr>
                <w:rPr>
                  <w:rFonts w:ascii="Candara" w:hAnsi="Candara"/>
                </w:rPr>
                <w:id w:val="1289546108"/>
              </w:sdtPr>
              <w:sdtContent>
                <w:r w:rsidRPr="004E562D">
                  <w:rPr>
                    <w:rFonts w:ascii="MS Gothic" w:eastAsia="MS Gothic" w:hAnsi="MS Gothic" w:hint="eastAsia"/>
                  </w:rPr>
                  <w:t>☐</w:t>
                </w:r>
              </w:sdtContent>
            </w:sdt>
            <w:r w:rsidRPr="004E562D">
              <w:rPr>
                <w:rFonts w:ascii="Candara" w:hAnsi="Candara"/>
              </w:rPr>
              <w:t xml:space="preserve">Serbian with English mentoring      </w:t>
            </w:r>
            <w:sdt>
              <w:sdtPr>
                <w:rPr>
                  <w:rFonts w:ascii="Candara" w:hAnsi="Candara"/>
                </w:rPr>
                <w:id w:val="1096984069"/>
              </w:sdtPr>
              <w:sdtContent>
                <w:r w:rsidRPr="004E562D">
                  <w:rPr>
                    <w:rFonts w:ascii="MS Gothic" w:eastAsia="MS Gothic" w:hAnsi="MS Gothic" w:hint="eastAsia"/>
                  </w:rPr>
                  <w:t>☐</w:t>
                </w:r>
              </w:sdtContent>
            </w:sdt>
            <w:r w:rsidRPr="004E562D">
              <w:rPr>
                <w:rFonts w:ascii="Candara" w:hAnsi="Candara"/>
              </w:rPr>
              <w:t>Serbian with other mentoring ______________</w:t>
            </w:r>
          </w:p>
          <w:p w:rsidR="00217A94" w:rsidRPr="00B54668" w:rsidRDefault="00217A94" w:rsidP="001052A1">
            <w:pPr>
              <w:tabs>
                <w:tab w:val="left" w:pos="360"/>
              </w:tabs>
              <w:spacing w:after="0" w:line="240" w:lineRule="auto"/>
              <w:jc w:val="left"/>
              <w:rPr>
                <w:rFonts w:ascii="Candara" w:hAnsi="Candara"/>
                <w:b/>
              </w:rPr>
            </w:pPr>
          </w:p>
        </w:tc>
      </w:tr>
      <w:tr w:rsidR="00217A94" w:rsidRPr="00B54668" w:rsidTr="001052A1">
        <w:trPr>
          <w:trHeight w:val="562"/>
        </w:trPr>
        <w:tc>
          <w:tcPr>
            <w:tcW w:w="10440" w:type="dxa"/>
            <w:gridSpan w:val="7"/>
            <w:shd w:val="clear" w:color="auto" w:fill="B8CCE4" w:themeFill="accent1" w:themeFillTint="66"/>
            <w:vAlign w:val="center"/>
          </w:tcPr>
          <w:p w:rsidR="00217A94" w:rsidRPr="00B54668" w:rsidRDefault="00217A94" w:rsidP="001052A1">
            <w:pPr>
              <w:tabs>
                <w:tab w:val="left" w:pos="360"/>
              </w:tabs>
              <w:spacing w:after="0" w:line="240" w:lineRule="auto"/>
              <w:jc w:val="left"/>
              <w:rPr>
                <w:rFonts w:ascii="Candara" w:hAnsi="Candara"/>
                <w:b/>
              </w:rPr>
            </w:pPr>
            <w:r>
              <w:rPr>
                <w:rFonts w:ascii="Candara" w:hAnsi="Candara"/>
                <w:b/>
              </w:rPr>
              <w:t>ASSESSMENT METHODS AND CRITERIA</w:t>
            </w:r>
          </w:p>
        </w:tc>
      </w:tr>
      <w:tr w:rsidR="00217A94" w:rsidRPr="00B54668" w:rsidTr="001052A1">
        <w:trPr>
          <w:trHeight w:val="562"/>
        </w:trPr>
        <w:tc>
          <w:tcPr>
            <w:tcW w:w="2550" w:type="dxa"/>
            <w:shd w:val="clear" w:color="auto" w:fill="auto"/>
            <w:vAlign w:val="center"/>
          </w:tcPr>
          <w:p w:rsidR="00217A94" w:rsidRDefault="00217A94" w:rsidP="001052A1">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217A94" w:rsidRDefault="00217A94" w:rsidP="001052A1">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217A94" w:rsidRDefault="00217A94" w:rsidP="001052A1">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217A94" w:rsidRDefault="00217A94" w:rsidP="001052A1">
            <w:pPr>
              <w:tabs>
                <w:tab w:val="left" w:pos="360"/>
              </w:tabs>
              <w:spacing w:after="0" w:line="240" w:lineRule="auto"/>
              <w:jc w:val="left"/>
              <w:rPr>
                <w:rFonts w:ascii="Candara" w:hAnsi="Candara"/>
                <w:b/>
              </w:rPr>
            </w:pPr>
            <w:r>
              <w:rPr>
                <w:rFonts w:ascii="Candara" w:hAnsi="Candara"/>
                <w:b/>
              </w:rPr>
              <w:t>Points</w:t>
            </w:r>
          </w:p>
        </w:tc>
      </w:tr>
      <w:tr w:rsidR="00217A94" w:rsidRPr="00B54668" w:rsidTr="00FC0053">
        <w:trPr>
          <w:trHeight w:val="562"/>
        </w:trPr>
        <w:tc>
          <w:tcPr>
            <w:tcW w:w="2550" w:type="dxa"/>
            <w:shd w:val="clear" w:color="auto" w:fill="auto"/>
          </w:tcPr>
          <w:p w:rsidR="00217A94" w:rsidRPr="0027576B" w:rsidRDefault="00217A94" w:rsidP="001052A1">
            <w:pPr>
              <w:suppressAutoHyphens w:val="0"/>
              <w:spacing w:after="0" w:line="276" w:lineRule="auto"/>
              <w:jc w:val="left"/>
              <w:rPr>
                <w:rFonts w:ascii="Candara" w:hAnsi="Candara"/>
                <w:lang w:val="en-US"/>
              </w:rPr>
            </w:pPr>
            <w:r w:rsidRPr="0027576B">
              <w:rPr>
                <w:rFonts w:ascii="Candara" w:hAnsi="Candara"/>
                <w:lang w:val="en-US"/>
              </w:rPr>
              <w:t>activity during lectures</w:t>
            </w:r>
          </w:p>
        </w:tc>
        <w:tc>
          <w:tcPr>
            <w:tcW w:w="1575" w:type="dxa"/>
            <w:gridSpan w:val="2"/>
            <w:shd w:val="clear" w:color="auto" w:fill="auto"/>
          </w:tcPr>
          <w:p w:rsidR="00217A94" w:rsidRPr="0027576B" w:rsidRDefault="00217A94" w:rsidP="001052A1">
            <w:pPr>
              <w:suppressAutoHyphens w:val="0"/>
              <w:spacing w:after="0" w:line="276" w:lineRule="auto"/>
              <w:jc w:val="left"/>
              <w:rPr>
                <w:rFonts w:ascii="Candara" w:hAnsi="Candara"/>
                <w:lang w:val="en-US"/>
              </w:rPr>
            </w:pPr>
            <w:r w:rsidRPr="0027576B">
              <w:rPr>
                <w:rFonts w:ascii="Candara" w:hAnsi="Candara"/>
                <w:lang w:val="en-US"/>
              </w:rPr>
              <w:t>10</w:t>
            </w:r>
          </w:p>
        </w:tc>
        <w:tc>
          <w:tcPr>
            <w:tcW w:w="3255" w:type="dxa"/>
            <w:gridSpan w:val="3"/>
            <w:shd w:val="clear" w:color="auto" w:fill="auto"/>
          </w:tcPr>
          <w:p w:rsidR="00217A94" w:rsidRPr="0027576B" w:rsidRDefault="00217A94" w:rsidP="001052A1">
            <w:pPr>
              <w:suppressAutoHyphens w:val="0"/>
              <w:spacing w:after="0" w:line="276" w:lineRule="auto"/>
              <w:jc w:val="left"/>
              <w:rPr>
                <w:rFonts w:ascii="Candara" w:hAnsi="Candara"/>
                <w:lang w:val="en-US"/>
              </w:rPr>
            </w:pPr>
            <w:r w:rsidRPr="0027576B">
              <w:rPr>
                <w:rFonts w:ascii="Candara" w:hAnsi="Candara"/>
                <w:lang w:val="en-US"/>
              </w:rPr>
              <w:t>written examination</w:t>
            </w:r>
          </w:p>
        </w:tc>
        <w:tc>
          <w:tcPr>
            <w:tcW w:w="3060" w:type="dxa"/>
            <w:shd w:val="clear" w:color="auto" w:fill="auto"/>
          </w:tcPr>
          <w:p w:rsidR="00217A94" w:rsidRPr="0027576B" w:rsidRDefault="00217A94" w:rsidP="001052A1">
            <w:pPr>
              <w:suppressAutoHyphens w:val="0"/>
              <w:spacing w:after="0" w:line="276" w:lineRule="auto"/>
              <w:jc w:val="left"/>
              <w:rPr>
                <w:rFonts w:ascii="Candara" w:hAnsi="Candara"/>
                <w:lang w:val="en-US"/>
              </w:rPr>
            </w:pPr>
            <w:r w:rsidRPr="0027576B">
              <w:rPr>
                <w:rFonts w:ascii="Candara" w:hAnsi="Candara"/>
                <w:lang w:val="en-US"/>
              </w:rPr>
              <w:t>30</w:t>
            </w:r>
          </w:p>
        </w:tc>
      </w:tr>
      <w:tr w:rsidR="00217A94" w:rsidRPr="00B54668" w:rsidTr="00FC0053">
        <w:trPr>
          <w:trHeight w:val="562"/>
        </w:trPr>
        <w:tc>
          <w:tcPr>
            <w:tcW w:w="2550" w:type="dxa"/>
            <w:shd w:val="clear" w:color="auto" w:fill="auto"/>
          </w:tcPr>
          <w:p w:rsidR="00217A94" w:rsidRPr="0027576B" w:rsidRDefault="00217A94" w:rsidP="001052A1">
            <w:pPr>
              <w:suppressAutoHyphens w:val="0"/>
              <w:spacing w:after="0" w:line="276" w:lineRule="auto"/>
              <w:jc w:val="left"/>
              <w:rPr>
                <w:rFonts w:ascii="Candara" w:hAnsi="Candara"/>
                <w:lang w:val="en-US"/>
              </w:rPr>
            </w:pPr>
            <w:r w:rsidRPr="0027576B">
              <w:rPr>
                <w:rFonts w:ascii="Candara" w:hAnsi="Candara"/>
                <w:lang w:val="en-US"/>
              </w:rPr>
              <w:t>practical teaching</w:t>
            </w:r>
          </w:p>
        </w:tc>
        <w:tc>
          <w:tcPr>
            <w:tcW w:w="1575" w:type="dxa"/>
            <w:gridSpan w:val="2"/>
            <w:shd w:val="clear" w:color="auto" w:fill="auto"/>
          </w:tcPr>
          <w:p w:rsidR="00217A94" w:rsidRPr="0027576B" w:rsidRDefault="00217A94" w:rsidP="001052A1">
            <w:pPr>
              <w:suppressAutoHyphens w:val="0"/>
              <w:spacing w:after="0" w:line="276" w:lineRule="auto"/>
              <w:jc w:val="left"/>
              <w:rPr>
                <w:rFonts w:ascii="Candara" w:hAnsi="Candara"/>
                <w:lang w:val="en-US"/>
              </w:rPr>
            </w:pPr>
            <w:r w:rsidRPr="0027576B">
              <w:rPr>
                <w:rFonts w:ascii="Candara" w:hAnsi="Candara"/>
                <w:lang w:val="en-US"/>
              </w:rPr>
              <w:t>5</w:t>
            </w:r>
          </w:p>
        </w:tc>
        <w:tc>
          <w:tcPr>
            <w:tcW w:w="3255" w:type="dxa"/>
            <w:gridSpan w:val="3"/>
            <w:shd w:val="clear" w:color="auto" w:fill="auto"/>
          </w:tcPr>
          <w:p w:rsidR="00217A94" w:rsidRPr="0027576B" w:rsidRDefault="00217A94" w:rsidP="001052A1">
            <w:pPr>
              <w:suppressAutoHyphens w:val="0"/>
              <w:spacing w:after="0" w:line="276" w:lineRule="auto"/>
              <w:jc w:val="left"/>
              <w:rPr>
                <w:rFonts w:ascii="Candara" w:hAnsi="Candara"/>
                <w:lang w:val="en-US"/>
              </w:rPr>
            </w:pPr>
            <w:r w:rsidRPr="0027576B">
              <w:rPr>
                <w:rFonts w:ascii="Candara" w:hAnsi="Candara"/>
                <w:lang w:val="en-US"/>
              </w:rPr>
              <w:t>oral examination</w:t>
            </w:r>
          </w:p>
        </w:tc>
        <w:tc>
          <w:tcPr>
            <w:tcW w:w="3060" w:type="dxa"/>
            <w:shd w:val="clear" w:color="auto" w:fill="auto"/>
          </w:tcPr>
          <w:p w:rsidR="00217A94" w:rsidRPr="0027576B" w:rsidRDefault="00217A94" w:rsidP="001052A1">
            <w:pPr>
              <w:suppressAutoHyphens w:val="0"/>
              <w:spacing w:after="0" w:line="276" w:lineRule="auto"/>
              <w:jc w:val="left"/>
              <w:rPr>
                <w:rFonts w:ascii="Candara" w:hAnsi="Candara"/>
                <w:lang w:val="en-US"/>
              </w:rPr>
            </w:pPr>
            <w:r w:rsidRPr="0027576B">
              <w:rPr>
                <w:rFonts w:ascii="Candara" w:hAnsi="Candara"/>
                <w:lang w:val="en-US"/>
              </w:rPr>
              <w:t>55</w:t>
            </w:r>
          </w:p>
        </w:tc>
      </w:tr>
      <w:tr w:rsidR="00217A94" w:rsidRPr="00B54668" w:rsidTr="00FC0053">
        <w:trPr>
          <w:trHeight w:val="562"/>
        </w:trPr>
        <w:tc>
          <w:tcPr>
            <w:tcW w:w="2550" w:type="dxa"/>
            <w:shd w:val="clear" w:color="auto" w:fill="auto"/>
          </w:tcPr>
          <w:p w:rsidR="00217A94" w:rsidRPr="0027576B" w:rsidRDefault="00217A94" w:rsidP="001052A1">
            <w:pPr>
              <w:suppressAutoHyphens w:val="0"/>
              <w:spacing w:after="0" w:line="276" w:lineRule="auto"/>
              <w:jc w:val="left"/>
              <w:rPr>
                <w:rFonts w:ascii="Candara" w:hAnsi="Candara"/>
                <w:lang w:val="en-US"/>
              </w:rPr>
            </w:pPr>
            <w:r w:rsidRPr="0027576B">
              <w:rPr>
                <w:rFonts w:ascii="Candara" w:hAnsi="Candara"/>
                <w:lang w:val="en-US"/>
              </w:rPr>
              <w:t>colloquium</w:t>
            </w:r>
          </w:p>
        </w:tc>
        <w:tc>
          <w:tcPr>
            <w:tcW w:w="1575" w:type="dxa"/>
            <w:gridSpan w:val="2"/>
            <w:shd w:val="clear" w:color="auto" w:fill="auto"/>
          </w:tcPr>
          <w:p w:rsidR="00217A94" w:rsidRPr="0027576B" w:rsidRDefault="00217A94" w:rsidP="001052A1">
            <w:pPr>
              <w:suppressAutoHyphens w:val="0"/>
              <w:spacing w:after="0" w:line="276" w:lineRule="auto"/>
              <w:jc w:val="left"/>
              <w:rPr>
                <w:rFonts w:ascii="Candara" w:hAnsi="Candara"/>
                <w:lang w:val="en-US"/>
              </w:rPr>
            </w:pPr>
            <w:r w:rsidRPr="0027576B">
              <w:rPr>
                <w:rFonts w:ascii="Candara" w:hAnsi="Candara"/>
                <w:lang w:val="en-US"/>
              </w:rPr>
              <w:t>30</w:t>
            </w:r>
          </w:p>
        </w:tc>
        <w:tc>
          <w:tcPr>
            <w:tcW w:w="3255" w:type="dxa"/>
            <w:gridSpan w:val="3"/>
            <w:shd w:val="clear" w:color="auto" w:fill="auto"/>
          </w:tcPr>
          <w:p w:rsidR="00217A94" w:rsidRPr="0027576B" w:rsidRDefault="00217A94" w:rsidP="001052A1">
            <w:pPr>
              <w:suppressAutoHyphens w:val="0"/>
              <w:spacing w:after="0" w:line="276" w:lineRule="auto"/>
              <w:jc w:val="left"/>
              <w:rPr>
                <w:rFonts w:ascii="Candara" w:hAnsi="Candara"/>
                <w:lang w:val="en-US"/>
              </w:rPr>
            </w:pPr>
          </w:p>
        </w:tc>
        <w:tc>
          <w:tcPr>
            <w:tcW w:w="3060" w:type="dxa"/>
            <w:shd w:val="clear" w:color="auto" w:fill="auto"/>
          </w:tcPr>
          <w:p w:rsidR="00217A94" w:rsidRPr="0027576B" w:rsidRDefault="00217A94" w:rsidP="001052A1">
            <w:pPr>
              <w:suppressAutoHyphens w:val="0"/>
              <w:spacing w:after="0" w:line="276" w:lineRule="auto"/>
              <w:jc w:val="left"/>
              <w:rPr>
                <w:rFonts w:ascii="Candara" w:hAnsi="Candara"/>
                <w:lang w:val="en-US"/>
              </w:rPr>
            </w:pPr>
          </w:p>
        </w:tc>
      </w:tr>
      <w:tr w:rsidR="00217A94" w:rsidRPr="00B54668" w:rsidTr="001052A1">
        <w:trPr>
          <w:trHeight w:val="562"/>
        </w:trPr>
        <w:tc>
          <w:tcPr>
            <w:tcW w:w="10440" w:type="dxa"/>
            <w:gridSpan w:val="7"/>
            <w:shd w:val="clear" w:color="auto" w:fill="auto"/>
            <w:vAlign w:val="center"/>
          </w:tcPr>
          <w:p w:rsidR="00217A94" w:rsidRDefault="00217A94" w:rsidP="001052A1">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217A94" w:rsidRDefault="00217A94" w:rsidP="00217A94">
      <w:pPr>
        <w:ind w:left="1089"/>
      </w:pPr>
    </w:p>
    <w:p w:rsidR="00217A94" w:rsidRDefault="00217A94" w:rsidP="00217A94">
      <w:pPr>
        <w:ind w:left="1089"/>
      </w:pPr>
    </w:p>
    <w:p w:rsidR="00217A94" w:rsidRDefault="00217A94" w:rsidP="00217A94">
      <w:pPr>
        <w:ind w:left="1089"/>
      </w:pPr>
    </w:p>
    <w:p w:rsidR="00D13CE0" w:rsidRDefault="00D13CE0"/>
    <w:sectPr w:rsidR="00D13CE0" w:rsidSect="00B54668">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13DCD"/>
    <w:multiLevelType w:val="hybridMultilevel"/>
    <w:tmpl w:val="07C4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17A94"/>
    <w:rsid w:val="00110EB6"/>
    <w:rsid w:val="00217A94"/>
    <w:rsid w:val="003C30B1"/>
    <w:rsid w:val="008960F8"/>
    <w:rsid w:val="00962A4D"/>
    <w:rsid w:val="00B04F4B"/>
    <w:rsid w:val="00C469A0"/>
    <w:rsid w:val="00CA3BC3"/>
    <w:rsid w:val="00D13CE0"/>
    <w:rsid w:val="00F05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94"/>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17A94"/>
    <w:rPr>
      <w:sz w:val="16"/>
      <w:szCs w:val="16"/>
    </w:rPr>
  </w:style>
  <w:style w:type="paragraph" w:styleId="ListParagraph">
    <w:name w:val="List Paragraph"/>
    <w:basedOn w:val="Normal"/>
    <w:uiPriority w:val="34"/>
    <w:qFormat/>
    <w:rsid w:val="00217A94"/>
    <w:pPr>
      <w:ind w:left="720"/>
      <w:contextualSpacing/>
    </w:pPr>
  </w:style>
  <w:style w:type="paragraph" w:styleId="BalloonText">
    <w:name w:val="Balloon Text"/>
    <w:basedOn w:val="Normal"/>
    <w:link w:val="BalloonTextChar"/>
    <w:uiPriority w:val="99"/>
    <w:semiHidden/>
    <w:unhideWhenUsed/>
    <w:rsid w:val="00217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A94"/>
    <w:rPr>
      <w:rFonts w:ascii="Tahoma" w:eastAsia="Times New Roman" w:hAnsi="Tahoma" w:cs="Tahoma"/>
      <w:sz w:val="16"/>
      <w:szCs w:val="16"/>
      <w:lang w:val="en-GB"/>
    </w:rPr>
  </w:style>
  <w:style w:type="character" w:customStyle="1" w:styleId="alt-edited">
    <w:name w:val="alt-edited"/>
    <w:basedOn w:val="DefaultParagraphFont"/>
    <w:rsid w:val="00217A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dc:creator>
  <cp:lastModifiedBy>Ivica</cp:lastModifiedBy>
  <cp:revision>1</cp:revision>
  <dcterms:created xsi:type="dcterms:W3CDTF">2016-04-19T09:41:00Z</dcterms:created>
  <dcterms:modified xsi:type="dcterms:W3CDTF">2016-04-19T09:49:00Z</dcterms:modified>
</cp:coreProperties>
</file>