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1E" w:rsidRPr="00B54668" w:rsidRDefault="0036431E"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36431E" w:rsidRPr="00B54668" w:rsidTr="00BA0C3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6431E" w:rsidRPr="00BA0C3E" w:rsidRDefault="0036431E" w:rsidP="00BA0C3E">
            <w:pPr>
              <w:spacing w:line="240" w:lineRule="auto"/>
              <w:jc w:val="left"/>
              <w:rPr>
                <w:rFonts w:ascii="Candara" w:hAnsi="Candara"/>
                <w:b/>
                <w:sz w:val="36"/>
                <w:szCs w:val="36"/>
              </w:rPr>
            </w:pPr>
            <w:r w:rsidRPr="00BB6AE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BA0C3E">
              <w:rPr>
                <w:rFonts w:ascii="Candara" w:hAnsi="Candara"/>
                <w:b/>
                <w:sz w:val="36"/>
                <w:szCs w:val="36"/>
              </w:rPr>
              <w:t xml:space="preserve">                         </w:t>
            </w:r>
            <w:smartTag w:uri="urn:schemas-microsoft-com:office:smarttags" w:element="PlaceType">
              <w:smartTag w:uri="urn:schemas-microsoft-com:office:smarttags" w:element="place">
                <w:smartTag w:uri="urn:schemas-microsoft-com:office:smarttags" w:element="PlaceType">
                  <w:r w:rsidRPr="00BA0C3E">
                    <w:rPr>
                      <w:rFonts w:ascii="Candara" w:hAnsi="Candara"/>
                      <w:b/>
                      <w:sz w:val="36"/>
                      <w:szCs w:val="36"/>
                    </w:rPr>
                    <w:t>UNIVERSITY</w:t>
                  </w:r>
                </w:smartTag>
                <w:r w:rsidRPr="00BA0C3E">
                  <w:rPr>
                    <w:rFonts w:ascii="Candara" w:hAnsi="Candara"/>
                    <w:b/>
                    <w:sz w:val="36"/>
                    <w:szCs w:val="36"/>
                  </w:rPr>
                  <w:t xml:space="preserve"> OF </w:t>
                </w:r>
                <w:smartTag w:uri="urn:schemas-microsoft-com:office:smarttags" w:element="PlaceName">
                  <w:r w:rsidRPr="00BA0C3E">
                    <w:rPr>
                      <w:rFonts w:ascii="Candara" w:hAnsi="Candara"/>
                      <w:b/>
                      <w:sz w:val="36"/>
                      <w:szCs w:val="36"/>
                    </w:rPr>
                    <w:t>NIŠ</w:t>
                  </w:r>
                </w:smartTag>
              </w:smartTag>
            </w:smartTag>
          </w:p>
          <w:p w:rsidR="0036431E" w:rsidRPr="00BA0C3E" w:rsidRDefault="0036431E" w:rsidP="00BA0C3E">
            <w:pPr>
              <w:spacing w:line="240" w:lineRule="auto"/>
              <w:jc w:val="left"/>
              <w:rPr>
                <w:rFonts w:ascii="Candara" w:hAnsi="Candara"/>
              </w:rPr>
            </w:pPr>
          </w:p>
        </w:tc>
      </w:tr>
      <w:tr w:rsidR="0036431E" w:rsidRPr="00B54668" w:rsidTr="00BA0C3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6431E" w:rsidRPr="00BA0C3E" w:rsidRDefault="0036431E" w:rsidP="00BA0C3E">
            <w:pPr>
              <w:spacing w:line="240" w:lineRule="auto"/>
              <w:contextualSpacing/>
              <w:rPr>
                <w:rFonts w:ascii="Candara" w:hAnsi="Candara"/>
                <w:b/>
                <w:sz w:val="36"/>
                <w:szCs w:val="36"/>
              </w:rPr>
            </w:pPr>
            <w:r w:rsidRPr="00BA0C3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6431E" w:rsidRPr="00BA0C3E" w:rsidRDefault="0036431E" w:rsidP="00BA0C3E">
            <w:pPr>
              <w:spacing w:line="240" w:lineRule="auto"/>
              <w:contextualSpacing/>
              <w:jc w:val="left"/>
              <w:rPr>
                <w:rStyle w:val="CommentReference"/>
                <w:sz w:val="36"/>
                <w:szCs w:val="36"/>
              </w:rPr>
            </w:pPr>
            <w:r w:rsidRPr="00BA0C3E">
              <w:rPr>
                <w:rFonts w:ascii="Candara" w:hAnsi="Candara"/>
                <w:b/>
                <w:sz w:val="36"/>
                <w:szCs w:val="36"/>
              </w:rPr>
              <w:t>Faculty</w:t>
            </w:r>
            <w:r w:rsidRPr="00BA0C3E">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6431E" w:rsidRPr="00BA0C3E" w:rsidRDefault="0036431E" w:rsidP="00BA0C3E">
            <w:pPr>
              <w:suppressAutoHyphens w:val="0"/>
              <w:spacing w:after="200" w:line="276" w:lineRule="auto"/>
              <w:jc w:val="left"/>
              <w:rPr>
                <w:rFonts w:ascii="Times New Roman" w:hAnsi="Times New Roman"/>
                <w:sz w:val="28"/>
                <w:szCs w:val="28"/>
              </w:rPr>
            </w:pPr>
            <w:r>
              <w:rPr>
                <w:rFonts w:ascii="Candara" w:hAnsi="Candara"/>
                <w:sz w:val="32"/>
                <w:szCs w:val="32"/>
              </w:rPr>
              <w:t>Faculty of Occupational Safety in Niš</w:t>
            </w:r>
          </w:p>
        </w:tc>
      </w:tr>
      <w:tr w:rsidR="0036431E" w:rsidRPr="00B54668" w:rsidTr="00BA0C3E">
        <w:trPr>
          <w:trHeight w:val="529"/>
        </w:trPr>
        <w:tc>
          <w:tcPr>
            <w:tcW w:w="10440" w:type="dxa"/>
            <w:gridSpan w:val="7"/>
            <w:tcBorders>
              <w:top w:val="double" w:sz="4" w:space="0" w:color="auto"/>
            </w:tcBorders>
            <w:shd w:val="clear" w:color="auto" w:fill="B8CCE4"/>
            <w:vAlign w:val="center"/>
          </w:tcPr>
          <w:p w:rsidR="0036431E" w:rsidRPr="00BA0C3E" w:rsidRDefault="0036431E" w:rsidP="00BA0C3E">
            <w:pPr>
              <w:spacing w:line="240" w:lineRule="auto"/>
              <w:contextualSpacing/>
              <w:rPr>
                <w:rFonts w:ascii="Candara" w:hAnsi="Candara"/>
                <w:b/>
              </w:rPr>
            </w:pPr>
            <w:r w:rsidRPr="00BA0C3E">
              <w:rPr>
                <w:rFonts w:ascii="Candara" w:hAnsi="Candara"/>
                <w:b/>
              </w:rPr>
              <w:t>GENERAL INFORMATION</w:t>
            </w:r>
          </w:p>
        </w:tc>
      </w:tr>
      <w:tr w:rsidR="0036431E" w:rsidRPr="00B54668" w:rsidTr="00BA0C3E">
        <w:trPr>
          <w:trHeight w:val="562"/>
        </w:trPr>
        <w:tc>
          <w:tcPr>
            <w:tcW w:w="4386" w:type="dxa"/>
            <w:gridSpan w:val="4"/>
            <w:vAlign w:val="center"/>
          </w:tcPr>
          <w:p w:rsidR="0036431E" w:rsidRPr="00BA0C3E" w:rsidRDefault="0036431E" w:rsidP="00BA0C3E">
            <w:pPr>
              <w:spacing w:line="240" w:lineRule="auto"/>
              <w:contextualSpacing/>
              <w:jc w:val="left"/>
              <w:rPr>
                <w:rFonts w:ascii="Candara" w:hAnsi="Candara"/>
              </w:rPr>
            </w:pPr>
            <w:r w:rsidRPr="00BA0C3E">
              <w:rPr>
                <w:rFonts w:ascii="Candara" w:hAnsi="Candara"/>
              </w:rPr>
              <w:t xml:space="preserve">Study program </w:t>
            </w:r>
          </w:p>
        </w:tc>
        <w:tc>
          <w:tcPr>
            <w:tcW w:w="6054" w:type="dxa"/>
            <w:gridSpan w:val="3"/>
            <w:vAlign w:val="center"/>
          </w:tcPr>
          <w:p w:rsidR="0036431E" w:rsidRPr="003204D4" w:rsidRDefault="0036431E" w:rsidP="00BA0C3E">
            <w:pPr>
              <w:spacing w:line="240" w:lineRule="auto"/>
              <w:contextualSpacing/>
              <w:jc w:val="left"/>
              <w:rPr>
                <w:rFonts w:ascii="Times New Roman" w:hAnsi="Times New Roman"/>
                <w:b/>
                <w:color w:val="548DD4"/>
                <w:sz w:val="24"/>
                <w:szCs w:val="24"/>
              </w:rPr>
            </w:pPr>
            <w:r>
              <w:rPr>
                <w:rFonts w:ascii="Candara" w:hAnsi="Candara"/>
                <w:sz w:val="24"/>
                <w:szCs w:val="24"/>
              </w:rPr>
              <w:t>Communal System Managemant</w:t>
            </w:r>
          </w:p>
        </w:tc>
      </w:tr>
      <w:tr w:rsidR="0036431E" w:rsidRPr="00F419AC" w:rsidTr="00BA0C3E">
        <w:trPr>
          <w:trHeight w:val="562"/>
        </w:trPr>
        <w:tc>
          <w:tcPr>
            <w:tcW w:w="4386" w:type="dxa"/>
            <w:gridSpan w:val="4"/>
            <w:vAlign w:val="center"/>
          </w:tcPr>
          <w:p w:rsidR="0036431E" w:rsidRPr="00F419AC" w:rsidRDefault="0036431E" w:rsidP="00BA0C3E">
            <w:pPr>
              <w:spacing w:line="240" w:lineRule="auto"/>
              <w:contextualSpacing/>
              <w:jc w:val="left"/>
              <w:rPr>
                <w:rFonts w:ascii="Candara" w:hAnsi="Candara"/>
              </w:rPr>
            </w:pPr>
            <w:r w:rsidRPr="00F419AC">
              <w:rPr>
                <w:rFonts w:ascii="Candara" w:hAnsi="Candara"/>
              </w:rPr>
              <w:t>Study Module  (if applicable)</w:t>
            </w:r>
          </w:p>
        </w:tc>
        <w:tc>
          <w:tcPr>
            <w:tcW w:w="6054" w:type="dxa"/>
            <w:gridSpan w:val="3"/>
            <w:vAlign w:val="center"/>
          </w:tcPr>
          <w:p w:rsidR="0036431E" w:rsidRPr="00F419AC" w:rsidRDefault="0036431E" w:rsidP="00BA0C3E">
            <w:pPr>
              <w:spacing w:line="240" w:lineRule="auto"/>
              <w:contextualSpacing/>
              <w:jc w:val="left"/>
              <w:rPr>
                <w:rFonts w:ascii="Candara" w:hAnsi="Candara"/>
              </w:rPr>
            </w:pPr>
            <w:r w:rsidRPr="00F419AC">
              <w:rPr>
                <w:rFonts w:ascii="Candara" w:hAnsi="Candara"/>
              </w:rPr>
              <w:t>/</w:t>
            </w:r>
          </w:p>
        </w:tc>
      </w:tr>
      <w:tr w:rsidR="0036431E" w:rsidRPr="00F419AC" w:rsidTr="00BA0C3E">
        <w:trPr>
          <w:trHeight w:val="562"/>
        </w:trPr>
        <w:tc>
          <w:tcPr>
            <w:tcW w:w="4386" w:type="dxa"/>
            <w:gridSpan w:val="4"/>
            <w:vAlign w:val="center"/>
          </w:tcPr>
          <w:p w:rsidR="0036431E" w:rsidRPr="00F419AC" w:rsidRDefault="0036431E" w:rsidP="00BA0C3E">
            <w:pPr>
              <w:spacing w:line="240" w:lineRule="auto"/>
              <w:contextualSpacing/>
              <w:jc w:val="left"/>
              <w:rPr>
                <w:rFonts w:ascii="Candara" w:hAnsi="Candara"/>
              </w:rPr>
            </w:pPr>
            <w:r w:rsidRPr="00F419AC">
              <w:rPr>
                <w:rFonts w:ascii="Candara" w:hAnsi="Candara"/>
              </w:rPr>
              <w:t>Course title</w:t>
            </w:r>
          </w:p>
        </w:tc>
        <w:tc>
          <w:tcPr>
            <w:tcW w:w="6054" w:type="dxa"/>
            <w:gridSpan w:val="3"/>
            <w:vAlign w:val="center"/>
          </w:tcPr>
          <w:p w:rsidR="0036431E" w:rsidRPr="00F419AC" w:rsidRDefault="0036431E" w:rsidP="00BA0C3E">
            <w:pPr>
              <w:autoSpaceDE w:val="0"/>
              <w:autoSpaceDN w:val="0"/>
              <w:adjustRightInd w:val="0"/>
              <w:rPr>
                <w:rFonts w:ascii="Candara" w:hAnsi="Candara"/>
                <w:b/>
                <w:bCs/>
                <w:iCs/>
              </w:rPr>
            </w:pPr>
            <w:r w:rsidRPr="00F419AC">
              <w:rPr>
                <w:rFonts w:ascii="Candara" w:hAnsi="Candara"/>
                <w:b/>
                <w:bCs/>
                <w:iCs/>
                <w:lang w:val="en-US"/>
              </w:rPr>
              <w:t>Air Quality Management</w:t>
            </w:r>
          </w:p>
        </w:tc>
      </w:tr>
      <w:tr w:rsidR="0036431E" w:rsidRPr="00F419AC" w:rsidTr="00BA0C3E">
        <w:trPr>
          <w:trHeight w:val="562"/>
        </w:trPr>
        <w:tc>
          <w:tcPr>
            <w:tcW w:w="4386" w:type="dxa"/>
            <w:gridSpan w:val="4"/>
            <w:vAlign w:val="center"/>
          </w:tcPr>
          <w:p w:rsidR="0036431E" w:rsidRPr="00F419AC" w:rsidRDefault="0036431E" w:rsidP="00BA0C3E">
            <w:pPr>
              <w:spacing w:line="240" w:lineRule="auto"/>
              <w:contextualSpacing/>
              <w:jc w:val="left"/>
              <w:rPr>
                <w:rFonts w:ascii="Candara" w:hAnsi="Candara"/>
              </w:rPr>
            </w:pPr>
            <w:r w:rsidRPr="00F419AC">
              <w:rPr>
                <w:rFonts w:ascii="Candara" w:hAnsi="Candara"/>
              </w:rPr>
              <w:t>Level of study</w:t>
            </w:r>
          </w:p>
        </w:tc>
        <w:tc>
          <w:tcPr>
            <w:tcW w:w="6054" w:type="dxa"/>
            <w:gridSpan w:val="3"/>
            <w:vAlign w:val="center"/>
          </w:tcPr>
          <w:p w:rsidR="0036431E" w:rsidRPr="00F419AC" w:rsidRDefault="0036431E" w:rsidP="00BA0C3E">
            <w:pPr>
              <w:spacing w:line="240" w:lineRule="auto"/>
              <w:contextualSpacing/>
              <w:jc w:val="left"/>
              <w:rPr>
                <w:rFonts w:ascii="Candara" w:hAnsi="Candara"/>
              </w:rPr>
            </w:pPr>
            <w:r w:rsidRPr="00F419AC">
              <w:rPr>
                <w:rFonts w:ascii="Candara" w:hAnsi="Candara"/>
              </w:rPr>
              <w:t xml:space="preserve">   </w:t>
            </w:r>
            <w:r>
              <w:rPr>
                <w:rFonts w:ascii="MS Gothic" w:eastAsia="MS Gothic" w:hAnsi="MS Gothic" w:hint="eastAsia"/>
              </w:rPr>
              <w:t>☐</w:t>
            </w:r>
            <w:r w:rsidRPr="00F419AC">
              <w:rPr>
                <w:rFonts w:ascii="Candara" w:hAnsi="Candara"/>
              </w:rPr>
              <w:t xml:space="preserve">  Bachelor               </w:t>
            </w:r>
            <w:r w:rsidRPr="00F419AC">
              <w:rPr>
                <w:rFonts w:ascii="Candara" w:hAnsi="Candara"/>
                <w:b/>
              </w:rPr>
              <w:t xml:space="preserve">     </w:t>
            </w:r>
            <w:r w:rsidRPr="00F419AC">
              <w:rPr>
                <w:rFonts w:ascii="Candara" w:hAnsi="Candara"/>
              </w:rPr>
              <w:t xml:space="preserve"> </w:t>
            </w:r>
            <w:r>
              <w:rPr>
                <w:rFonts w:ascii="MS Gothic" w:eastAsia="MS Gothic" w:hAnsi="MS Gothic" w:hint="eastAsia"/>
              </w:rPr>
              <w:t>☒</w:t>
            </w:r>
            <w:r w:rsidRPr="00F419AC">
              <w:rPr>
                <w:rFonts w:ascii="Candara" w:hAnsi="Candara"/>
              </w:rPr>
              <w:t xml:space="preserve"> Master’s                  </w:t>
            </w:r>
            <w:r>
              <w:rPr>
                <w:rFonts w:ascii="MS Gothic" w:eastAsia="MS Gothic" w:hAnsi="MS Gothic" w:hint="eastAsia"/>
              </w:rPr>
              <w:t>☐</w:t>
            </w:r>
            <w:r w:rsidRPr="00F419AC">
              <w:rPr>
                <w:rFonts w:ascii="Candara" w:hAnsi="Candara"/>
              </w:rPr>
              <w:t xml:space="preserve"> Doctoral</w:t>
            </w:r>
          </w:p>
        </w:tc>
      </w:tr>
      <w:tr w:rsidR="0036431E" w:rsidRPr="00F419AC" w:rsidTr="00BA0C3E">
        <w:trPr>
          <w:trHeight w:val="562"/>
        </w:trPr>
        <w:tc>
          <w:tcPr>
            <w:tcW w:w="4386" w:type="dxa"/>
            <w:gridSpan w:val="4"/>
            <w:vAlign w:val="center"/>
          </w:tcPr>
          <w:p w:rsidR="0036431E" w:rsidRPr="00F419AC" w:rsidRDefault="0036431E" w:rsidP="00BA0C3E">
            <w:pPr>
              <w:spacing w:line="240" w:lineRule="auto"/>
              <w:contextualSpacing/>
              <w:jc w:val="left"/>
              <w:rPr>
                <w:rFonts w:ascii="Candara" w:hAnsi="Candara"/>
              </w:rPr>
            </w:pPr>
            <w:r w:rsidRPr="00F419AC">
              <w:rPr>
                <w:rFonts w:ascii="Candara" w:hAnsi="Candara"/>
              </w:rPr>
              <w:t>Type of course</w:t>
            </w:r>
          </w:p>
        </w:tc>
        <w:tc>
          <w:tcPr>
            <w:tcW w:w="6054" w:type="dxa"/>
            <w:gridSpan w:val="3"/>
            <w:vAlign w:val="center"/>
          </w:tcPr>
          <w:p w:rsidR="0036431E" w:rsidRPr="00F419AC" w:rsidRDefault="0036431E" w:rsidP="00BA0C3E">
            <w:pPr>
              <w:spacing w:line="240" w:lineRule="auto"/>
              <w:contextualSpacing/>
              <w:jc w:val="left"/>
              <w:rPr>
                <w:rFonts w:ascii="Candara" w:hAnsi="Candara"/>
              </w:rPr>
            </w:pPr>
            <w:r w:rsidRPr="00F419AC">
              <w:rPr>
                <w:rFonts w:ascii="Candara" w:hAnsi="Candara"/>
              </w:rPr>
              <w:t xml:space="preserve">   </w:t>
            </w:r>
            <w:r>
              <w:rPr>
                <w:rFonts w:ascii="MS Gothic" w:eastAsia="MS Gothic" w:hAnsi="MS Gothic" w:hint="eastAsia"/>
              </w:rPr>
              <w:t>☐</w:t>
            </w:r>
            <w:r w:rsidRPr="00F419AC">
              <w:rPr>
                <w:rFonts w:ascii="Candara" w:hAnsi="Candara"/>
              </w:rPr>
              <w:t xml:space="preserve"> Obligatory                </w:t>
            </w:r>
            <w:r>
              <w:rPr>
                <w:rFonts w:ascii="MS Gothic" w:eastAsia="MS Gothic" w:hAnsi="MS Gothic" w:hint="eastAsia"/>
              </w:rPr>
              <w:t>☒</w:t>
            </w:r>
            <w:r w:rsidRPr="00F419AC">
              <w:rPr>
                <w:rFonts w:ascii="Candara" w:hAnsi="Candara"/>
              </w:rPr>
              <w:t xml:space="preserve"> Elective</w:t>
            </w:r>
          </w:p>
        </w:tc>
      </w:tr>
      <w:tr w:rsidR="0036431E" w:rsidRPr="00F419AC" w:rsidTr="00BA0C3E">
        <w:trPr>
          <w:trHeight w:val="562"/>
        </w:trPr>
        <w:tc>
          <w:tcPr>
            <w:tcW w:w="4386" w:type="dxa"/>
            <w:gridSpan w:val="4"/>
            <w:vAlign w:val="center"/>
          </w:tcPr>
          <w:p w:rsidR="0036431E" w:rsidRPr="00F419AC" w:rsidRDefault="0036431E" w:rsidP="00BA0C3E">
            <w:pPr>
              <w:suppressAutoHyphens w:val="0"/>
              <w:spacing w:after="0" w:line="240" w:lineRule="auto"/>
              <w:contextualSpacing/>
              <w:jc w:val="left"/>
              <w:rPr>
                <w:rFonts w:ascii="Candara" w:hAnsi="Candara" w:cs="Arial"/>
                <w:lang w:val="en-US"/>
              </w:rPr>
            </w:pPr>
            <w:r w:rsidRPr="00F419AC">
              <w:rPr>
                <w:rFonts w:ascii="Candara" w:hAnsi="Candara"/>
              </w:rPr>
              <w:t xml:space="preserve">Semester </w:t>
            </w:r>
            <w:r w:rsidRPr="00F419AC">
              <w:rPr>
                <w:rFonts w:ascii="Candara" w:hAnsi="Candara" w:cs="Arial"/>
                <w:lang w:val="en-US"/>
              </w:rPr>
              <w:t xml:space="preserve"> </w:t>
            </w:r>
          </w:p>
        </w:tc>
        <w:tc>
          <w:tcPr>
            <w:tcW w:w="6054" w:type="dxa"/>
            <w:gridSpan w:val="3"/>
            <w:vAlign w:val="center"/>
          </w:tcPr>
          <w:p w:rsidR="0036431E" w:rsidRPr="00F419AC" w:rsidRDefault="0036431E" w:rsidP="00BA0C3E">
            <w:pPr>
              <w:suppressAutoHyphens w:val="0"/>
              <w:spacing w:after="0" w:line="240" w:lineRule="auto"/>
              <w:contextualSpacing/>
              <w:jc w:val="left"/>
              <w:rPr>
                <w:rFonts w:ascii="Candara" w:hAnsi="Candara" w:cs="Arial"/>
                <w:lang w:val="en-US"/>
              </w:rPr>
            </w:pPr>
            <w:r w:rsidRPr="00F419AC">
              <w:rPr>
                <w:rFonts w:ascii="Candara" w:hAnsi="Candara" w:cs="Arial"/>
                <w:lang w:val="en-US"/>
              </w:rPr>
              <w:t xml:space="preserve">  </w:t>
            </w:r>
            <w:r w:rsidRPr="00F419AC">
              <w:rPr>
                <w:rFonts w:ascii="Candara" w:eastAsia="MS Gothic" w:hAnsi="MS Gothic" w:cs="Arial" w:hint="eastAsia"/>
                <w:lang w:val="en-US"/>
              </w:rPr>
              <w:t>☐</w:t>
            </w:r>
            <w:r w:rsidRPr="00F419AC">
              <w:rPr>
                <w:rFonts w:ascii="Candara" w:eastAsia="MS Gothic" w:hAnsi="Candara" w:cs="Arial"/>
                <w:lang w:val="en-US"/>
              </w:rPr>
              <w:t xml:space="preserve"> </w:t>
            </w:r>
            <w:r w:rsidRPr="00F419AC">
              <w:rPr>
                <w:rFonts w:ascii="Candara" w:hAnsi="Candara" w:cs="Arial"/>
                <w:lang w:val="en-US"/>
              </w:rPr>
              <w:t xml:space="preserve">Autumn                   </w:t>
            </w:r>
            <w:r>
              <w:rPr>
                <w:rFonts w:ascii="MS Gothic" w:eastAsia="MS Gothic" w:hAnsi="MS Gothic" w:hint="eastAsia"/>
              </w:rPr>
              <w:t>☒</w:t>
            </w:r>
            <w:r w:rsidRPr="00F419AC">
              <w:rPr>
                <w:rFonts w:ascii="Candara" w:hAnsi="Candara" w:cs="Arial"/>
                <w:lang w:val="en-US"/>
              </w:rPr>
              <w:t xml:space="preserve"> </w:t>
            </w:r>
            <w:r>
              <w:rPr>
                <w:rFonts w:ascii="Candara" w:hAnsi="Candara" w:cs="Arial"/>
                <w:lang w:val="en-US"/>
              </w:rPr>
              <w:t xml:space="preserve"> </w:t>
            </w:r>
            <w:r w:rsidRPr="00F419AC">
              <w:rPr>
                <w:rFonts w:ascii="Candara" w:hAnsi="Candara" w:cs="Arial"/>
                <w:lang w:val="en-US"/>
              </w:rPr>
              <w:t>Spring</w:t>
            </w:r>
          </w:p>
        </w:tc>
      </w:tr>
      <w:tr w:rsidR="0036431E" w:rsidRPr="00F419AC" w:rsidTr="00BA0C3E">
        <w:trPr>
          <w:trHeight w:val="562"/>
        </w:trPr>
        <w:tc>
          <w:tcPr>
            <w:tcW w:w="4386" w:type="dxa"/>
            <w:gridSpan w:val="4"/>
            <w:vAlign w:val="center"/>
          </w:tcPr>
          <w:p w:rsidR="0036431E" w:rsidRPr="00F419AC" w:rsidRDefault="0036431E" w:rsidP="00BA0C3E">
            <w:pPr>
              <w:spacing w:line="240" w:lineRule="auto"/>
              <w:contextualSpacing/>
              <w:jc w:val="left"/>
              <w:rPr>
                <w:rFonts w:ascii="Candara" w:hAnsi="Candara"/>
              </w:rPr>
            </w:pPr>
            <w:r w:rsidRPr="00F419AC">
              <w:rPr>
                <w:rFonts w:ascii="Candara" w:hAnsi="Candara"/>
              </w:rPr>
              <w:t xml:space="preserve">Year of study </w:t>
            </w:r>
          </w:p>
        </w:tc>
        <w:tc>
          <w:tcPr>
            <w:tcW w:w="6054" w:type="dxa"/>
            <w:gridSpan w:val="3"/>
            <w:vAlign w:val="center"/>
          </w:tcPr>
          <w:p w:rsidR="0036431E" w:rsidRPr="00F419AC" w:rsidRDefault="0036431E" w:rsidP="00BA0C3E">
            <w:pPr>
              <w:spacing w:line="240" w:lineRule="auto"/>
              <w:contextualSpacing/>
              <w:jc w:val="left"/>
              <w:rPr>
                <w:rFonts w:ascii="Candara" w:hAnsi="Candara"/>
                <w:b/>
              </w:rPr>
            </w:pPr>
            <w:r w:rsidRPr="00F419AC">
              <w:rPr>
                <w:rFonts w:ascii="Candara" w:hAnsi="Candara"/>
                <w:b/>
              </w:rPr>
              <w:t>I</w:t>
            </w:r>
          </w:p>
        </w:tc>
      </w:tr>
      <w:tr w:rsidR="0036431E" w:rsidRPr="00F419AC" w:rsidTr="00BA0C3E">
        <w:trPr>
          <w:trHeight w:val="562"/>
        </w:trPr>
        <w:tc>
          <w:tcPr>
            <w:tcW w:w="4386" w:type="dxa"/>
            <w:gridSpan w:val="4"/>
            <w:vAlign w:val="center"/>
          </w:tcPr>
          <w:p w:rsidR="0036431E" w:rsidRPr="00F419AC" w:rsidRDefault="0036431E" w:rsidP="00BA0C3E">
            <w:pPr>
              <w:spacing w:line="240" w:lineRule="auto"/>
              <w:contextualSpacing/>
              <w:jc w:val="left"/>
              <w:rPr>
                <w:rFonts w:ascii="Candara" w:hAnsi="Candara"/>
              </w:rPr>
            </w:pPr>
            <w:r w:rsidRPr="00F419AC">
              <w:rPr>
                <w:rFonts w:ascii="Candara" w:hAnsi="Candara"/>
              </w:rPr>
              <w:t>Number of ECTS allocated</w:t>
            </w:r>
          </w:p>
        </w:tc>
        <w:tc>
          <w:tcPr>
            <w:tcW w:w="6054" w:type="dxa"/>
            <w:gridSpan w:val="3"/>
            <w:vAlign w:val="center"/>
          </w:tcPr>
          <w:p w:rsidR="0036431E" w:rsidRPr="00F419AC" w:rsidRDefault="0036431E" w:rsidP="00BA0C3E">
            <w:pPr>
              <w:spacing w:line="240" w:lineRule="auto"/>
              <w:contextualSpacing/>
              <w:jc w:val="left"/>
              <w:rPr>
                <w:rFonts w:ascii="Candara" w:hAnsi="Candara"/>
                <w:b/>
              </w:rPr>
            </w:pPr>
            <w:r w:rsidRPr="00F419AC">
              <w:rPr>
                <w:rFonts w:ascii="Candara" w:hAnsi="Candara"/>
                <w:b/>
              </w:rPr>
              <w:t>4</w:t>
            </w:r>
          </w:p>
        </w:tc>
      </w:tr>
      <w:tr w:rsidR="0036431E" w:rsidRPr="00F419AC" w:rsidTr="00F419AC">
        <w:trPr>
          <w:trHeight w:val="562"/>
        </w:trPr>
        <w:tc>
          <w:tcPr>
            <w:tcW w:w="4386" w:type="dxa"/>
            <w:gridSpan w:val="4"/>
            <w:vAlign w:val="center"/>
          </w:tcPr>
          <w:p w:rsidR="0036431E" w:rsidRPr="00F419AC" w:rsidRDefault="0036431E" w:rsidP="00BA0C3E">
            <w:pPr>
              <w:spacing w:line="240" w:lineRule="auto"/>
              <w:contextualSpacing/>
              <w:jc w:val="left"/>
              <w:rPr>
                <w:rFonts w:ascii="Candara" w:hAnsi="Candara"/>
              </w:rPr>
            </w:pPr>
            <w:r w:rsidRPr="00F419AC">
              <w:rPr>
                <w:rFonts w:ascii="Candara" w:hAnsi="Candara"/>
              </w:rPr>
              <w:t>Name of lecturer/lecturers</w:t>
            </w:r>
          </w:p>
        </w:tc>
        <w:tc>
          <w:tcPr>
            <w:tcW w:w="6054" w:type="dxa"/>
            <w:gridSpan w:val="3"/>
            <w:vAlign w:val="center"/>
          </w:tcPr>
          <w:p w:rsidR="0036431E" w:rsidRPr="00F419AC" w:rsidRDefault="0036431E" w:rsidP="00F419AC">
            <w:pPr>
              <w:spacing w:line="240" w:lineRule="auto"/>
              <w:contextualSpacing/>
              <w:jc w:val="left"/>
              <w:rPr>
                <w:rFonts w:ascii="Candara" w:hAnsi="Candara"/>
              </w:rPr>
            </w:pPr>
            <w:r w:rsidRPr="00F419AC">
              <w:rPr>
                <w:rFonts w:ascii="Candara" w:hAnsi="Candara"/>
                <w:b/>
              </w:rPr>
              <w:t>Amelija Djordjević</w:t>
            </w:r>
          </w:p>
        </w:tc>
      </w:tr>
      <w:tr w:rsidR="0036431E" w:rsidRPr="00F419AC" w:rsidTr="00BA0C3E">
        <w:trPr>
          <w:trHeight w:val="562"/>
        </w:trPr>
        <w:tc>
          <w:tcPr>
            <w:tcW w:w="4386" w:type="dxa"/>
            <w:gridSpan w:val="4"/>
            <w:vAlign w:val="center"/>
          </w:tcPr>
          <w:p w:rsidR="0036431E" w:rsidRPr="00F419AC" w:rsidRDefault="0036431E" w:rsidP="00BA0C3E">
            <w:pPr>
              <w:spacing w:line="240" w:lineRule="auto"/>
              <w:contextualSpacing/>
              <w:jc w:val="left"/>
              <w:rPr>
                <w:rFonts w:ascii="Candara" w:hAnsi="Candara"/>
              </w:rPr>
            </w:pPr>
            <w:r w:rsidRPr="00F419AC">
              <w:rPr>
                <w:rFonts w:ascii="Candara" w:hAnsi="Candara"/>
              </w:rPr>
              <w:t>Teaching mode</w:t>
            </w:r>
          </w:p>
        </w:tc>
        <w:tc>
          <w:tcPr>
            <w:tcW w:w="6054" w:type="dxa"/>
            <w:gridSpan w:val="3"/>
            <w:vAlign w:val="center"/>
          </w:tcPr>
          <w:p w:rsidR="0036431E" w:rsidRPr="00F419AC" w:rsidRDefault="0036431E" w:rsidP="00BA0C3E">
            <w:pPr>
              <w:spacing w:line="240" w:lineRule="auto"/>
              <w:contextualSpacing/>
              <w:jc w:val="left"/>
              <w:rPr>
                <w:rFonts w:ascii="Candara" w:hAnsi="Candara"/>
              </w:rPr>
            </w:pPr>
            <w:r>
              <w:rPr>
                <w:rFonts w:ascii="MS Gothic" w:eastAsia="MS Gothic" w:hAnsi="MS Gothic" w:hint="eastAsia"/>
              </w:rPr>
              <w:t>☒</w:t>
            </w:r>
            <w:r w:rsidRPr="00F419AC">
              <w:rPr>
                <w:rFonts w:ascii="Candara" w:hAnsi="Candara"/>
              </w:rPr>
              <w:t xml:space="preserve"> Lectures                     </w:t>
            </w:r>
            <w:r w:rsidRPr="00F419AC">
              <w:rPr>
                <w:rFonts w:ascii="Candara" w:eastAsia="MS Gothic" w:hAnsi="MS Gothic" w:hint="eastAsia"/>
              </w:rPr>
              <w:t>☐</w:t>
            </w:r>
            <w:r w:rsidRPr="00F419AC">
              <w:rPr>
                <w:rFonts w:ascii="Candara" w:hAnsi="Candara"/>
              </w:rPr>
              <w:t xml:space="preserve">Group tutorials         </w:t>
            </w:r>
            <w:r w:rsidRPr="00F419AC">
              <w:rPr>
                <w:rFonts w:ascii="Candara" w:eastAsia="MS Gothic" w:hAnsi="MS Gothic" w:hint="eastAsia"/>
              </w:rPr>
              <w:t>☐</w:t>
            </w:r>
            <w:r w:rsidRPr="00F419AC">
              <w:rPr>
                <w:rFonts w:ascii="Candara" w:hAnsi="Candara"/>
              </w:rPr>
              <w:t xml:space="preserve"> Individual tutorials</w:t>
            </w:r>
          </w:p>
          <w:p w:rsidR="0036431E" w:rsidRPr="00F419AC" w:rsidRDefault="0036431E" w:rsidP="00BA0C3E">
            <w:pPr>
              <w:spacing w:line="240" w:lineRule="auto"/>
              <w:contextualSpacing/>
              <w:jc w:val="left"/>
              <w:rPr>
                <w:rFonts w:ascii="Candara" w:hAnsi="Candara"/>
              </w:rPr>
            </w:pPr>
            <w:r w:rsidRPr="00F419AC">
              <w:rPr>
                <w:rFonts w:ascii="Candara" w:hAnsi="Candara"/>
              </w:rPr>
              <w:t xml:space="preserve"> </w:t>
            </w:r>
            <w:r w:rsidRPr="00F419AC">
              <w:rPr>
                <w:rFonts w:ascii="Candara" w:eastAsia="MS Gothic" w:hAnsi="MS Gothic" w:hint="eastAsia"/>
              </w:rPr>
              <w:t>☐</w:t>
            </w:r>
            <w:r w:rsidRPr="00F419AC">
              <w:rPr>
                <w:rFonts w:ascii="Candara" w:hAnsi="Candara"/>
              </w:rPr>
              <w:t xml:space="preserve">Laboratory work     </w:t>
            </w:r>
            <w:r w:rsidRPr="00F419AC">
              <w:rPr>
                <w:rFonts w:ascii="Candara" w:eastAsia="MS Gothic" w:hAnsi="MS Gothic" w:hint="eastAsia"/>
              </w:rPr>
              <w:t>☐</w:t>
            </w:r>
            <w:r w:rsidRPr="00F419AC">
              <w:rPr>
                <w:rFonts w:ascii="Candara" w:hAnsi="Candara"/>
              </w:rPr>
              <w:t xml:space="preserve">  Project work            </w:t>
            </w:r>
            <w:r w:rsidRPr="00F419AC">
              <w:rPr>
                <w:rFonts w:ascii="Candara" w:eastAsia="MS Gothic" w:hAnsi="MS Gothic" w:hint="eastAsia"/>
              </w:rPr>
              <w:t>☐</w:t>
            </w:r>
            <w:r w:rsidRPr="00F419AC">
              <w:rPr>
                <w:rFonts w:ascii="Candara" w:hAnsi="Candara"/>
              </w:rPr>
              <w:t xml:space="preserve">  Seminar</w:t>
            </w:r>
          </w:p>
          <w:p w:rsidR="0036431E" w:rsidRPr="00F419AC" w:rsidRDefault="0036431E" w:rsidP="00BA0C3E">
            <w:pPr>
              <w:spacing w:line="240" w:lineRule="auto"/>
              <w:contextualSpacing/>
              <w:jc w:val="left"/>
              <w:rPr>
                <w:rFonts w:ascii="Candara" w:hAnsi="Candara"/>
              </w:rPr>
            </w:pPr>
            <w:r w:rsidRPr="00F419AC">
              <w:rPr>
                <w:rFonts w:ascii="Candara" w:hAnsi="Candara"/>
              </w:rPr>
              <w:t xml:space="preserve"> </w:t>
            </w:r>
            <w:r w:rsidRPr="00F419AC">
              <w:rPr>
                <w:rFonts w:ascii="Candara" w:eastAsia="MS Gothic" w:hAnsi="MS Gothic" w:hint="eastAsia"/>
              </w:rPr>
              <w:t>☐</w:t>
            </w:r>
            <w:r w:rsidRPr="00F419AC">
              <w:rPr>
                <w:rFonts w:ascii="Candara" w:hAnsi="Candara"/>
              </w:rPr>
              <w:t xml:space="preserve">Distance learning    </w:t>
            </w:r>
            <w:r w:rsidRPr="00F419AC">
              <w:rPr>
                <w:rFonts w:ascii="Candara" w:eastAsia="MS Gothic" w:hAnsi="MS Gothic" w:hint="eastAsia"/>
              </w:rPr>
              <w:t>☐</w:t>
            </w:r>
            <w:r w:rsidRPr="00F419AC">
              <w:rPr>
                <w:rFonts w:ascii="Candara" w:hAnsi="Candara"/>
              </w:rPr>
              <w:t xml:space="preserve"> Blended learning      </w:t>
            </w:r>
            <w:r w:rsidRPr="00F419AC">
              <w:rPr>
                <w:rFonts w:ascii="Candara" w:eastAsia="MS Gothic" w:hAnsi="MS Gothic" w:hint="eastAsia"/>
              </w:rPr>
              <w:t>☐</w:t>
            </w:r>
            <w:r w:rsidRPr="00F419AC">
              <w:rPr>
                <w:rFonts w:ascii="Candara" w:hAnsi="Candara"/>
              </w:rPr>
              <w:t xml:space="preserve">  Other</w:t>
            </w:r>
          </w:p>
        </w:tc>
      </w:tr>
      <w:tr w:rsidR="0036431E" w:rsidRPr="00F419AC" w:rsidTr="00BA0C3E">
        <w:trPr>
          <w:trHeight w:val="562"/>
        </w:trPr>
        <w:tc>
          <w:tcPr>
            <w:tcW w:w="10440" w:type="dxa"/>
            <w:gridSpan w:val="7"/>
            <w:shd w:val="clear" w:color="auto" w:fill="B8CCE4"/>
            <w:vAlign w:val="center"/>
          </w:tcPr>
          <w:p w:rsidR="0036431E" w:rsidRPr="00F419AC" w:rsidRDefault="0036431E" w:rsidP="00BA0C3E">
            <w:pPr>
              <w:spacing w:line="240" w:lineRule="auto"/>
              <w:contextualSpacing/>
              <w:jc w:val="left"/>
              <w:rPr>
                <w:rFonts w:ascii="Candara" w:hAnsi="Candara"/>
                <w:b/>
              </w:rPr>
            </w:pPr>
            <w:r w:rsidRPr="00F419AC">
              <w:rPr>
                <w:rFonts w:ascii="Candara" w:hAnsi="Candara"/>
                <w:b/>
              </w:rPr>
              <w:t>PURPOSE AND OVERVIEW (max. 5 sentences)</w:t>
            </w:r>
          </w:p>
        </w:tc>
      </w:tr>
      <w:tr w:rsidR="0036431E" w:rsidRPr="00F419AC" w:rsidTr="00BA0C3E">
        <w:trPr>
          <w:trHeight w:val="562"/>
        </w:trPr>
        <w:tc>
          <w:tcPr>
            <w:tcW w:w="10440" w:type="dxa"/>
            <w:gridSpan w:val="7"/>
            <w:vAlign w:val="center"/>
          </w:tcPr>
          <w:p w:rsidR="0036431E" w:rsidRPr="00F419AC" w:rsidRDefault="0036431E" w:rsidP="003204D4">
            <w:pPr>
              <w:suppressAutoHyphens w:val="0"/>
              <w:autoSpaceDE w:val="0"/>
              <w:autoSpaceDN w:val="0"/>
              <w:adjustRightInd w:val="0"/>
              <w:spacing w:after="0" w:line="240" w:lineRule="auto"/>
              <w:rPr>
                <w:rFonts w:ascii="Candara" w:hAnsi="Candara"/>
                <w:i/>
              </w:rPr>
            </w:pPr>
            <w:r w:rsidRPr="00F419AC">
              <w:rPr>
                <w:rFonts w:ascii="Candara" w:hAnsi="Candara"/>
                <w:i/>
                <w:lang w:val="en-US"/>
              </w:rPr>
              <w:t>Establishment of inter‐developmental, interspatial, and intertemporal connection between air pollution and its risk to the environment and the health of the exposed population in order to validly monitor and evaluate air quality</w:t>
            </w:r>
            <w:r w:rsidRPr="00F419AC">
              <w:rPr>
                <w:rFonts w:ascii="Candara" w:hAnsi="Candara" w:cs="Calibri"/>
                <w:i/>
                <w:lang w:val="en-US"/>
              </w:rPr>
              <w:t>.</w:t>
            </w:r>
          </w:p>
        </w:tc>
      </w:tr>
      <w:tr w:rsidR="0036431E" w:rsidRPr="00F419AC" w:rsidTr="00BA0C3E">
        <w:trPr>
          <w:trHeight w:val="562"/>
        </w:trPr>
        <w:tc>
          <w:tcPr>
            <w:tcW w:w="10440" w:type="dxa"/>
            <w:gridSpan w:val="7"/>
            <w:shd w:val="clear" w:color="auto" w:fill="B8CCE4"/>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SYLLABUS (brief outline and summary of topics, max. 10 sentences)</w:t>
            </w:r>
          </w:p>
        </w:tc>
      </w:tr>
      <w:tr w:rsidR="0036431E" w:rsidRPr="00F419AC" w:rsidTr="00BA0C3E">
        <w:trPr>
          <w:trHeight w:val="562"/>
        </w:trPr>
        <w:tc>
          <w:tcPr>
            <w:tcW w:w="10440" w:type="dxa"/>
            <w:gridSpan w:val="7"/>
            <w:vAlign w:val="center"/>
          </w:tcPr>
          <w:p w:rsidR="0036431E" w:rsidRPr="00F419AC" w:rsidRDefault="0036431E" w:rsidP="003204D4">
            <w:pPr>
              <w:suppressAutoHyphens w:val="0"/>
              <w:autoSpaceDE w:val="0"/>
              <w:autoSpaceDN w:val="0"/>
              <w:adjustRightInd w:val="0"/>
              <w:spacing w:after="0" w:line="240" w:lineRule="auto"/>
              <w:rPr>
                <w:rFonts w:ascii="Candara" w:hAnsi="Candara"/>
                <w:b/>
              </w:rPr>
            </w:pPr>
            <w:r w:rsidRPr="00F419AC">
              <w:rPr>
                <w:rFonts w:ascii="Candara" w:hAnsi="Candara" w:cs="Calibri-Italic"/>
                <w:i/>
                <w:iCs/>
                <w:lang w:val="en-US"/>
              </w:rPr>
              <w:t xml:space="preserve">Theoretical lessons. </w:t>
            </w:r>
            <w:r w:rsidRPr="00F419AC">
              <w:rPr>
                <w:rFonts w:ascii="Candara" w:hAnsi="Candara" w:cs="Calibri"/>
                <w:lang w:val="en-US"/>
              </w:rPr>
              <w:t>Atmospheric states and processes – Composition and structure of the atmosphere, Air circulation, Circulation of natural air components; Air pollution sources – Anthropogenic and natural phenomena affecting the composition and natural processes in the atmosphere; Homogeneous and heterogeneous processes in the atmosphere, Chemical reactions of standard atmospheric pollutants; Local and global effects of tmospheric pollution; Toxic effect of atmospheric pollutants – Air pollution effects on humans, animals, and plants;  nteractions between pollution sources, pollutants, and their environmental impact; Goals of air quality monitoring – Pollutant emission, Creation of an emissions registry; Procedures of ambient air pollutant concentration control, Planning of air quality monitoring network; Risk analysis for ambient air pollution; Legal framework – Applied methodologies in air quality assessment, Air quality assessment in EU countries (EU regulations), Local standards for air quality assessment in certain European countries, Air quality assessment by the U.S. EPA, NAAQO, and</w:t>
            </w:r>
            <w:r>
              <w:rPr>
                <w:rFonts w:ascii="Candara" w:hAnsi="Candara" w:cs="Calibri"/>
                <w:lang w:val="en-US"/>
              </w:rPr>
              <w:t xml:space="preserve"> </w:t>
            </w:r>
            <w:r w:rsidRPr="00F419AC">
              <w:rPr>
                <w:rFonts w:ascii="Candara" w:hAnsi="Candara" w:cs="Calibri"/>
                <w:lang w:val="en-US"/>
              </w:rPr>
              <w:t xml:space="preserve">Russia, WHO guidelines for air quality, National standard for air quality monitoring. </w:t>
            </w:r>
            <w:r w:rsidRPr="00F419AC">
              <w:rPr>
                <w:rFonts w:ascii="Candara" w:hAnsi="Candara" w:cs="Calibri-Italic"/>
                <w:i/>
                <w:iCs/>
                <w:lang w:val="en-US"/>
              </w:rPr>
              <w:t xml:space="preserve">Practical lessons. </w:t>
            </w:r>
            <w:r w:rsidRPr="00F419AC">
              <w:rPr>
                <w:rFonts w:ascii="Candara" w:hAnsi="Candara" w:cs="Calibri"/>
                <w:lang w:val="en-US"/>
              </w:rPr>
              <w:t>Risk analysis for ambient air pollution – Application of mathematical models for air pollution risk assessment. Emission control procedures – Planning of air quality monitoring network. Procedures and methods for establishing air pollutant concentration levels in ambient air – Selection of pollutants to be included in the program of urban air quality monitoring. Selection of areas in which to measure concentrations. Standard methods of ambient air  ampling in order to analyze concentrations. Determination of frequency and duration of monitoring pollutant</w:t>
            </w:r>
            <w:r>
              <w:rPr>
                <w:rFonts w:ascii="Candara" w:hAnsi="Candara" w:cs="Calibri"/>
                <w:lang w:val="en-US"/>
              </w:rPr>
              <w:t xml:space="preserve"> </w:t>
            </w:r>
            <w:r w:rsidRPr="00F419AC">
              <w:rPr>
                <w:rFonts w:ascii="Candara" w:hAnsi="Candara" w:cs="Calibri"/>
                <w:lang w:val="en-US"/>
              </w:rPr>
              <w:t>concentrations in urban ambient air. Devisal of action plans.</w:t>
            </w:r>
          </w:p>
        </w:tc>
      </w:tr>
      <w:tr w:rsidR="0036431E" w:rsidRPr="00F419AC" w:rsidTr="00BA0C3E">
        <w:trPr>
          <w:trHeight w:val="562"/>
        </w:trPr>
        <w:tc>
          <w:tcPr>
            <w:tcW w:w="10440" w:type="dxa"/>
            <w:gridSpan w:val="7"/>
            <w:shd w:val="clear" w:color="auto" w:fill="B8CCE4"/>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LANGUAGE OF INSTRUCTION</w:t>
            </w:r>
          </w:p>
        </w:tc>
      </w:tr>
      <w:tr w:rsidR="0036431E" w:rsidRPr="00F419AC" w:rsidTr="00BA0C3E">
        <w:trPr>
          <w:trHeight w:val="562"/>
        </w:trPr>
        <w:tc>
          <w:tcPr>
            <w:tcW w:w="10440" w:type="dxa"/>
            <w:gridSpan w:val="7"/>
            <w:vAlign w:val="center"/>
          </w:tcPr>
          <w:p w:rsidR="0036431E" w:rsidRPr="00F419AC" w:rsidRDefault="0036431E" w:rsidP="00BA0C3E">
            <w:pPr>
              <w:tabs>
                <w:tab w:val="left" w:pos="360"/>
              </w:tabs>
              <w:spacing w:after="0" w:line="240" w:lineRule="auto"/>
              <w:jc w:val="left"/>
              <w:rPr>
                <w:rFonts w:ascii="Candara" w:hAnsi="Candara"/>
              </w:rPr>
            </w:pPr>
            <w:r>
              <w:rPr>
                <w:rFonts w:ascii="MS Gothic" w:eastAsia="MS Gothic" w:hAnsi="MS Gothic" w:hint="eastAsia"/>
              </w:rPr>
              <w:t>☒</w:t>
            </w:r>
            <w:r w:rsidRPr="00F419AC">
              <w:rPr>
                <w:rFonts w:ascii="Candara" w:hAnsi="Candara"/>
              </w:rPr>
              <w:t xml:space="preserve"> Serbian  (complete course)              </w:t>
            </w:r>
            <w:r w:rsidRPr="00F419AC">
              <w:rPr>
                <w:rFonts w:ascii="Candara" w:eastAsia="MS Gothic" w:hAnsi="MS Gothic" w:hint="eastAsia"/>
              </w:rPr>
              <w:t>☐</w:t>
            </w:r>
            <w:r w:rsidRPr="00F419AC">
              <w:rPr>
                <w:rFonts w:ascii="Candara" w:hAnsi="Candara"/>
              </w:rPr>
              <w:t xml:space="preserve"> English (complete course)               </w:t>
            </w:r>
            <w:r w:rsidRPr="00F419AC">
              <w:rPr>
                <w:rFonts w:ascii="Candara" w:eastAsia="MS Gothic" w:hAnsi="MS Gothic" w:hint="eastAsia"/>
              </w:rPr>
              <w:t>☐</w:t>
            </w:r>
            <w:r w:rsidRPr="00F419AC">
              <w:rPr>
                <w:rFonts w:ascii="Candara" w:hAnsi="Candara"/>
              </w:rPr>
              <w:t xml:space="preserve">  Other _____________ (complete course)</w:t>
            </w:r>
          </w:p>
          <w:p w:rsidR="0036431E" w:rsidRPr="00F419AC" w:rsidRDefault="0036431E" w:rsidP="00BA0C3E">
            <w:pPr>
              <w:tabs>
                <w:tab w:val="left" w:pos="360"/>
              </w:tabs>
              <w:spacing w:after="0" w:line="240" w:lineRule="auto"/>
              <w:jc w:val="left"/>
              <w:rPr>
                <w:rFonts w:ascii="Candara" w:hAnsi="Candara"/>
              </w:rPr>
            </w:pPr>
          </w:p>
          <w:p w:rsidR="0036431E" w:rsidRPr="00F419AC" w:rsidRDefault="0036431E" w:rsidP="00BA0C3E">
            <w:pPr>
              <w:tabs>
                <w:tab w:val="left" w:pos="360"/>
              </w:tabs>
              <w:spacing w:after="0" w:line="240" w:lineRule="auto"/>
              <w:jc w:val="left"/>
              <w:rPr>
                <w:rFonts w:ascii="Candara" w:hAnsi="Candara"/>
              </w:rPr>
            </w:pPr>
            <w:r w:rsidRPr="00F419AC">
              <w:rPr>
                <w:rFonts w:ascii="Candara" w:eastAsia="MS Gothic" w:hAnsi="MS Gothic" w:hint="eastAsia"/>
              </w:rPr>
              <w:t>☐</w:t>
            </w:r>
            <w:r w:rsidRPr="00F419AC">
              <w:rPr>
                <w:rFonts w:ascii="Candara" w:hAnsi="Candara"/>
              </w:rPr>
              <w:t xml:space="preserve">Serbian with English mentoring      </w:t>
            </w:r>
            <w:r w:rsidRPr="00F419AC">
              <w:rPr>
                <w:rFonts w:ascii="Candara" w:eastAsia="MS Gothic" w:hAnsi="MS Gothic" w:hint="eastAsia"/>
              </w:rPr>
              <w:t>☐</w:t>
            </w:r>
            <w:r w:rsidRPr="00F419AC">
              <w:rPr>
                <w:rFonts w:ascii="Candara" w:hAnsi="Candara"/>
              </w:rPr>
              <w:t>Serbian with other mentoring ______________</w:t>
            </w:r>
          </w:p>
          <w:p w:rsidR="0036431E" w:rsidRPr="00F419AC" w:rsidRDefault="0036431E" w:rsidP="00BA0C3E">
            <w:pPr>
              <w:tabs>
                <w:tab w:val="left" w:pos="360"/>
              </w:tabs>
              <w:spacing w:after="0" w:line="240" w:lineRule="auto"/>
              <w:jc w:val="left"/>
              <w:rPr>
                <w:rFonts w:ascii="Candara" w:hAnsi="Candara"/>
                <w:b/>
              </w:rPr>
            </w:pPr>
          </w:p>
        </w:tc>
      </w:tr>
      <w:tr w:rsidR="0036431E" w:rsidRPr="00F419AC" w:rsidTr="00BA0C3E">
        <w:trPr>
          <w:trHeight w:val="562"/>
        </w:trPr>
        <w:tc>
          <w:tcPr>
            <w:tcW w:w="10440" w:type="dxa"/>
            <w:gridSpan w:val="7"/>
            <w:shd w:val="clear" w:color="auto" w:fill="B8CCE4"/>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ASSESSMENT METHODS AND CRITERIA</w:t>
            </w:r>
          </w:p>
        </w:tc>
      </w:tr>
      <w:tr w:rsidR="0036431E" w:rsidRPr="00F419AC" w:rsidTr="00BA0C3E">
        <w:trPr>
          <w:trHeight w:val="562"/>
        </w:trPr>
        <w:tc>
          <w:tcPr>
            <w:tcW w:w="2550" w:type="dxa"/>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Pre exam duties</w:t>
            </w:r>
          </w:p>
        </w:tc>
        <w:tc>
          <w:tcPr>
            <w:tcW w:w="1575" w:type="dxa"/>
            <w:gridSpan w:val="2"/>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Points</w:t>
            </w:r>
          </w:p>
        </w:tc>
        <w:tc>
          <w:tcPr>
            <w:tcW w:w="3255" w:type="dxa"/>
            <w:gridSpan w:val="3"/>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Final exam</w:t>
            </w:r>
          </w:p>
        </w:tc>
        <w:tc>
          <w:tcPr>
            <w:tcW w:w="3060" w:type="dxa"/>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points</w:t>
            </w:r>
          </w:p>
        </w:tc>
      </w:tr>
      <w:tr w:rsidR="0036431E" w:rsidRPr="00F419AC" w:rsidTr="00BA0C3E">
        <w:trPr>
          <w:trHeight w:val="562"/>
        </w:trPr>
        <w:tc>
          <w:tcPr>
            <w:tcW w:w="2550" w:type="dxa"/>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Activity during lectures</w:t>
            </w:r>
          </w:p>
        </w:tc>
        <w:tc>
          <w:tcPr>
            <w:tcW w:w="1575" w:type="dxa"/>
            <w:gridSpan w:val="2"/>
            <w:vAlign w:val="center"/>
          </w:tcPr>
          <w:p w:rsidR="0036431E" w:rsidRPr="00F419AC" w:rsidRDefault="0036431E" w:rsidP="00BA0C3E">
            <w:pPr>
              <w:tabs>
                <w:tab w:val="left" w:pos="360"/>
              </w:tabs>
              <w:spacing w:after="0" w:line="240" w:lineRule="auto"/>
              <w:jc w:val="left"/>
              <w:rPr>
                <w:rFonts w:ascii="Candara" w:hAnsi="Candara"/>
                <w:b/>
              </w:rPr>
            </w:pPr>
          </w:p>
        </w:tc>
        <w:tc>
          <w:tcPr>
            <w:tcW w:w="3255" w:type="dxa"/>
            <w:gridSpan w:val="3"/>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Written examination</w:t>
            </w:r>
          </w:p>
        </w:tc>
        <w:tc>
          <w:tcPr>
            <w:tcW w:w="3060" w:type="dxa"/>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60</w:t>
            </w:r>
          </w:p>
        </w:tc>
      </w:tr>
      <w:tr w:rsidR="0036431E" w:rsidRPr="00F419AC" w:rsidTr="00BA0C3E">
        <w:trPr>
          <w:trHeight w:val="562"/>
        </w:trPr>
        <w:tc>
          <w:tcPr>
            <w:tcW w:w="2550" w:type="dxa"/>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Practical teaching</w:t>
            </w:r>
          </w:p>
        </w:tc>
        <w:tc>
          <w:tcPr>
            <w:tcW w:w="1575" w:type="dxa"/>
            <w:gridSpan w:val="2"/>
            <w:vAlign w:val="center"/>
          </w:tcPr>
          <w:p w:rsidR="0036431E" w:rsidRPr="00F419AC" w:rsidRDefault="0036431E" w:rsidP="00BA0C3E">
            <w:pPr>
              <w:tabs>
                <w:tab w:val="left" w:pos="360"/>
              </w:tabs>
              <w:spacing w:after="0" w:line="240" w:lineRule="auto"/>
              <w:jc w:val="left"/>
              <w:rPr>
                <w:rFonts w:ascii="Candara" w:hAnsi="Candara"/>
                <w:b/>
              </w:rPr>
            </w:pPr>
          </w:p>
        </w:tc>
        <w:tc>
          <w:tcPr>
            <w:tcW w:w="3255" w:type="dxa"/>
            <w:gridSpan w:val="3"/>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Oral examination</w:t>
            </w:r>
          </w:p>
        </w:tc>
        <w:tc>
          <w:tcPr>
            <w:tcW w:w="3060" w:type="dxa"/>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40</w:t>
            </w:r>
          </w:p>
        </w:tc>
      </w:tr>
      <w:tr w:rsidR="0036431E" w:rsidRPr="00F419AC" w:rsidTr="00BA0C3E">
        <w:trPr>
          <w:trHeight w:val="562"/>
        </w:trPr>
        <w:tc>
          <w:tcPr>
            <w:tcW w:w="2550" w:type="dxa"/>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Seminary work</w:t>
            </w:r>
          </w:p>
        </w:tc>
        <w:tc>
          <w:tcPr>
            <w:tcW w:w="1575" w:type="dxa"/>
            <w:gridSpan w:val="2"/>
            <w:vAlign w:val="center"/>
          </w:tcPr>
          <w:p w:rsidR="0036431E" w:rsidRPr="00F419AC" w:rsidRDefault="0036431E" w:rsidP="00BA0C3E">
            <w:pPr>
              <w:tabs>
                <w:tab w:val="left" w:pos="360"/>
              </w:tabs>
              <w:spacing w:after="0" w:line="240" w:lineRule="auto"/>
              <w:jc w:val="left"/>
              <w:rPr>
                <w:rFonts w:ascii="Candara" w:hAnsi="Candara"/>
                <w:b/>
                <w:lang w:val="sr-Latn-CS"/>
              </w:rPr>
            </w:pPr>
          </w:p>
        </w:tc>
        <w:tc>
          <w:tcPr>
            <w:tcW w:w="3255" w:type="dxa"/>
            <w:gridSpan w:val="3"/>
            <w:vAlign w:val="center"/>
          </w:tcPr>
          <w:p w:rsidR="0036431E" w:rsidRPr="00F419AC" w:rsidRDefault="0036431E" w:rsidP="00BA0C3E">
            <w:pPr>
              <w:tabs>
                <w:tab w:val="left" w:pos="360"/>
              </w:tabs>
              <w:spacing w:after="0" w:line="240" w:lineRule="auto"/>
              <w:jc w:val="left"/>
              <w:rPr>
                <w:rFonts w:ascii="Candara" w:hAnsi="Candara"/>
                <w:b/>
              </w:rPr>
            </w:pPr>
          </w:p>
        </w:tc>
        <w:tc>
          <w:tcPr>
            <w:tcW w:w="3060" w:type="dxa"/>
            <w:vAlign w:val="center"/>
          </w:tcPr>
          <w:p w:rsidR="0036431E" w:rsidRPr="00F419AC" w:rsidRDefault="0036431E" w:rsidP="00BA0C3E">
            <w:pPr>
              <w:tabs>
                <w:tab w:val="left" w:pos="360"/>
              </w:tabs>
              <w:spacing w:after="0" w:line="240" w:lineRule="auto"/>
              <w:jc w:val="left"/>
              <w:rPr>
                <w:rFonts w:ascii="Candara" w:hAnsi="Candara"/>
                <w:b/>
              </w:rPr>
            </w:pPr>
          </w:p>
        </w:tc>
      </w:tr>
      <w:tr w:rsidR="0036431E" w:rsidRPr="00F419AC" w:rsidTr="00BA0C3E">
        <w:trPr>
          <w:trHeight w:val="376"/>
        </w:trPr>
        <w:tc>
          <w:tcPr>
            <w:tcW w:w="2550" w:type="dxa"/>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Teaching colloquia</w:t>
            </w:r>
          </w:p>
        </w:tc>
        <w:tc>
          <w:tcPr>
            <w:tcW w:w="1575" w:type="dxa"/>
            <w:gridSpan w:val="2"/>
            <w:vAlign w:val="center"/>
          </w:tcPr>
          <w:p w:rsidR="0036431E" w:rsidRPr="00F419AC" w:rsidRDefault="0036431E" w:rsidP="00BA0C3E">
            <w:pPr>
              <w:tabs>
                <w:tab w:val="left" w:pos="360"/>
              </w:tabs>
              <w:spacing w:after="0" w:line="240" w:lineRule="auto"/>
              <w:jc w:val="left"/>
              <w:rPr>
                <w:rFonts w:ascii="Candara" w:hAnsi="Candara"/>
                <w:b/>
                <w:lang w:val="sr-Latn-CS"/>
              </w:rPr>
            </w:pPr>
          </w:p>
        </w:tc>
        <w:tc>
          <w:tcPr>
            <w:tcW w:w="3255" w:type="dxa"/>
            <w:gridSpan w:val="3"/>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OVERALL SUM</w:t>
            </w:r>
          </w:p>
        </w:tc>
        <w:tc>
          <w:tcPr>
            <w:tcW w:w="3060" w:type="dxa"/>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100</w:t>
            </w:r>
          </w:p>
        </w:tc>
      </w:tr>
      <w:tr w:rsidR="0036431E" w:rsidRPr="00F419AC" w:rsidTr="00BA0C3E">
        <w:trPr>
          <w:trHeight w:val="562"/>
        </w:trPr>
        <w:tc>
          <w:tcPr>
            <w:tcW w:w="10440" w:type="dxa"/>
            <w:gridSpan w:val="7"/>
            <w:vAlign w:val="center"/>
          </w:tcPr>
          <w:p w:rsidR="0036431E" w:rsidRPr="00F419AC" w:rsidRDefault="0036431E" w:rsidP="00BA0C3E">
            <w:pPr>
              <w:tabs>
                <w:tab w:val="left" w:pos="360"/>
              </w:tabs>
              <w:spacing w:after="0" w:line="240" w:lineRule="auto"/>
              <w:jc w:val="left"/>
              <w:rPr>
                <w:rFonts w:ascii="Candara" w:hAnsi="Candara"/>
                <w:b/>
              </w:rPr>
            </w:pPr>
            <w:r w:rsidRPr="00F419AC">
              <w:rPr>
                <w:rFonts w:ascii="Candara" w:hAnsi="Candara"/>
                <w:b/>
              </w:rPr>
              <w:t>*Final examination mark is formed in accordance with the Institutional documents</w:t>
            </w:r>
          </w:p>
        </w:tc>
      </w:tr>
    </w:tbl>
    <w:p w:rsidR="0036431E" w:rsidRDefault="0036431E" w:rsidP="00E71A0B">
      <w:pPr>
        <w:ind w:left="1089"/>
      </w:pPr>
    </w:p>
    <w:p w:rsidR="0036431E" w:rsidRDefault="0036431E" w:rsidP="00E71A0B">
      <w:pPr>
        <w:ind w:left="1089"/>
      </w:pPr>
    </w:p>
    <w:p w:rsidR="0036431E" w:rsidRDefault="0036431E" w:rsidP="00E71A0B">
      <w:pPr>
        <w:ind w:left="1089"/>
      </w:pPr>
    </w:p>
    <w:sectPr w:rsidR="0036431E"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31E" w:rsidRDefault="0036431E" w:rsidP="00864926">
      <w:pPr>
        <w:spacing w:after="0" w:line="240" w:lineRule="auto"/>
      </w:pPr>
      <w:r>
        <w:separator/>
      </w:r>
    </w:p>
  </w:endnote>
  <w:endnote w:type="continuationSeparator" w:id="0">
    <w:p w:rsidR="0036431E" w:rsidRDefault="0036431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31E" w:rsidRDefault="0036431E" w:rsidP="00864926">
      <w:pPr>
        <w:spacing w:after="0" w:line="240" w:lineRule="auto"/>
      </w:pPr>
      <w:r>
        <w:separator/>
      </w:r>
    </w:p>
  </w:footnote>
  <w:footnote w:type="continuationSeparator" w:id="0">
    <w:p w:rsidR="0036431E" w:rsidRDefault="0036431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574CB"/>
    <w:rsid w:val="0006741B"/>
    <w:rsid w:val="0007633E"/>
    <w:rsid w:val="00082327"/>
    <w:rsid w:val="00093524"/>
    <w:rsid w:val="000C2B67"/>
    <w:rsid w:val="000D3143"/>
    <w:rsid w:val="000F6001"/>
    <w:rsid w:val="00144B95"/>
    <w:rsid w:val="001B7F26"/>
    <w:rsid w:val="001D3BF1"/>
    <w:rsid w:val="001D4F98"/>
    <w:rsid w:val="001D64D3"/>
    <w:rsid w:val="001F14FA"/>
    <w:rsid w:val="001F60E3"/>
    <w:rsid w:val="002106F3"/>
    <w:rsid w:val="002319B6"/>
    <w:rsid w:val="0023496E"/>
    <w:rsid w:val="00255908"/>
    <w:rsid w:val="002A45E1"/>
    <w:rsid w:val="00315601"/>
    <w:rsid w:val="003204D4"/>
    <w:rsid w:val="00323176"/>
    <w:rsid w:val="0036431E"/>
    <w:rsid w:val="00371643"/>
    <w:rsid w:val="00386058"/>
    <w:rsid w:val="00394355"/>
    <w:rsid w:val="003B32A9"/>
    <w:rsid w:val="003C177A"/>
    <w:rsid w:val="00406F80"/>
    <w:rsid w:val="00431EFA"/>
    <w:rsid w:val="00490E3C"/>
    <w:rsid w:val="00493925"/>
    <w:rsid w:val="004D1C7E"/>
    <w:rsid w:val="004E562D"/>
    <w:rsid w:val="005A5D38"/>
    <w:rsid w:val="005B0885"/>
    <w:rsid w:val="005B64BF"/>
    <w:rsid w:val="005D46D7"/>
    <w:rsid w:val="00603117"/>
    <w:rsid w:val="0062451E"/>
    <w:rsid w:val="0069043C"/>
    <w:rsid w:val="006E40AE"/>
    <w:rsid w:val="006F647C"/>
    <w:rsid w:val="006F74E6"/>
    <w:rsid w:val="0070006D"/>
    <w:rsid w:val="00705D20"/>
    <w:rsid w:val="0071482F"/>
    <w:rsid w:val="00735E02"/>
    <w:rsid w:val="0074197C"/>
    <w:rsid w:val="00783C57"/>
    <w:rsid w:val="00792CB4"/>
    <w:rsid w:val="00864926"/>
    <w:rsid w:val="00893223"/>
    <w:rsid w:val="008A30CE"/>
    <w:rsid w:val="008B1D6B"/>
    <w:rsid w:val="008C31B7"/>
    <w:rsid w:val="008C4833"/>
    <w:rsid w:val="008E158F"/>
    <w:rsid w:val="00911529"/>
    <w:rsid w:val="00932B21"/>
    <w:rsid w:val="00972302"/>
    <w:rsid w:val="009906EA"/>
    <w:rsid w:val="009A6F00"/>
    <w:rsid w:val="009C27ED"/>
    <w:rsid w:val="009C7C9A"/>
    <w:rsid w:val="009D3CE1"/>
    <w:rsid w:val="009D3F5E"/>
    <w:rsid w:val="009F3F9F"/>
    <w:rsid w:val="00A10286"/>
    <w:rsid w:val="00A1335D"/>
    <w:rsid w:val="00AF47A6"/>
    <w:rsid w:val="00AF5B1A"/>
    <w:rsid w:val="00B15743"/>
    <w:rsid w:val="00B50491"/>
    <w:rsid w:val="00B54668"/>
    <w:rsid w:val="00B93E1B"/>
    <w:rsid w:val="00B9521A"/>
    <w:rsid w:val="00BA0C3E"/>
    <w:rsid w:val="00BB6AE4"/>
    <w:rsid w:val="00BD3504"/>
    <w:rsid w:val="00BD62EF"/>
    <w:rsid w:val="00C1669B"/>
    <w:rsid w:val="00C24546"/>
    <w:rsid w:val="00C270AD"/>
    <w:rsid w:val="00C63234"/>
    <w:rsid w:val="00CA1A7F"/>
    <w:rsid w:val="00CA6D81"/>
    <w:rsid w:val="00CC23C3"/>
    <w:rsid w:val="00CC25BC"/>
    <w:rsid w:val="00CD17F1"/>
    <w:rsid w:val="00D12A0D"/>
    <w:rsid w:val="00D605CA"/>
    <w:rsid w:val="00D61EB7"/>
    <w:rsid w:val="00D92F39"/>
    <w:rsid w:val="00DB43CC"/>
    <w:rsid w:val="00DB4A72"/>
    <w:rsid w:val="00E11970"/>
    <w:rsid w:val="00E1222F"/>
    <w:rsid w:val="00E47B95"/>
    <w:rsid w:val="00E5013A"/>
    <w:rsid w:val="00E60599"/>
    <w:rsid w:val="00E71A0B"/>
    <w:rsid w:val="00E8188A"/>
    <w:rsid w:val="00E857F8"/>
    <w:rsid w:val="00E91C4A"/>
    <w:rsid w:val="00EA7E0C"/>
    <w:rsid w:val="00EC53EE"/>
    <w:rsid w:val="00EF761E"/>
    <w:rsid w:val="00F06AFA"/>
    <w:rsid w:val="00F237EB"/>
    <w:rsid w:val="00F36F83"/>
    <w:rsid w:val="00F419AC"/>
    <w:rsid w:val="00F5108C"/>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407803397">
      <w:marLeft w:val="0"/>
      <w:marRight w:val="0"/>
      <w:marTop w:val="0"/>
      <w:marBottom w:val="0"/>
      <w:divBdr>
        <w:top w:val="none" w:sz="0" w:space="0" w:color="auto"/>
        <w:left w:val="none" w:sz="0" w:space="0" w:color="auto"/>
        <w:bottom w:val="none" w:sz="0" w:space="0" w:color="auto"/>
        <w:right w:val="none" w:sz="0" w:space="0" w:color="auto"/>
      </w:divBdr>
      <w:divsChild>
        <w:div w:id="1407803395">
          <w:marLeft w:val="0"/>
          <w:marRight w:val="0"/>
          <w:marTop w:val="0"/>
          <w:marBottom w:val="0"/>
          <w:divBdr>
            <w:top w:val="none" w:sz="0" w:space="0" w:color="auto"/>
            <w:left w:val="none" w:sz="0" w:space="0" w:color="auto"/>
            <w:bottom w:val="none" w:sz="0" w:space="0" w:color="auto"/>
            <w:right w:val="none" w:sz="0" w:space="0" w:color="auto"/>
          </w:divBdr>
        </w:div>
        <w:div w:id="140780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520</Words>
  <Characters>2966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3</cp:revision>
  <cp:lastPrinted>2015-12-23T11:47:00Z</cp:lastPrinted>
  <dcterms:created xsi:type="dcterms:W3CDTF">2016-04-15T11:27:00Z</dcterms:created>
  <dcterms:modified xsi:type="dcterms:W3CDTF">2016-04-15T15:00:00Z</dcterms:modified>
</cp:coreProperties>
</file>