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Undergraduate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46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</w:t>
            </w:r>
            <w:r w:rsidR="00A27B05">
              <w:rPr>
                <w:rFonts w:ascii="Candara" w:hAnsi="Candara"/>
              </w:rPr>
              <w:t xml:space="preserve">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8E2" w:rsidP="00A27B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26D5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26D5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Nikola D. Nikoli</w:t>
            </w:r>
            <w:r>
              <w:rPr>
                <w:rFonts w:ascii="Candara" w:hAnsi="Candara"/>
                <w:lang w:val="sr-Latn-CS"/>
              </w:rPr>
              <w:t>ć, Maja N.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26D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26D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226D5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A27B0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basic materials in chemistry and adoption of </w:t>
            </w:r>
            <w:r w:rsidR="001D4665">
              <w:rPr>
                <w:rFonts w:ascii="Candara" w:hAnsi="Candara"/>
                <w:i/>
              </w:rPr>
              <w:t>general</w:t>
            </w:r>
            <w:r>
              <w:rPr>
                <w:rFonts w:ascii="Candara" w:hAnsi="Candara"/>
                <w:i/>
              </w:rPr>
              <w:t xml:space="preserve"> chemical laws in order of successful attempting of subsequent modules</w:t>
            </w:r>
          </w:p>
          <w:p w:rsidR="00A27B05" w:rsidRDefault="00A27B0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Acquisition of the knowledge about the st</w:t>
            </w:r>
            <w:r w:rsidR="00C6722D">
              <w:rPr>
                <w:rFonts w:ascii="Candara" w:hAnsi="Candara"/>
                <w:i/>
              </w:rPr>
              <w:t>ructure of atoms, chemical bonding</w:t>
            </w:r>
            <w:r>
              <w:rPr>
                <w:rFonts w:ascii="Candara" w:hAnsi="Candara"/>
                <w:i/>
              </w:rPr>
              <w:t>, reactions, types of inorganic compounds and their systematization.</w:t>
            </w:r>
          </w:p>
          <w:p w:rsidR="00A27B05" w:rsidRPr="00B54668" w:rsidRDefault="00A27B0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Acquisition of basic knowledge of nomenclature, chemical bonds, solution behaviour, thermochemistry, kinetics and electrochemistry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27B05" w:rsidP="00C672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Atomic orbitals. Quantum numbers and levels. Magnetic proper</w:t>
            </w:r>
            <w:r w:rsidR="00C6722D">
              <w:rPr>
                <w:rFonts w:ascii="Candara" w:hAnsi="Candara"/>
                <w:b/>
              </w:rPr>
              <w:t>ties of atoms and ions. Physico</w:t>
            </w:r>
            <w:r>
              <w:rPr>
                <w:rFonts w:ascii="Candara" w:hAnsi="Candara"/>
                <w:b/>
              </w:rPr>
              <w:t xml:space="preserve">chemical properties of elements (electronic affinity, ionisation potentials, ionic radius). </w:t>
            </w:r>
            <w:r w:rsidR="00C6722D">
              <w:rPr>
                <w:rFonts w:ascii="Candara" w:hAnsi="Candara"/>
                <w:b/>
              </w:rPr>
              <w:t>The theory of chemical bonding</w:t>
            </w:r>
            <w:r>
              <w:rPr>
                <w:rFonts w:ascii="Candara" w:hAnsi="Candara"/>
                <w:b/>
              </w:rPr>
              <w:t>. Geometry of molecul</w:t>
            </w:r>
            <w:r w:rsidR="00215F98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s</w:t>
            </w:r>
            <w:r w:rsidR="00B12168">
              <w:rPr>
                <w:rFonts w:ascii="Candara" w:hAnsi="Candara"/>
                <w:b/>
              </w:rPr>
              <w:t>, dipole moment. Solutions</w:t>
            </w:r>
            <w:r w:rsidR="00C6722D">
              <w:rPr>
                <w:rFonts w:ascii="Candara" w:hAnsi="Candara"/>
                <w:b/>
              </w:rPr>
              <w:t>. Oxidation-reduction</w:t>
            </w:r>
            <w:r w:rsidR="00FD38E6">
              <w:rPr>
                <w:rFonts w:ascii="Candara" w:hAnsi="Candara"/>
                <w:b/>
              </w:rPr>
              <w:t xml:space="preserve"> reactions. Chemical kinetic and equilibrium. Complex compounds.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26D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26D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3B" w:rsidRDefault="00C10D3B" w:rsidP="00864926">
      <w:pPr>
        <w:spacing w:after="0" w:line="240" w:lineRule="auto"/>
      </w:pPr>
      <w:r>
        <w:separator/>
      </w:r>
    </w:p>
  </w:endnote>
  <w:endnote w:type="continuationSeparator" w:id="1">
    <w:p w:rsidR="00C10D3B" w:rsidRDefault="00C10D3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3B" w:rsidRDefault="00C10D3B" w:rsidP="00864926">
      <w:pPr>
        <w:spacing w:after="0" w:line="240" w:lineRule="auto"/>
      </w:pPr>
      <w:r>
        <w:separator/>
      </w:r>
    </w:p>
  </w:footnote>
  <w:footnote w:type="continuationSeparator" w:id="1">
    <w:p w:rsidR="00C10D3B" w:rsidRDefault="00C10D3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D3BF1"/>
    <w:rsid w:val="001D4665"/>
    <w:rsid w:val="001D64D3"/>
    <w:rsid w:val="001F14FA"/>
    <w:rsid w:val="001F60E3"/>
    <w:rsid w:val="00215F98"/>
    <w:rsid w:val="00226D5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82C56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9521A"/>
    <w:rsid w:val="00BD3504"/>
    <w:rsid w:val="00BD3A8B"/>
    <w:rsid w:val="00C10D3B"/>
    <w:rsid w:val="00C63234"/>
    <w:rsid w:val="00C6722D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7B90"/>
    <w:rsid w:val="00E71A0B"/>
    <w:rsid w:val="00E8188A"/>
    <w:rsid w:val="00E857F8"/>
    <w:rsid w:val="00E9213C"/>
    <w:rsid w:val="00EA7E0C"/>
    <w:rsid w:val="00EC53EE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9</cp:revision>
  <cp:lastPrinted>2015-12-23T11:47:00Z</cp:lastPrinted>
  <dcterms:created xsi:type="dcterms:W3CDTF">2016-03-29T04:26:00Z</dcterms:created>
  <dcterms:modified xsi:type="dcterms:W3CDTF">2016-03-31T04:19:00Z</dcterms:modified>
</cp:coreProperties>
</file>