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A56AF" w:rsidRDefault="00746ABB" w:rsidP="00746ABB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EA56AF">
              <w:rPr>
                <w:rFonts w:ascii="Candara" w:hAnsi="Candara"/>
                <w:b/>
                <w:sz w:val="32"/>
                <w:szCs w:val="32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2F2326" w:rsidRDefault="002F2326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2F2326">
              <w:rPr>
                <w:rFonts w:ascii="Candara" w:hAnsi="Candara"/>
                <w:sz w:val="24"/>
                <w:szCs w:val="24"/>
              </w:rPr>
              <w:t>Geography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F23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Agricultural geography</w:t>
            </w:r>
          </w:p>
        </w:tc>
      </w:tr>
      <w:tr w:rsidR="006F647C" w:rsidRPr="00B54668" w:rsidTr="00DC7C72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75440" w:rsidP="002F23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bookmarkStart w:id="0" w:name="Check1"/>
                <w:r>
                  <w:rPr>
                    <w:rFonts w:ascii="MS Gothic" w:eastAsia="MS Gothic" w:hAnsi="MS Gothic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1"/>
                      </w:checkBox>
                    </w:ffData>
                  </w:fldChar>
                </w:r>
                <w:r w:rsidR="002F2326">
                  <w:rPr>
                    <w:rFonts w:ascii="MS Gothic" w:eastAsia="MS Gothic" w:hAnsi="MS Gothic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</w:rPr>
                </w:r>
                <w:r>
                  <w:rPr>
                    <w:rFonts w:ascii="MS Gothic" w:eastAsia="MS Gothic" w:hAnsi="MS Gothic"/>
                  </w:rPr>
                  <w:fldChar w:fldCharType="separate"/>
                </w:r>
                <w:r>
                  <w:rPr>
                    <w:rFonts w:ascii="MS Gothic" w:eastAsia="MS Gothic" w:hAnsi="MS Gothic"/>
                  </w:rPr>
                  <w:fldChar w:fldCharType="end"/>
                </w:r>
                <w:bookmarkEnd w:id="0"/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DC7C72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75440" w:rsidP="002F23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bookmarkStart w:id="1" w:name="Check2"/>
                <w:r>
                  <w:rPr>
                    <w:rFonts w:ascii="Candara" w:hAnsi="Candara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1"/>
                      </w:checkBox>
                    </w:ffData>
                  </w:fldChar>
                </w:r>
                <w:r w:rsidR="002F2326">
                  <w:rPr>
                    <w:rFonts w:ascii="Candara" w:hAnsi="Candara"/>
                  </w:rPr>
                  <w:instrText xml:space="preserve"> FORMCHECKBOX </w:instrText>
                </w:r>
                <w:r>
                  <w:rPr>
                    <w:rFonts w:ascii="Candara" w:hAnsi="Candara"/>
                  </w:rPr>
                </w:r>
                <w:r>
                  <w:rPr>
                    <w:rFonts w:ascii="Candara" w:hAnsi="Candara"/>
                  </w:rPr>
                  <w:fldChar w:fldCharType="separate"/>
                </w:r>
                <w:r>
                  <w:rPr>
                    <w:rFonts w:ascii="Candara" w:hAnsi="Candara"/>
                  </w:rPr>
                  <w:fldChar w:fldCharType="end"/>
                </w:r>
                <w:bookmarkEnd w:id="1"/>
              </w:sdtContent>
            </w:sdt>
            <w:r w:rsidR="0069043C">
              <w:rPr>
                <w:rFonts w:ascii="Candara" w:hAnsi="Candara"/>
              </w:rPr>
              <w:t>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D743A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bookmarkStart w:id="2" w:name="Check3"/>
                <w:r w:rsidR="00075440">
                  <w:rPr>
                    <w:rFonts w:ascii="Candara" w:hAnsi="Candara" w:cs="Arial"/>
                    <w:lang w:val="en-U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1"/>
                      </w:checkBox>
                    </w:ffData>
                  </w:fldChar>
                </w:r>
                <w:r w:rsidR="00D743AD">
                  <w:rPr>
                    <w:rFonts w:ascii="Candara" w:hAnsi="Candara" w:cs="Arial"/>
                    <w:lang w:val="en-US"/>
                  </w:rPr>
                  <w:instrText xml:space="preserve"> FORMCHECKBOX </w:instrText>
                </w:r>
                <w:r w:rsidR="00075440">
                  <w:rPr>
                    <w:rFonts w:ascii="Candara" w:hAnsi="Candara" w:cs="Arial"/>
                    <w:lang w:val="en-US"/>
                  </w:rPr>
                </w:r>
                <w:r w:rsidR="00075440">
                  <w:rPr>
                    <w:rFonts w:ascii="Candara" w:hAnsi="Candara" w:cs="Arial"/>
                    <w:lang w:val="en-US"/>
                  </w:rPr>
                  <w:fldChar w:fldCharType="separate"/>
                </w:r>
                <w:r w:rsidR="00075440">
                  <w:rPr>
                    <w:rFonts w:ascii="Candara" w:hAnsi="Candara" w:cs="Arial"/>
                    <w:lang w:val="en-US"/>
                  </w:rPr>
                  <w:fldChar w:fldCharType="end"/>
                </w:r>
                <w:bookmarkEnd w:id="2"/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743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D743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743AD" w:rsidRDefault="00D743A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proofErr w:type="spellStart"/>
            <w:r>
              <w:rPr>
                <w:rFonts w:ascii="Candara" w:hAnsi="Candara"/>
              </w:rPr>
              <w:t>Ninoslav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Golubovi</w:t>
            </w:r>
            <w:proofErr w:type="spellEnd"/>
            <w:r>
              <w:rPr>
                <w:rFonts w:ascii="Candara" w:hAnsi="Candara"/>
                <w:lang w:val="sr-Latn-CS"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bookmarkStart w:id="3" w:name="Check4"/>
                <w:r w:rsidR="00075440">
                  <w:rPr>
                    <w:rFonts w:ascii="MS Gothic" w:eastAsia="MS Gothic" w:hAnsi="MS Gothic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1"/>
                      </w:checkBox>
                    </w:ffData>
                  </w:fldChar>
                </w:r>
                <w:r w:rsidR="00D743AD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075440">
                  <w:rPr>
                    <w:rFonts w:ascii="MS Gothic" w:eastAsia="MS Gothic" w:hAnsi="MS Gothic"/>
                  </w:rPr>
                </w:r>
                <w:r w:rsidR="00075440">
                  <w:rPr>
                    <w:rFonts w:ascii="MS Gothic" w:eastAsia="MS Gothic" w:hAnsi="MS Gothic"/>
                  </w:rPr>
                  <w:fldChar w:fldCharType="separate"/>
                </w:r>
                <w:r w:rsidR="00075440">
                  <w:rPr>
                    <w:rFonts w:ascii="MS Gothic" w:eastAsia="MS Gothic" w:hAnsi="MS Gothic"/>
                  </w:rPr>
                  <w:fldChar w:fldCharType="end"/>
                </w:r>
                <w:bookmarkEnd w:id="3"/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DC7C72">
        <w:trPr>
          <w:trHeight w:val="562"/>
        </w:trPr>
        <w:tc>
          <w:tcPr>
            <w:tcW w:w="10440" w:type="dxa"/>
            <w:gridSpan w:val="7"/>
            <w:vAlign w:val="center"/>
          </w:tcPr>
          <w:p w:rsidR="00FF704B" w:rsidRPr="006725B3" w:rsidRDefault="006725B3" w:rsidP="00644F90">
            <w:pPr>
              <w:spacing w:line="240" w:lineRule="auto"/>
              <w:contextualSpacing/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To  highlight</w:t>
            </w:r>
            <w:proofErr w:type="gramEnd"/>
            <w:r>
              <w:rPr>
                <w:rFonts w:ascii="Candara" w:hAnsi="Candara"/>
              </w:rPr>
              <w:t xml:space="preserve"> </w:t>
            </w:r>
            <w:r w:rsidRPr="006725B3">
              <w:rPr>
                <w:rFonts w:ascii="Candara" w:hAnsi="Candara"/>
              </w:rPr>
              <w:t>the importance of agriculture</w:t>
            </w:r>
            <w:r w:rsidR="00FF704B">
              <w:rPr>
                <w:rFonts w:ascii="Candara" w:hAnsi="Candara"/>
              </w:rPr>
              <w:t xml:space="preserve"> for</w:t>
            </w:r>
            <w:r w:rsidRPr="006725B3">
              <w:rPr>
                <w:rFonts w:ascii="Candara" w:hAnsi="Candara"/>
              </w:rPr>
              <w:t xml:space="preserve"> </w:t>
            </w:r>
            <w:r w:rsidR="00FF704B">
              <w:rPr>
                <w:rFonts w:ascii="Candara" w:hAnsi="Candara"/>
              </w:rPr>
              <w:t>overall economic development as well as her impact on</w:t>
            </w:r>
            <w:r w:rsidRPr="006725B3">
              <w:rPr>
                <w:rFonts w:ascii="Candara" w:hAnsi="Candara"/>
              </w:rPr>
              <w:t xml:space="preserve"> </w:t>
            </w:r>
            <w:r w:rsidR="00FC44DB">
              <w:rPr>
                <w:rFonts w:ascii="Candara" w:hAnsi="Candara"/>
              </w:rPr>
              <w:t xml:space="preserve">changes in the </w:t>
            </w:r>
            <w:proofErr w:type="spellStart"/>
            <w:r w:rsidR="00FC44DB">
              <w:rPr>
                <w:rFonts w:ascii="Candara" w:hAnsi="Candara"/>
              </w:rPr>
              <w:t>geospace</w:t>
            </w:r>
            <w:proofErr w:type="spellEnd"/>
            <w:r w:rsidRPr="006725B3">
              <w:rPr>
                <w:rFonts w:ascii="Candara" w:hAnsi="Candara"/>
              </w:rPr>
              <w:t>.</w:t>
            </w:r>
            <w:r w:rsidR="00AC705E">
              <w:rPr>
                <w:rFonts w:ascii="Candara" w:hAnsi="Candara"/>
              </w:rPr>
              <w:t xml:space="preserve"> The purpose of this course is to</w:t>
            </w:r>
            <w:r w:rsidR="00AC705E" w:rsidRPr="00AC705E">
              <w:rPr>
                <w:rFonts w:ascii="Candara" w:hAnsi="Candara"/>
              </w:rPr>
              <w:t xml:space="preserve"> enable students to ma</w:t>
            </w:r>
            <w:r w:rsidR="00AC705E">
              <w:rPr>
                <w:rFonts w:ascii="Candara" w:hAnsi="Candara"/>
              </w:rPr>
              <w:t>ster the content of the agricultural</w:t>
            </w:r>
            <w:r w:rsidR="00460487">
              <w:rPr>
                <w:rFonts w:ascii="Candara" w:hAnsi="Candara"/>
              </w:rPr>
              <w:t xml:space="preserve"> geography by</w:t>
            </w:r>
            <w:r w:rsidR="00AC705E" w:rsidRPr="00AC705E">
              <w:rPr>
                <w:rFonts w:ascii="Candara" w:hAnsi="Candara"/>
              </w:rPr>
              <w:t xml:space="preserve"> inductive </w:t>
            </w:r>
            <w:r w:rsidR="00460487">
              <w:rPr>
                <w:rFonts w:ascii="Candara" w:hAnsi="Candara"/>
              </w:rPr>
              <w:t xml:space="preserve">method of </w:t>
            </w:r>
            <w:r w:rsidR="00AC705E" w:rsidRPr="00AC705E">
              <w:rPr>
                <w:rFonts w:ascii="Candara" w:hAnsi="Candara"/>
              </w:rPr>
              <w:t>learning as well as to apply the knowledge acquired</w:t>
            </w:r>
            <w:r w:rsidR="00460487">
              <w:rPr>
                <w:rFonts w:ascii="Candara" w:hAnsi="Candara"/>
              </w:rPr>
              <w:t xml:space="preserve"> from</w:t>
            </w:r>
            <w:r w:rsidR="00872A12">
              <w:rPr>
                <w:rFonts w:ascii="Candara" w:hAnsi="Candara"/>
              </w:rPr>
              <w:t xml:space="preserve"> </w:t>
            </w:r>
            <w:r w:rsidR="00575B1C">
              <w:rPr>
                <w:rFonts w:ascii="Candara" w:hAnsi="Candara"/>
              </w:rPr>
              <w:t xml:space="preserve">the </w:t>
            </w:r>
            <w:r w:rsidR="00872A12">
              <w:rPr>
                <w:rFonts w:ascii="Candara" w:hAnsi="Candara"/>
              </w:rPr>
              <w:t>course</w:t>
            </w:r>
            <w:r w:rsidR="00460487">
              <w:rPr>
                <w:rFonts w:ascii="Candara" w:hAnsi="Candara"/>
              </w:rPr>
              <w:t xml:space="preserve">. </w:t>
            </w:r>
            <w:r w:rsidR="00460487" w:rsidRPr="00460487">
              <w:rPr>
                <w:rFonts w:ascii="Candara" w:hAnsi="Candara"/>
              </w:rPr>
              <w:t>In this way, studen</w:t>
            </w:r>
            <w:r w:rsidR="00872A12">
              <w:rPr>
                <w:rFonts w:ascii="Candara" w:hAnsi="Candara"/>
              </w:rPr>
              <w:t>ts will be able to</w:t>
            </w:r>
            <w:r w:rsidR="00460487" w:rsidRPr="00460487">
              <w:rPr>
                <w:rFonts w:ascii="Candara" w:hAnsi="Candara"/>
              </w:rPr>
              <w:t xml:space="preserve"> make a conclusion in the framework of logical volumes, which contributes to the development of the highest thought process among students - reasoning and analysis.</w:t>
            </w:r>
            <w:r w:rsidR="00872A12">
              <w:rPr>
                <w:rFonts w:ascii="Candara" w:hAnsi="Candara"/>
              </w:rPr>
              <w:t xml:space="preserve"> Functional aspects of the course outcomes</w:t>
            </w:r>
            <w:r w:rsidR="00715B82">
              <w:rPr>
                <w:rFonts w:ascii="Candara" w:hAnsi="Candara"/>
              </w:rPr>
              <w:t xml:space="preserve"> are relate to raising awareness about the importance of environmental sustainability in agricultural production, as well as production of </w:t>
            </w:r>
            <w:proofErr w:type="spellStart"/>
            <w:r w:rsidR="00715B82">
              <w:rPr>
                <w:rFonts w:ascii="Candara" w:hAnsi="Candara"/>
              </w:rPr>
              <w:t>agriculturals</w:t>
            </w:r>
            <w:proofErr w:type="spellEnd"/>
            <w:r w:rsidR="00FC44DB">
              <w:rPr>
                <w:rFonts w:ascii="Candara" w:hAnsi="Candara"/>
              </w:rPr>
              <w:t xml:space="preserve"> containing balanced ratio of nutrients and minerals.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A56926" w:rsidP="006725B3">
            <w:pPr>
              <w:tabs>
                <w:tab w:val="left" w:pos="360"/>
              </w:tabs>
              <w:spacing w:after="0" w:line="240" w:lineRule="auto"/>
              <w:rPr>
                <w:rStyle w:val="apple-converted-space"/>
                <w:rFonts w:ascii="Candara" w:hAnsi="Candara" w:cs="Arial"/>
                <w:shd w:val="clear" w:color="auto" w:fill="FFFFFF"/>
              </w:rPr>
            </w:pPr>
            <w:r>
              <w:rPr>
                <w:rFonts w:ascii="Candara" w:hAnsi="Candara" w:cs="Arial"/>
                <w:shd w:val="clear" w:color="auto" w:fill="FFFFFF"/>
              </w:rPr>
              <w:t>Agricultural</w:t>
            </w:r>
            <w:r w:rsidR="006725B3">
              <w:rPr>
                <w:rFonts w:ascii="Candara" w:hAnsi="Candara" w:cs="Arial"/>
                <w:shd w:val="clear" w:color="auto" w:fill="FFFFFF"/>
              </w:rPr>
              <w:t xml:space="preserve"> geography</w:t>
            </w:r>
            <w:r w:rsidR="006725B3" w:rsidRPr="006725B3">
              <w:rPr>
                <w:rFonts w:ascii="Candara" w:hAnsi="Candara" w:cs="Arial"/>
                <w:shd w:val="clear" w:color="auto" w:fill="FFFFFF"/>
              </w:rPr>
              <w:t xml:space="preserve"> is traditionally considered the branch of</w:t>
            </w:r>
            <w:r w:rsidR="006725B3" w:rsidRPr="006725B3">
              <w:rPr>
                <w:rStyle w:val="apple-converted-space"/>
                <w:rFonts w:ascii="Candara" w:hAnsi="Candara" w:cs="Arial"/>
                <w:shd w:val="clear" w:color="auto" w:fill="FFFFFF"/>
              </w:rPr>
              <w:t> </w:t>
            </w:r>
            <w:hyperlink r:id="rId9" w:tooltip="Economic geography" w:history="1">
              <w:r w:rsidR="006725B3" w:rsidRPr="006725B3">
                <w:rPr>
                  <w:rStyle w:val="Hyperlink"/>
                  <w:rFonts w:ascii="Candara" w:hAnsi="Candara" w:cs="Arial"/>
                  <w:color w:val="auto"/>
                  <w:u w:val="none"/>
                  <w:shd w:val="clear" w:color="auto" w:fill="FFFFFF"/>
                </w:rPr>
                <w:t>economic geography</w:t>
              </w:r>
            </w:hyperlink>
            <w:r w:rsidR="006725B3" w:rsidRPr="006725B3">
              <w:rPr>
                <w:rStyle w:val="apple-converted-space"/>
                <w:rFonts w:ascii="Candara" w:hAnsi="Candara" w:cs="Arial"/>
                <w:shd w:val="clear" w:color="auto" w:fill="FFFFFF"/>
              </w:rPr>
              <w:t> </w:t>
            </w:r>
            <w:r w:rsidR="006725B3" w:rsidRPr="006725B3">
              <w:rPr>
                <w:rFonts w:ascii="Candara" w:hAnsi="Candara" w:cs="Arial"/>
                <w:shd w:val="clear" w:color="auto" w:fill="FFFFFF"/>
              </w:rPr>
              <w:t>that investigates those parts of the</w:t>
            </w:r>
            <w:r w:rsidR="006725B3" w:rsidRPr="006725B3">
              <w:rPr>
                <w:rStyle w:val="apple-converted-space"/>
                <w:rFonts w:ascii="Candara" w:hAnsi="Candara" w:cs="Arial"/>
                <w:shd w:val="clear" w:color="auto" w:fill="FFFFFF"/>
              </w:rPr>
              <w:t> </w:t>
            </w:r>
            <w:hyperlink r:id="rId10" w:tooltip="Earth's surface" w:history="1">
              <w:r w:rsidR="006725B3" w:rsidRPr="006725B3">
                <w:rPr>
                  <w:rStyle w:val="Hyperlink"/>
                  <w:rFonts w:ascii="Candara" w:hAnsi="Candara" w:cs="Arial"/>
                  <w:color w:val="auto"/>
                  <w:u w:val="none"/>
                  <w:shd w:val="clear" w:color="auto" w:fill="FFFFFF"/>
                </w:rPr>
                <w:t>Earth's surface</w:t>
              </w:r>
            </w:hyperlink>
            <w:r w:rsidR="006725B3" w:rsidRPr="006725B3">
              <w:rPr>
                <w:rStyle w:val="apple-converted-space"/>
                <w:rFonts w:ascii="Candara" w:hAnsi="Candara" w:cs="Arial"/>
                <w:shd w:val="clear" w:color="auto" w:fill="FFFFFF"/>
              </w:rPr>
              <w:t> </w:t>
            </w:r>
            <w:r w:rsidR="006725B3" w:rsidRPr="006725B3">
              <w:rPr>
                <w:rFonts w:ascii="Candara" w:hAnsi="Candara" w:cs="Arial"/>
                <w:shd w:val="clear" w:color="auto" w:fill="FFFFFF"/>
              </w:rPr>
              <w:t>that are transformed by humans</w:t>
            </w:r>
            <w:r w:rsidR="00FC44DB">
              <w:rPr>
                <w:rFonts w:ascii="Candara" w:hAnsi="Candara" w:cs="Arial"/>
                <w:shd w:val="clear" w:color="auto" w:fill="FFFFFF"/>
              </w:rPr>
              <w:t>,</w:t>
            </w:r>
            <w:r w:rsidR="006725B3" w:rsidRPr="006725B3">
              <w:rPr>
                <w:rFonts w:ascii="Candara" w:hAnsi="Candara" w:cs="Arial"/>
                <w:shd w:val="clear" w:color="auto" w:fill="FFFFFF"/>
              </w:rPr>
              <w:t xml:space="preserve"> through</w:t>
            </w:r>
            <w:r w:rsidR="006725B3" w:rsidRPr="006725B3">
              <w:rPr>
                <w:rStyle w:val="apple-converted-space"/>
                <w:rFonts w:ascii="Candara" w:hAnsi="Candara" w:cs="Arial"/>
                <w:shd w:val="clear" w:color="auto" w:fill="FFFFFF"/>
              </w:rPr>
              <w:t> </w:t>
            </w:r>
            <w:hyperlink r:id="rId11" w:tooltip="Primary sector" w:history="1">
              <w:r w:rsidR="006725B3" w:rsidRPr="006725B3">
                <w:rPr>
                  <w:rStyle w:val="Hyperlink"/>
                  <w:rFonts w:ascii="Candara" w:hAnsi="Candara" w:cs="Arial"/>
                  <w:color w:val="auto"/>
                  <w:u w:val="none"/>
                  <w:shd w:val="clear" w:color="auto" w:fill="FFFFFF"/>
                </w:rPr>
                <w:t>primary sector</w:t>
              </w:r>
            </w:hyperlink>
            <w:r w:rsidR="00C42283">
              <w:rPr>
                <w:rFonts w:ascii="Candara" w:hAnsi="Candara"/>
              </w:rPr>
              <w:t xml:space="preserve"> </w:t>
            </w:r>
            <w:r w:rsidR="006725B3" w:rsidRPr="006725B3">
              <w:rPr>
                <w:rFonts w:ascii="Candara" w:hAnsi="Candara" w:cs="Arial"/>
                <w:shd w:val="clear" w:color="auto" w:fill="FFFFFF"/>
              </w:rPr>
              <w:t>activities. It thus focuses on structures of agricultural landscapes and asks for the processes that lead to these spatial patterns.</w:t>
            </w:r>
            <w:r w:rsidR="00575B1C">
              <w:rPr>
                <w:rStyle w:val="apple-converted-space"/>
                <w:rFonts w:ascii="Candara" w:hAnsi="Candara" w:cs="Arial"/>
                <w:shd w:val="clear" w:color="auto" w:fill="FFFFFF"/>
              </w:rPr>
              <w:t xml:space="preserve"> </w:t>
            </w:r>
            <w:r w:rsidR="00187462">
              <w:rPr>
                <w:rStyle w:val="apple-converted-space"/>
                <w:rFonts w:ascii="Candara" w:hAnsi="Candara" w:cs="Arial"/>
                <w:shd w:val="clear" w:color="auto" w:fill="FFFFFF"/>
              </w:rPr>
              <w:t>The c</w:t>
            </w:r>
            <w:r w:rsidR="00575B1C">
              <w:rPr>
                <w:rStyle w:val="apple-converted-space"/>
                <w:rFonts w:ascii="Candara" w:hAnsi="Candara" w:cs="Arial"/>
                <w:shd w:val="clear" w:color="auto" w:fill="FFFFFF"/>
              </w:rPr>
              <w:t xml:space="preserve">ourse will cover </w:t>
            </w:r>
            <w:r w:rsidR="00D60CF7">
              <w:rPr>
                <w:rStyle w:val="apple-converted-space"/>
                <w:rFonts w:ascii="Candara" w:hAnsi="Candara" w:cs="Arial"/>
                <w:shd w:val="clear" w:color="auto" w:fill="FFFFFF"/>
              </w:rPr>
              <w:t xml:space="preserve"> the following units:</w:t>
            </w:r>
          </w:p>
          <w:p w:rsidR="00D60CF7" w:rsidRPr="00D60CF7" w:rsidRDefault="00D60CF7" w:rsidP="00D60CF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Style w:val="apple-converted-space"/>
                <w:rFonts w:ascii="Candara" w:hAnsi="Candara" w:cs="Arial"/>
                <w:shd w:val="clear" w:color="auto" w:fill="FFFFFF"/>
              </w:rPr>
            </w:pPr>
            <w:r>
              <w:rPr>
                <w:rStyle w:val="apple-converted-space"/>
                <w:rFonts w:ascii="Candara" w:hAnsi="Candara" w:cs="Arial"/>
                <w:shd w:val="clear" w:color="auto" w:fill="FFFFFF"/>
              </w:rPr>
              <w:t>Appearance and development of agricultural geography and subject of study</w:t>
            </w:r>
            <w:r w:rsidR="003808D4">
              <w:rPr>
                <w:rStyle w:val="apple-converted-space"/>
                <w:rFonts w:ascii="Candara" w:hAnsi="Candara" w:cs="Arial"/>
                <w:shd w:val="clear" w:color="auto" w:fill="FFFFFF"/>
              </w:rPr>
              <w:t>.</w:t>
            </w:r>
          </w:p>
          <w:p w:rsidR="00D60CF7" w:rsidRDefault="00CF2C1B" w:rsidP="00CF2C1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Style w:val="apple-converted-space"/>
                <w:rFonts w:ascii="Candara" w:hAnsi="Candara" w:cs="Arial"/>
                <w:shd w:val="clear" w:color="auto" w:fill="FFFFFF"/>
              </w:rPr>
            </w:pPr>
            <w:r w:rsidRPr="00CF2C1B">
              <w:rPr>
                <w:rStyle w:val="apple-converted-space"/>
                <w:rFonts w:ascii="Candara" w:hAnsi="Candara" w:cs="Arial"/>
                <w:shd w:val="clear" w:color="auto" w:fill="FFFFFF"/>
              </w:rPr>
              <w:t>Factors that affect the distribution of agriculture</w:t>
            </w:r>
            <w:r>
              <w:rPr>
                <w:rStyle w:val="apple-converted-space"/>
                <w:rFonts w:ascii="Candara" w:hAnsi="Candara" w:cs="Arial"/>
                <w:shd w:val="clear" w:color="auto" w:fill="FFFFFF"/>
              </w:rPr>
              <w:t xml:space="preserve"> in the world</w:t>
            </w:r>
            <w:r w:rsidR="003808D4">
              <w:rPr>
                <w:rStyle w:val="apple-converted-space"/>
                <w:rFonts w:ascii="Candara" w:hAnsi="Candara" w:cs="Arial"/>
                <w:shd w:val="clear" w:color="auto" w:fill="FFFFFF"/>
              </w:rPr>
              <w:t>.</w:t>
            </w:r>
          </w:p>
          <w:p w:rsidR="00CF2C1B" w:rsidRDefault="00AB514D" w:rsidP="00CF2C1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Style w:val="apple-converted-space"/>
                <w:rFonts w:ascii="Candara" w:hAnsi="Candara" w:cs="Arial"/>
                <w:shd w:val="clear" w:color="auto" w:fill="FFFFFF"/>
              </w:rPr>
            </w:pPr>
            <w:r>
              <w:rPr>
                <w:rStyle w:val="apple-converted-space"/>
                <w:rFonts w:ascii="Candara" w:hAnsi="Candara" w:cs="Arial"/>
                <w:shd w:val="clear" w:color="auto" w:fill="FFFFFF"/>
              </w:rPr>
              <w:lastRenderedPageBreak/>
              <w:t xml:space="preserve"> The r</w:t>
            </w:r>
            <w:r w:rsidR="00CF2C1B">
              <w:rPr>
                <w:rStyle w:val="apple-converted-space"/>
                <w:rFonts w:ascii="Candara" w:hAnsi="Candara" w:cs="Arial"/>
                <w:shd w:val="clear" w:color="auto" w:fill="FFFFFF"/>
              </w:rPr>
              <w:t>ightness</w:t>
            </w:r>
            <w:r>
              <w:rPr>
                <w:rStyle w:val="apple-converted-space"/>
                <w:rFonts w:ascii="Candara" w:hAnsi="Candara" w:cs="Arial"/>
                <w:shd w:val="clear" w:color="auto" w:fill="FFFFFF"/>
              </w:rPr>
              <w:t xml:space="preserve"> of geographical distribution</w:t>
            </w:r>
            <w:r w:rsidR="00CF2C1B" w:rsidRPr="00CF2C1B">
              <w:rPr>
                <w:rStyle w:val="apple-converted-space"/>
                <w:rFonts w:ascii="Candara" w:hAnsi="Candara" w:cs="Arial"/>
                <w:shd w:val="clear" w:color="auto" w:fill="FFFFFF"/>
              </w:rPr>
              <w:t xml:space="preserve"> of world agriculture</w:t>
            </w:r>
            <w:r w:rsidR="003808D4">
              <w:rPr>
                <w:rStyle w:val="apple-converted-space"/>
                <w:rFonts w:ascii="Candara" w:hAnsi="Candara" w:cs="Arial"/>
                <w:shd w:val="clear" w:color="auto" w:fill="FFFFFF"/>
              </w:rPr>
              <w:t>.</w:t>
            </w:r>
          </w:p>
          <w:p w:rsidR="00575B1C" w:rsidRPr="00575B1C" w:rsidRDefault="00575B1C" w:rsidP="00575B1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Style w:val="apple-converted-space"/>
                <w:rFonts w:ascii="Candara" w:hAnsi="Candara" w:cs="Arial"/>
                <w:shd w:val="clear" w:color="auto" w:fill="FFFFFF"/>
              </w:rPr>
            </w:pPr>
            <w:r>
              <w:rPr>
                <w:rStyle w:val="apple-converted-space"/>
                <w:rFonts w:ascii="Candara" w:hAnsi="Candara" w:cs="Arial"/>
                <w:shd w:val="clear" w:color="auto" w:fill="FFFFFF"/>
              </w:rPr>
              <w:t>Basic methodological problems of agricultural geography</w:t>
            </w:r>
            <w:r w:rsidR="003808D4">
              <w:rPr>
                <w:rStyle w:val="apple-converted-space"/>
                <w:rFonts w:ascii="Candara" w:hAnsi="Candara" w:cs="Arial"/>
                <w:shd w:val="clear" w:color="auto" w:fill="FFFFFF"/>
              </w:rPr>
              <w:t>.</w:t>
            </w:r>
          </w:p>
          <w:p w:rsidR="00575B1C" w:rsidRDefault="00575B1C" w:rsidP="00575B1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Style w:val="apple-converted-space"/>
                <w:rFonts w:ascii="Candara" w:hAnsi="Candara" w:cs="Arial"/>
                <w:shd w:val="clear" w:color="auto" w:fill="FFFFFF"/>
              </w:rPr>
            </w:pPr>
            <w:r>
              <w:rPr>
                <w:rStyle w:val="apple-converted-space"/>
                <w:rFonts w:ascii="Candara" w:hAnsi="Candara" w:cs="Arial"/>
                <w:shd w:val="clear" w:color="auto" w:fill="FFFFFF"/>
              </w:rPr>
              <w:t>P</w:t>
            </w:r>
            <w:r w:rsidR="00140A0E">
              <w:rPr>
                <w:rStyle w:val="apple-converted-space"/>
                <w:rFonts w:ascii="Candara" w:hAnsi="Candara" w:cs="Arial"/>
                <w:shd w:val="clear" w:color="auto" w:fill="FFFFFF"/>
              </w:rPr>
              <w:t>rotective means</w:t>
            </w:r>
            <w:r w:rsidRPr="00575B1C">
              <w:rPr>
                <w:rStyle w:val="apple-converted-space"/>
                <w:rFonts w:ascii="Candara" w:hAnsi="Candara" w:cs="Arial"/>
                <w:shd w:val="clear" w:color="auto" w:fill="FFFFFF"/>
              </w:rPr>
              <w:t xml:space="preserve"> in agricultural production</w:t>
            </w:r>
            <w:r w:rsidR="003808D4">
              <w:rPr>
                <w:rStyle w:val="apple-converted-space"/>
                <w:rFonts w:ascii="Candara" w:hAnsi="Candara" w:cs="Arial"/>
                <w:shd w:val="clear" w:color="auto" w:fill="FFFFFF"/>
              </w:rPr>
              <w:t>.</w:t>
            </w:r>
          </w:p>
          <w:p w:rsidR="00575B1C" w:rsidRPr="00140A0E" w:rsidRDefault="00A56926" w:rsidP="00A5692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Style w:val="apple-converted-space"/>
                <w:rFonts w:ascii="Candara" w:hAnsi="Candara" w:cs="Arial"/>
                <w:shd w:val="clear" w:color="auto" w:fill="FFFFFF"/>
              </w:rPr>
            </w:pPr>
            <w:r>
              <w:rPr>
                <w:rStyle w:val="apple-converted-space"/>
                <w:rFonts w:ascii="Candara" w:hAnsi="Candara" w:cs="Arial"/>
                <w:shd w:val="clear" w:color="auto" w:fill="FFFFFF"/>
              </w:rPr>
              <w:t xml:space="preserve">Agricultural land as a </w:t>
            </w:r>
            <w:proofErr w:type="gramStart"/>
            <w:r>
              <w:rPr>
                <w:rStyle w:val="apple-converted-space"/>
                <w:rFonts w:ascii="Candara" w:hAnsi="Candara" w:cs="Arial"/>
                <w:shd w:val="clear" w:color="auto" w:fill="FFFFFF"/>
              </w:rPr>
              <w:t>resource ,</w:t>
            </w:r>
            <w:proofErr w:type="gramEnd"/>
            <w:r>
              <w:rPr>
                <w:rStyle w:val="apple-converted-space"/>
                <w:rFonts w:ascii="Candara" w:hAnsi="Candara" w:cs="Arial"/>
                <w:shd w:val="clear" w:color="auto" w:fill="FFFFFF"/>
              </w:rPr>
              <w:t xml:space="preserve"> and some other.</w:t>
            </w:r>
          </w:p>
          <w:p w:rsidR="00FC44DB" w:rsidRPr="00644F90" w:rsidRDefault="00FC44DB" w:rsidP="00644F9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bookmarkStart w:id="4" w:name="_GoBack"/>
            <w:bookmarkEnd w:id="4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754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bookmarkStart w:id="5" w:name="Check5"/>
                <w:r>
                  <w:rPr>
                    <w:rFonts w:ascii="MS Gothic" w:eastAsia="MS Gothic" w:hAnsi="MS Gothic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1"/>
                      </w:checkBox>
                    </w:ffData>
                  </w:fldChar>
                </w:r>
                <w:r w:rsidR="00D743AD">
                  <w:rPr>
                    <w:rFonts w:ascii="MS Gothic" w:eastAsia="MS Gothic" w:hAnsi="MS Gothic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</w:rPr>
                </w:r>
                <w:r>
                  <w:rPr>
                    <w:rFonts w:ascii="MS Gothic" w:eastAsia="MS Gothic" w:hAnsi="MS Gothic"/>
                  </w:rPr>
                  <w:fldChar w:fldCharType="separate"/>
                </w:r>
                <w:r>
                  <w:rPr>
                    <w:rFonts w:ascii="MS Gothic" w:eastAsia="MS Gothic" w:hAnsi="MS Gothic"/>
                  </w:rPr>
                  <w:fldChar w:fldCharType="end"/>
                </w:r>
                <w:bookmarkEnd w:id="5"/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754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725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725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725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725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725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DC7C7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5D" w:rsidRDefault="00286F5D" w:rsidP="00864926">
      <w:pPr>
        <w:spacing w:after="0" w:line="240" w:lineRule="auto"/>
      </w:pPr>
      <w:r>
        <w:separator/>
      </w:r>
    </w:p>
  </w:endnote>
  <w:endnote w:type="continuationSeparator" w:id="0">
    <w:p w:rsidR="00286F5D" w:rsidRDefault="00286F5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5D" w:rsidRDefault="00286F5D" w:rsidP="00864926">
      <w:pPr>
        <w:spacing w:after="0" w:line="240" w:lineRule="auto"/>
      </w:pPr>
      <w:r>
        <w:separator/>
      </w:r>
    </w:p>
  </w:footnote>
  <w:footnote w:type="continuationSeparator" w:id="0">
    <w:p w:rsidR="00286F5D" w:rsidRDefault="00286F5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4E6502"/>
    <w:multiLevelType w:val="hybridMultilevel"/>
    <w:tmpl w:val="807CAD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54CF7"/>
    <w:multiLevelType w:val="hybridMultilevel"/>
    <w:tmpl w:val="C15675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75440"/>
    <w:rsid w:val="000C1A74"/>
    <w:rsid w:val="000F5CB2"/>
    <w:rsid w:val="000F6001"/>
    <w:rsid w:val="00130615"/>
    <w:rsid w:val="00140A0E"/>
    <w:rsid w:val="00187462"/>
    <w:rsid w:val="001D3BF1"/>
    <w:rsid w:val="001D64D3"/>
    <w:rsid w:val="001F14FA"/>
    <w:rsid w:val="001F60E3"/>
    <w:rsid w:val="002319B6"/>
    <w:rsid w:val="0023328A"/>
    <w:rsid w:val="00286F5D"/>
    <w:rsid w:val="002F2326"/>
    <w:rsid w:val="00315601"/>
    <w:rsid w:val="00323176"/>
    <w:rsid w:val="00332CF5"/>
    <w:rsid w:val="003808D4"/>
    <w:rsid w:val="003B32A9"/>
    <w:rsid w:val="003C177A"/>
    <w:rsid w:val="00406F80"/>
    <w:rsid w:val="00431EFA"/>
    <w:rsid w:val="00451A3F"/>
    <w:rsid w:val="00460487"/>
    <w:rsid w:val="004836B9"/>
    <w:rsid w:val="00493925"/>
    <w:rsid w:val="004B563F"/>
    <w:rsid w:val="004D1C7E"/>
    <w:rsid w:val="004E562D"/>
    <w:rsid w:val="00575B1C"/>
    <w:rsid w:val="005A5D38"/>
    <w:rsid w:val="005B0885"/>
    <w:rsid w:val="005B64BF"/>
    <w:rsid w:val="005D46D7"/>
    <w:rsid w:val="00603117"/>
    <w:rsid w:val="00644F90"/>
    <w:rsid w:val="006725B3"/>
    <w:rsid w:val="0069043C"/>
    <w:rsid w:val="006E40AE"/>
    <w:rsid w:val="006F647C"/>
    <w:rsid w:val="00715B82"/>
    <w:rsid w:val="00746ABB"/>
    <w:rsid w:val="00783C57"/>
    <w:rsid w:val="00792CB4"/>
    <w:rsid w:val="00840C70"/>
    <w:rsid w:val="00864926"/>
    <w:rsid w:val="00872A12"/>
    <w:rsid w:val="008A30CE"/>
    <w:rsid w:val="008B1D6B"/>
    <w:rsid w:val="008C31B7"/>
    <w:rsid w:val="008C6396"/>
    <w:rsid w:val="00911529"/>
    <w:rsid w:val="00932B21"/>
    <w:rsid w:val="00972302"/>
    <w:rsid w:val="009906EA"/>
    <w:rsid w:val="009D3F5E"/>
    <w:rsid w:val="009F3F9F"/>
    <w:rsid w:val="00A10286"/>
    <w:rsid w:val="00A1335D"/>
    <w:rsid w:val="00A56926"/>
    <w:rsid w:val="00A633F9"/>
    <w:rsid w:val="00AB514D"/>
    <w:rsid w:val="00AC6B1E"/>
    <w:rsid w:val="00AC705E"/>
    <w:rsid w:val="00AF47A6"/>
    <w:rsid w:val="00B50491"/>
    <w:rsid w:val="00B54668"/>
    <w:rsid w:val="00B9521A"/>
    <w:rsid w:val="00BD3504"/>
    <w:rsid w:val="00C3634F"/>
    <w:rsid w:val="00C42283"/>
    <w:rsid w:val="00C63234"/>
    <w:rsid w:val="00CA6D81"/>
    <w:rsid w:val="00CC23C3"/>
    <w:rsid w:val="00CD17F1"/>
    <w:rsid w:val="00CF2C1B"/>
    <w:rsid w:val="00D60CF7"/>
    <w:rsid w:val="00D64534"/>
    <w:rsid w:val="00D743AD"/>
    <w:rsid w:val="00D92F39"/>
    <w:rsid w:val="00DB43CC"/>
    <w:rsid w:val="00DC7C72"/>
    <w:rsid w:val="00DE3B02"/>
    <w:rsid w:val="00E1222F"/>
    <w:rsid w:val="00E27EFA"/>
    <w:rsid w:val="00E32401"/>
    <w:rsid w:val="00E47B95"/>
    <w:rsid w:val="00E5013A"/>
    <w:rsid w:val="00E60599"/>
    <w:rsid w:val="00E71A0B"/>
    <w:rsid w:val="00E8188A"/>
    <w:rsid w:val="00E857F8"/>
    <w:rsid w:val="00EA56AF"/>
    <w:rsid w:val="00EA7E0C"/>
    <w:rsid w:val="00EC53EE"/>
    <w:rsid w:val="00F06AFA"/>
    <w:rsid w:val="00F16BFA"/>
    <w:rsid w:val="00F237EB"/>
    <w:rsid w:val="00F56373"/>
    <w:rsid w:val="00F742D3"/>
    <w:rsid w:val="00FC44DB"/>
    <w:rsid w:val="00FE66C2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725B3"/>
  </w:style>
  <w:style w:type="character" w:styleId="Hyperlink">
    <w:name w:val="Hyperlink"/>
    <w:basedOn w:val="DefaultParagraphFont"/>
    <w:uiPriority w:val="99"/>
    <w:semiHidden/>
    <w:unhideWhenUsed/>
    <w:rsid w:val="006725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0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Primary_sect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Earth%27s_surf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Economic_geogra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17B27-9692-4B9F-9ED7-A9919C39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geo100</cp:lastModifiedBy>
  <cp:revision>2</cp:revision>
  <cp:lastPrinted>2015-12-23T11:47:00Z</cp:lastPrinted>
  <dcterms:created xsi:type="dcterms:W3CDTF">2016-04-18T06:51:00Z</dcterms:created>
  <dcterms:modified xsi:type="dcterms:W3CDTF">2016-04-18T06:51:00Z</dcterms:modified>
</cp:coreProperties>
</file>