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2845" w:rsidRPr="00462845" w:rsidRDefault="001567F2" w:rsidP="0046284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hyperlink r:id="rId9" w:tooltip="Faculty of Sciences and Mathematics" w:history="1">
              <w:r w:rsidR="00462845" w:rsidRPr="00462845">
                <w:rPr>
                  <w:rStyle w:val="Hyperlink"/>
                  <w:rFonts w:ascii="Candara" w:hAnsi="Candara"/>
                  <w:b/>
                  <w:color w:val="auto"/>
                  <w:sz w:val="36"/>
                  <w:szCs w:val="36"/>
                  <w:u w:val="none"/>
                  <w:lang w:val="en-US"/>
                </w:rPr>
                <w:t>Faculty of Sciences and Mathematics</w:t>
              </w:r>
            </w:hyperlink>
          </w:p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6284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628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Geography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628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Statistics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567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462845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567F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 w:rsidRPr="00462845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Pr="00462845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628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second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628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628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Ristić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462845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6284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course aims</w:t>
            </w:r>
            <w:r>
              <w:br/>
              <w:t>Mastering knowledge of statistics</w:t>
            </w:r>
            <w:r>
              <w:br/>
              <w:t>outcome</w:t>
            </w:r>
            <w:r>
              <w:br/>
              <w:t>Data analysis method of statistics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7B3337" w:rsidP="007B33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 w:rsidR="00462845">
              <w:br/>
              <w:t>Basic elements of probability theory: Event. Operations between events. Probability and basic characteristics. Conditional probability and independence. Random variables. Multidimensional random variables.</w:t>
            </w:r>
            <w:r w:rsidR="00462845">
              <w:br/>
              <w:t>Importantly distribution of random variables: Distributions of discrete random variables. Distribution absolutely continuous random variables</w:t>
            </w:r>
            <w:r w:rsidR="00462845">
              <w:br/>
              <w:t>Numerical characteristics of random variables: Numerical characteristics that indicate the center grouping. Mere deviation of the random variable from the center grouping. Other numerical characteristics of distributions. The correlation coefficient</w:t>
            </w:r>
            <w:r w:rsidR="00462845">
              <w:br/>
            </w:r>
            <w:r w:rsidR="00462845">
              <w:lastRenderedPageBreak/>
              <w:t>Basic statistical terms: Population, memorial, pattern. Strategy sampling. Selection of points from the floor in the sample. Tabular and graphical representation of data</w:t>
            </w:r>
            <w:r w:rsidR="00462845">
              <w:br/>
              <w:t>The statistical study of: Spot assessment parameters distribution characteristics. Interval estimation of parameters distribution characteristics</w:t>
            </w:r>
            <w:r w:rsidR="00462845">
              <w:br/>
              <w:t>Testing statistical hypotheses: Hypothesis tests on the parameters. Pearson χ2 test</w:t>
            </w:r>
            <w:r w:rsidR="00462845">
              <w:br/>
              <w:t>Regression: Linear regression. Nonlinear models depending</w:t>
            </w:r>
            <w:r w:rsidR="00462845">
              <w:br/>
            </w:r>
            <w:r w:rsidR="00462845">
              <w:br/>
              <w:t>Practical teaching</w:t>
            </w:r>
            <w:r w:rsidR="00462845">
              <w:br/>
              <w:t>Direct work with students, defining and solving related problems in relation to theoretical instruction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56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462845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56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28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28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28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28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28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09" w:rsidRDefault="00B00309" w:rsidP="00864926">
      <w:pPr>
        <w:spacing w:after="0" w:line="240" w:lineRule="auto"/>
      </w:pPr>
      <w:r>
        <w:separator/>
      </w:r>
    </w:p>
  </w:endnote>
  <w:endnote w:type="continuationSeparator" w:id="0">
    <w:p w:rsidR="00B00309" w:rsidRDefault="00B0030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09" w:rsidRDefault="00B00309" w:rsidP="00864926">
      <w:pPr>
        <w:spacing w:after="0" w:line="240" w:lineRule="auto"/>
      </w:pPr>
      <w:r>
        <w:separator/>
      </w:r>
    </w:p>
  </w:footnote>
  <w:footnote w:type="continuationSeparator" w:id="0">
    <w:p w:rsidR="00B00309" w:rsidRDefault="00B0030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D65C0"/>
    <w:rsid w:val="000F6001"/>
    <w:rsid w:val="001567F2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2845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3337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00309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0DBF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6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8183E-D28B-435D-BF7F-B0E7CC4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2016-04-15T11:34:00Z</dcterms:created>
  <dcterms:modified xsi:type="dcterms:W3CDTF">2016-04-15T11:34:00Z</dcterms:modified>
</cp:coreProperties>
</file>