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4CD8B52B" w:rsidR="00A5436F" w:rsidRPr="00B54668" w:rsidRDefault="00A5436F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Department of Chemistry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63AAE46" w:rsidR="00864926" w:rsidRPr="00B54668" w:rsidRDefault="00703550" w:rsidP="00E857F8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3AC6355" w:rsidR="00864926" w:rsidRPr="00B54668" w:rsidRDefault="007351CA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and development</w:t>
            </w:r>
            <w:r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High school chemistry professor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95F47E1" w:rsidR="00B50491" w:rsidRPr="00B54668" w:rsidRDefault="007351CA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Dynamic</w:t>
            </w:r>
            <w:r w:rsidR="0070355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stereochemistry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CC5B30" w:rsidR="006F647C" w:rsidRPr="00B54668" w:rsidRDefault="00BB0003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B7872AA" w:rsidR="00CD17F1" w:rsidRPr="00B54668" w:rsidRDefault="00BB0003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ACB7D35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869C6A8" w:rsidR="00864926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8BE2FDE" w:rsidR="00A1335D" w:rsidRPr="00B54668" w:rsidRDefault="007351CA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BA2018" w:rsidR="00E857F8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Gordana Stojanović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57BED9F" w:rsidR="00911529" w:rsidRPr="00B54668" w:rsidRDefault="007351CA" w:rsidP="00EB3975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Acquiring knowledge about the influence of steric effects on the reactivity of organic compounds and the outcome of their reaction.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5851BE5" w14:textId="741FD270" w:rsidR="007351CA" w:rsidRPr="007351CA" w:rsidRDefault="007351CA" w:rsidP="007351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Chirality, nomenclature of stereoisomers, pro</w:t>
            </w:r>
            <w:r>
              <w:rPr>
                <w:rFonts w:ascii="Arial" w:hAnsi="Arial" w:cs="Arial"/>
                <w:color w:val="222222"/>
                <w:lang w:val="en"/>
              </w:rPr>
              <w:t>chirality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conformation. </w:t>
            </w:r>
          </w:p>
          <w:p w14:paraId="75A783FA" w14:textId="77777777" w:rsidR="00B62AD3" w:rsidRPr="00B62AD3" w:rsidRDefault="007351CA" w:rsidP="00B62A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Stereoselective and stereospeci</w:t>
            </w:r>
            <w:r>
              <w:rPr>
                <w:rFonts w:ascii="Arial" w:hAnsi="Arial" w:cs="Arial"/>
                <w:color w:val="222222"/>
                <w:lang w:val="en"/>
              </w:rPr>
              <w:t>fic reactions: the definition,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nucleophilic addition to the carbony</w:t>
            </w:r>
            <w:r>
              <w:rPr>
                <w:rFonts w:ascii="Arial" w:hAnsi="Arial" w:cs="Arial"/>
                <w:color w:val="222222"/>
                <w:lang w:val="en"/>
              </w:rPr>
              <w:t>l group, electrophilic addition</w:t>
            </w:r>
            <w:r w:rsidR="00B62AD3"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 w:rsidR="00B62AD3">
              <w:rPr>
                <w:rStyle w:val="shorttext"/>
                <w:rFonts w:ascii="Arial" w:hAnsi="Arial" w:cs="Arial"/>
                <w:color w:val="222222"/>
                <w:lang w:val="en"/>
              </w:rPr>
              <w:t>substitution</w:t>
            </w:r>
            <w:r w:rsidR="00B62AD3">
              <w:rPr>
                <w:rFonts w:ascii="Arial" w:hAnsi="Arial" w:cs="Arial"/>
                <w:color w:val="222222"/>
                <w:lang w:val="en"/>
              </w:rPr>
              <w:t xml:space="preserve"> reaction</w:t>
            </w:r>
            <w:r>
              <w:rPr>
                <w:rFonts w:ascii="Arial" w:hAnsi="Arial" w:cs="Arial"/>
                <w:color w:val="222222"/>
                <w:lang w:val="en"/>
              </w:rPr>
              <w:t>.</w:t>
            </w:r>
          </w:p>
          <w:p w14:paraId="74FB9F6B" w14:textId="77777777" w:rsidR="00B62AD3" w:rsidRPr="00B62AD3" w:rsidRDefault="007351CA" w:rsidP="00B62A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Conformational effects in reactions of </w:t>
            </w:r>
            <w:r w:rsidR="00B62AD3">
              <w:rPr>
                <w:rFonts w:ascii="Arial" w:hAnsi="Arial" w:cs="Arial"/>
                <w:color w:val="222222"/>
                <w:lang w:val="en"/>
              </w:rPr>
              <w:t xml:space="preserve">epoxide opening and closing </w:t>
            </w:r>
            <w:r>
              <w:rPr>
                <w:rFonts w:ascii="Arial" w:hAnsi="Arial" w:cs="Arial"/>
                <w:color w:val="222222"/>
                <w:lang w:val="en"/>
              </w:rPr>
              <w:t>(Fürst-Plattner rule)</w:t>
            </w:r>
            <w:r w:rsidR="00B62AD3">
              <w:rPr>
                <w:rFonts w:ascii="Arial" w:hAnsi="Arial" w:cs="Arial"/>
                <w:color w:val="222222"/>
                <w:lang w:val="en"/>
              </w:rPr>
              <w:t>.</w:t>
            </w:r>
          </w:p>
          <w:p w14:paraId="67210A99" w14:textId="77777777" w:rsidR="00B62AD3" w:rsidRPr="00B62AD3" w:rsidRDefault="00B62AD3" w:rsidP="00B62A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Cyclization reactions </w:t>
            </w:r>
            <w:r w:rsidR="007351CA">
              <w:rPr>
                <w:rFonts w:ascii="Arial" w:hAnsi="Arial" w:cs="Arial"/>
                <w:color w:val="222222"/>
                <w:lang w:val="en"/>
              </w:rPr>
              <w:t xml:space="preserve">(Baldwin's rules). </w:t>
            </w:r>
          </w:p>
          <w:p w14:paraId="1B7761E2" w14:textId="77777777" w:rsidR="00B62AD3" w:rsidRPr="00B62AD3" w:rsidRDefault="007351CA" w:rsidP="00B62A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Pericyclic reactions: division</w:t>
            </w:r>
            <w:r w:rsidR="00B62AD3">
              <w:rPr>
                <w:rFonts w:ascii="Arial" w:hAnsi="Arial" w:cs="Arial"/>
                <w:color w:val="222222"/>
                <w:lang w:val="en"/>
              </w:rPr>
              <w:t>,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B62AD3">
              <w:rPr>
                <w:rFonts w:ascii="Arial" w:hAnsi="Arial" w:cs="Arial"/>
                <w:color w:val="222222"/>
                <w:lang w:val="en"/>
              </w:rPr>
              <w:t>t</w:t>
            </w:r>
            <w:r>
              <w:rPr>
                <w:rFonts w:ascii="Arial" w:hAnsi="Arial" w:cs="Arial"/>
                <w:color w:val="222222"/>
                <w:lang w:val="en"/>
              </w:rPr>
              <w:t>heo</w:t>
            </w:r>
            <w:r w:rsidR="00B62AD3">
              <w:rPr>
                <w:rFonts w:ascii="Arial" w:hAnsi="Arial" w:cs="Arial"/>
                <w:color w:val="222222"/>
                <w:lang w:val="en"/>
              </w:rPr>
              <w:t>ries of pericyclic reactions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. </w:t>
            </w:r>
          </w:p>
          <w:p w14:paraId="04565FC7" w14:textId="77777777" w:rsidR="00B62AD3" w:rsidRPr="00B62AD3" w:rsidRDefault="00B62AD3" w:rsidP="00B62A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Electrocyclic reaction</w:t>
            </w:r>
            <w:r w:rsidR="007351CA">
              <w:rPr>
                <w:rFonts w:ascii="Arial" w:hAnsi="Arial" w:cs="Arial"/>
                <w:color w:val="222222"/>
                <w:lang w:val="en"/>
              </w:rPr>
              <w:t xml:space="preserve">. </w:t>
            </w:r>
          </w:p>
          <w:p w14:paraId="7200F066" w14:textId="77777777" w:rsidR="00B62AD3" w:rsidRPr="00B62AD3" w:rsidRDefault="00B62AD3" w:rsidP="00B62A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Cycloaddition reaction</w:t>
            </w:r>
            <w:r w:rsidR="007351CA">
              <w:rPr>
                <w:rFonts w:ascii="Arial" w:hAnsi="Arial" w:cs="Arial"/>
                <w:color w:val="222222"/>
                <w:lang w:val="en"/>
              </w:rPr>
              <w:t xml:space="preserve">. Sigmatropic </w:t>
            </w:r>
            <w:r>
              <w:rPr>
                <w:rFonts w:ascii="Arial" w:hAnsi="Arial" w:cs="Arial"/>
                <w:color w:val="222222"/>
                <w:lang w:val="en"/>
              </w:rPr>
              <w:t>rearrangement</w:t>
            </w:r>
            <w:r w:rsidR="007351CA">
              <w:rPr>
                <w:rFonts w:ascii="Arial" w:hAnsi="Arial" w:cs="Arial"/>
                <w:color w:val="222222"/>
                <w:lang w:val="en"/>
              </w:rPr>
              <w:t xml:space="preserve">. </w:t>
            </w:r>
          </w:p>
          <w:p w14:paraId="12694A32" w14:textId="71DD0626" w:rsidR="00B54668" w:rsidRPr="00B54668" w:rsidRDefault="00B62AD3" w:rsidP="00B62A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lastRenderedPageBreak/>
              <w:t>Group transfer reactions</w:t>
            </w:r>
            <w:bookmarkStart w:id="0" w:name="_GoBack"/>
            <w:bookmarkEnd w:id="0"/>
            <w:r w:rsidR="007351CA">
              <w:rPr>
                <w:rFonts w:ascii="Arial" w:hAnsi="Arial" w:cs="Arial"/>
                <w:color w:val="222222"/>
                <w:lang w:val="en"/>
              </w:rPr>
              <w:t>.</w:t>
            </w:r>
            <w:r w:rsidR="007351CA">
              <w:rPr>
                <w:rFonts w:ascii="Arial" w:hAnsi="Arial" w:cs="Arial"/>
                <w:color w:val="222222"/>
                <w:lang w:val="en"/>
              </w:rPr>
              <w:br/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BB0003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BB0003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DB0A8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9BAD9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71FDB6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0FD23E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F87F" w14:textId="77777777" w:rsidR="00BB0003" w:rsidRDefault="00BB0003" w:rsidP="00864926">
      <w:r>
        <w:separator/>
      </w:r>
    </w:p>
  </w:endnote>
  <w:endnote w:type="continuationSeparator" w:id="0">
    <w:p w14:paraId="2F56432F" w14:textId="77777777" w:rsidR="00BB0003" w:rsidRDefault="00BB0003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99ED" w14:textId="77777777" w:rsidR="00BB0003" w:rsidRDefault="00BB0003" w:rsidP="00864926">
      <w:r>
        <w:separator/>
      </w:r>
    </w:p>
  </w:footnote>
  <w:footnote w:type="continuationSeparator" w:id="0">
    <w:p w14:paraId="491CD120" w14:textId="77777777" w:rsidR="00BB0003" w:rsidRDefault="00BB0003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563C8"/>
    <w:rsid w:val="00064FE3"/>
    <w:rsid w:val="00065A92"/>
    <w:rsid w:val="000F6001"/>
    <w:rsid w:val="0011018E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64BF"/>
    <w:rsid w:val="005D46D7"/>
    <w:rsid w:val="00603117"/>
    <w:rsid w:val="00681B2C"/>
    <w:rsid w:val="0069043C"/>
    <w:rsid w:val="006E40AE"/>
    <w:rsid w:val="006F647C"/>
    <w:rsid w:val="00703550"/>
    <w:rsid w:val="007351CA"/>
    <w:rsid w:val="00783C57"/>
    <w:rsid w:val="00792CB4"/>
    <w:rsid w:val="00864926"/>
    <w:rsid w:val="00875251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A1E6D"/>
    <w:rsid w:val="00AF47A6"/>
    <w:rsid w:val="00B50491"/>
    <w:rsid w:val="00B54668"/>
    <w:rsid w:val="00B62AD3"/>
    <w:rsid w:val="00B77F13"/>
    <w:rsid w:val="00B9521A"/>
    <w:rsid w:val="00BB0003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CB30-C74E-4CEE-AA02-7EC81F1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goca</cp:lastModifiedBy>
  <cp:revision>3</cp:revision>
  <cp:lastPrinted>2015-12-23T11:47:00Z</cp:lastPrinted>
  <dcterms:created xsi:type="dcterms:W3CDTF">2016-04-05T19:26:00Z</dcterms:created>
  <dcterms:modified xsi:type="dcterms:W3CDTF">2016-04-05T19:47:00Z</dcterms:modified>
</cp:coreProperties>
</file>