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C33C5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33C52" w:rsidRDefault="00826A3A" w:rsidP="00C33C5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C33C5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C33C52" w:rsidRDefault="006E40AE" w:rsidP="00C33C5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C33C5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33C5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E62084" w:rsidP="00FB550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FB5501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cience and </w:t>
            </w:r>
            <w:r w:rsidR="00FB5501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athematics</w:t>
            </w:r>
          </w:p>
        </w:tc>
      </w:tr>
      <w:tr w:rsidR="009906EA" w:rsidRPr="00B54668" w:rsidTr="00C33C5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C33C52" w:rsidRDefault="009906EA" w:rsidP="00C33C5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33C52" w:rsidRDefault="00864926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33C52" w:rsidRDefault="00350384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C33C52">
              <w:rPr>
                <w:rFonts w:ascii="Candara" w:hAnsi="Candara"/>
                <w:b/>
                <w:color w:val="548DD4"/>
                <w:sz w:val="24"/>
                <w:szCs w:val="24"/>
              </w:rPr>
              <w:t>Mathematics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E6208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33C52" w:rsidRDefault="00C72162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Actuarial mathematics</w:t>
            </w:r>
          </w:p>
        </w:tc>
      </w:tr>
      <w:tr w:rsidR="006F647C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33C52" w:rsidRDefault="006F647C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33C52" w:rsidRDefault="001D3BF1" w:rsidP="00B956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Bachelor               </w:t>
            </w:r>
            <w:r w:rsidR="00B9565B">
              <w:rPr>
                <w:rFonts w:ascii="MS Gothic" w:eastAsia="MS Gothic" w:hAnsi="MS Gothic"/>
              </w:rPr>
              <w:t>x</w:t>
            </w:r>
            <w:r w:rsidR="00E5013A" w:rsidRPr="00C33C52">
              <w:rPr>
                <w:rFonts w:ascii="Candara" w:hAnsi="Candara"/>
              </w:rPr>
              <w:t xml:space="preserve"> Master’s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33C52" w:rsidRDefault="006F28E3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="0069043C" w:rsidRPr="00C33C52">
              <w:rPr>
                <w:rFonts w:ascii="Candara" w:hAnsi="Candara"/>
              </w:rPr>
              <w:t xml:space="preserve"> Obligatory</w:t>
            </w:r>
            <w:r w:rsidR="00406F80" w:rsidRPr="00C33C52">
              <w:rPr>
                <w:rFonts w:ascii="Candara" w:hAnsi="Candara"/>
              </w:rPr>
              <w:t xml:space="preserve">     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406F80" w:rsidRPr="00C33C52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315601" w:rsidP="00C33C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/>
              </w:rPr>
              <w:t xml:space="preserve">Semester 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C72162" w:rsidP="00C7216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/>
              </w:rPr>
              <w:t>x</w:t>
            </w:r>
            <w:r w:rsidR="0069043C" w:rsidRPr="00C33C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33C52" w:rsidRDefault="00384BD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33C52" w:rsidRDefault="00A1335D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33C52" w:rsidRDefault="00B9565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33C52" w:rsidRDefault="00E857F8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33C52" w:rsidRDefault="00833D23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Marija</w:t>
            </w:r>
            <w:proofErr w:type="spellEnd"/>
            <w:r w:rsidR="00E92802"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MS Gothic" w:eastAsia="MS Gothic" w:hAnsi="MS Gothic"/>
              </w:rPr>
              <w:t>x</w:t>
            </w:r>
            <w:r w:rsidRPr="00C33C52">
              <w:rPr>
                <w:rFonts w:ascii="Candara" w:hAnsi="Candara"/>
              </w:rPr>
              <w:t>Lectures</w:t>
            </w:r>
            <w:proofErr w:type="spellEnd"/>
            <w:r w:rsidRPr="00C33C52">
              <w:rPr>
                <w:rFonts w:ascii="Candara" w:hAnsi="Candara"/>
              </w:rPr>
              <w:t xml:space="preserve">                 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Group tutorials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Individual tutorials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Laboratory work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Project work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Seminar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Distance learning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Blended learning  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 xml:space="preserve">PURPOSE AND OVERVIEW </w:t>
            </w:r>
            <w:r w:rsidR="00B54668" w:rsidRPr="00C33C52">
              <w:rPr>
                <w:rFonts w:ascii="Candara" w:hAnsi="Candara"/>
                <w:b/>
              </w:rPr>
              <w:t>(max</w:t>
            </w:r>
            <w:r w:rsidR="00B50491" w:rsidRPr="00C33C52">
              <w:rPr>
                <w:rFonts w:ascii="Candara" w:hAnsi="Candara"/>
                <w:b/>
              </w:rPr>
              <w:t>.</w:t>
            </w:r>
            <w:r w:rsidR="00B54668" w:rsidRPr="00C33C52">
              <w:rPr>
                <w:rFonts w:ascii="Candara" w:hAnsi="Candara"/>
                <w:b/>
              </w:rPr>
              <w:t xml:space="preserve"> 5</w:t>
            </w:r>
            <w:r w:rsidR="00B50491" w:rsidRPr="00C33C52">
              <w:rPr>
                <w:rFonts w:ascii="Candara" w:hAnsi="Candara"/>
                <w:b/>
              </w:rPr>
              <w:t xml:space="preserve"> sentences</w:t>
            </w:r>
            <w:r w:rsidR="00B54668" w:rsidRPr="00C33C52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33C52" w:rsidRDefault="00E92802" w:rsidP="00C72162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C33C52">
              <w:rPr>
                <w:rFonts w:ascii="Candara" w:hAnsi="Candara"/>
                <w:i/>
              </w:rPr>
              <w:t xml:space="preserve">The purpose of this course is to </w:t>
            </w:r>
            <w:r w:rsidR="002D115F" w:rsidRPr="00C33C52">
              <w:rPr>
                <w:rFonts w:ascii="Candara" w:hAnsi="Candara"/>
                <w:i/>
              </w:rPr>
              <w:t xml:space="preserve">provide the student with the opportunity </w:t>
            </w:r>
            <w:r w:rsidR="00900BB5" w:rsidRPr="00C33C52">
              <w:rPr>
                <w:rFonts w:ascii="Candara" w:hAnsi="Candara"/>
                <w:i/>
              </w:rPr>
              <w:t xml:space="preserve">to </w:t>
            </w:r>
            <w:r w:rsidR="00C72162">
              <w:rPr>
                <w:rFonts w:ascii="Candara" w:hAnsi="Candara"/>
                <w:i/>
              </w:rPr>
              <w:t>get knowledge of the life insurance mathematics.</w:t>
            </w:r>
            <w:r w:rsidR="00802C8E">
              <w:rPr>
                <w:rFonts w:ascii="Candara" w:hAnsi="Candara"/>
                <w:i/>
              </w:rPr>
              <w:t xml:space="preserve"> </w:t>
            </w:r>
            <w:r w:rsidR="00900BB5" w:rsidRPr="00C33C52">
              <w:rPr>
                <w:rFonts w:ascii="Candara" w:hAnsi="Candara"/>
                <w:i/>
              </w:rPr>
              <w:t xml:space="preserve">Students should be able to </w:t>
            </w:r>
            <w:r w:rsidR="00384BD9">
              <w:rPr>
                <w:rFonts w:ascii="Candara" w:hAnsi="Candara"/>
                <w:i/>
              </w:rPr>
              <w:t xml:space="preserve">apply the knowledge </w:t>
            </w:r>
            <w:r w:rsidR="00F11E14">
              <w:rPr>
                <w:rFonts w:ascii="Candara" w:hAnsi="Candara"/>
                <w:i/>
              </w:rPr>
              <w:t xml:space="preserve">in </w:t>
            </w:r>
            <w:r w:rsidR="00802C8E">
              <w:rPr>
                <w:rFonts w:ascii="Candara" w:hAnsi="Candara"/>
                <w:i/>
              </w:rPr>
              <w:t xml:space="preserve">actuarial </w:t>
            </w:r>
            <w:r w:rsidR="00C72162">
              <w:rPr>
                <w:rFonts w:ascii="Candara" w:hAnsi="Candara"/>
                <w:i/>
              </w:rPr>
              <w:t>practice.</w:t>
            </w:r>
            <w:r w:rsidR="00802C8E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C33C52" w:rsidRDefault="00E857F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SYLLABUS (</w:t>
            </w:r>
            <w:r w:rsidR="00B50491" w:rsidRPr="00C33C52">
              <w:rPr>
                <w:rFonts w:ascii="Candara" w:hAnsi="Candara"/>
                <w:b/>
              </w:rPr>
              <w:t xml:space="preserve">brief </w:t>
            </w:r>
            <w:r w:rsidRPr="00C33C52">
              <w:rPr>
                <w:rFonts w:ascii="Candara" w:hAnsi="Candara"/>
                <w:b/>
              </w:rPr>
              <w:t>outline and summary of topics</w:t>
            </w:r>
            <w:r w:rsidR="00B50491" w:rsidRPr="00C33C52">
              <w:rPr>
                <w:rFonts w:ascii="Candara" w:hAnsi="Candara"/>
                <w:b/>
              </w:rPr>
              <w:t>, max. 10 sentenc</w:t>
            </w:r>
            <w:r w:rsidR="001D3BF1" w:rsidRPr="00C33C52">
              <w:rPr>
                <w:rFonts w:ascii="Candara" w:hAnsi="Candara"/>
                <w:b/>
              </w:rPr>
              <w:t>e</w:t>
            </w:r>
            <w:r w:rsidR="00B50491" w:rsidRPr="00C33C52">
              <w:rPr>
                <w:rFonts w:ascii="Candara" w:hAnsi="Candara"/>
                <w:b/>
              </w:rPr>
              <w:t>s</w:t>
            </w:r>
            <w:r w:rsidRPr="00C33C52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2162" w:rsidRDefault="00C72162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Basic concepts of insurance. </w:t>
            </w:r>
          </w:p>
          <w:p w:rsidR="00C72162" w:rsidRDefault="00C72162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Discrete and continuous payments, present and future values. </w:t>
            </w:r>
          </w:p>
          <w:p w:rsidR="00C72162" w:rsidRDefault="00C72162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Future lifetime modelling: distribution function, survival function, </w:t>
            </w:r>
            <w:r w:rsidR="00BC5642">
              <w:rPr>
                <w:rFonts w:ascii="Candara" w:hAnsi="Candara"/>
                <w:i/>
              </w:rPr>
              <w:t>the force</w:t>
            </w:r>
            <w:r>
              <w:rPr>
                <w:rFonts w:ascii="Candara" w:hAnsi="Candara"/>
                <w:i/>
              </w:rPr>
              <w:t xml:space="preserve"> of mortality, some m</w:t>
            </w:r>
            <w:r w:rsidR="00BC5642">
              <w:rPr>
                <w:rFonts w:ascii="Candara" w:hAnsi="Candara"/>
                <w:i/>
              </w:rPr>
              <w:t xml:space="preserve">ortality laws, mortality tables, the </w:t>
            </w:r>
            <w:proofErr w:type="spellStart"/>
            <w:r w:rsidR="00BC5642">
              <w:rPr>
                <w:rFonts w:ascii="Candara" w:hAnsi="Candara"/>
                <w:i/>
              </w:rPr>
              <w:t>curtate</w:t>
            </w:r>
            <w:proofErr w:type="spellEnd"/>
            <w:r w:rsidR="00BC5642">
              <w:rPr>
                <w:rFonts w:ascii="Candara" w:hAnsi="Candara"/>
                <w:i/>
              </w:rPr>
              <w:t xml:space="preserve"> future lifetime.</w:t>
            </w:r>
          </w:p>
          <w:p w:rsidR="00BC5642" w:rsidRDefault="00BC5642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Elementary insurance</w:t>
            </w:r>
            <w:r w:rsidR="00C72162">
              <w:rPr>
                <w:rFonts w:ascii="Candara" w:hAnsi="Candara"/>
                <w:i/>
              </w:rPr>
              <w:t xml:space="preserve"> t</w:t>
            </w:r>
            <w:r>
              <w:rPr>
                <w:rFonts w:ascii="Candara" w:hAnsi="Candara"/>
                <w:i/>
              </w:rPr>
              <w:t>ypes: whole life insur</w:t>
            </w:r>
            <w:r w:rsidR="00F11E14">
              <w:rPr>
                <w:rFonts w:ascii="Candara" w:hAnsi="Candara"/>
                <w:i/>
              </w:rPr>
              <w:t>ance, term insurance, endowment</w:t>
            </w:r>
            <w:r>
              <w:rPr>
                <w:rFonts w:ascii="Candara" w:hAnsi="Candara"/>
                <w:i/>
              </w:rPr>
              <w:t>, deferred life insurance.</w:t>
            </w:r>
          </w:p>
          <w:p w:rsidR="00BC5642" w:rsidRDefault="00BC5642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General types of life insurance and life annuities.</w:t>
            </w:r>
          </w:p>
          <w:p w:rsidR="00B54668" w:rsidRPr="003A4838" w:rsidRDefault="00C72162" w:rsidP="00BC564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Net premiums: equivalence principle, </w:t>
            </w:r>
            <w:r w:rsidR="00BC5642">
              <w:rPr>
                <w:rFonts w:ascii="Candara" w:hAnsi="Candara"/>
                <w:i/>
              </w:rPr>
              <w:t xml:space="preserve">reserves, total loss of the insurance company. 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C33C52" w:rsidRDefault="001D3BF1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33C52">
              <w:rPr>
                <w:rFonts w:ascii="MS Gothic" w:eastAsia="MS Gothic" w:hAnsi="MS Gothic"/>
              </w:rPr>
              <w:lastRenderedPageBreak/>
              <w:t>x</w:t>
            </w:r>
            <w:r w:rsidR="00E1222F" w:rsidRPr="00C33C52">
              <w:rPr>
                <w:rFonts w:ascii="Candara" w:hAnsi="Candara"/>
              </w:rPr>
              <w:t>Serbian</w:t>
            </w:r>
            <w:proofErr w:type="spellEnd"/>
            <w:r w:rsidR="00E1222F" w:rsidRPr="00C33C52">
              <w:rPr>
                <w:rFonts w:ascii="Candara" w:hAnsi="Candara"/>
              </w:rPr>
              <w:t xml:space="preserve">  (complete course)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English (complete course) 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Serbian with English mentoring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>Serbian with other mentoring ______________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C33C52" w:rsidRDefault="00B5466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E62084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</w:t>
            </w:r>
            <w:r w:rsidR="001F14FA" w:rsidRPr="00C33C52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050D9B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050D9B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050D9B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33C52" w:rsidRPr="00C33C5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33C52" w:rsidRDefault="005A5D3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*</w:t>
            </w:r>
            <w:r w:rsidR="001F14FA" w:rsidRPr="00C33C52">
              <w:rPr>
                <w:rFonts w:ascii="Candara" w:hAnsi="Candara"/>
                <w:b/>
              </w:rPr>
              <w:t xml:space="preserve">Final </w:t>
            </w:r>
            <w:r w:rsidRPr="00C33C5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C9" w:rsidRDefault="00915CC9" w:rsidP="00864926">
      <w:pPr>
        <w:spacing w:after="0" w:line="240" w:lineRule="auto"/>
      </w:pPr>
      <w:r>
        <w:separator/>
      </w:r>
    </w:p>
  </w:endnote>
  <w:endnote w:type="continuationSeparator" w:id="0">
    <w:p w:rsidR="00915CC9" w:rsidRDefault="00915C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C9" w:rsidRDefault="00915CC9" w:rsidP="00864926">
      <w:pPr>
        <w:spacing w:after="0" w:line="240" w:lineRule="auto"/>
      </w:pPr>
      <w:r>
        <w:separator/>
      </w:r>
    </w:p>
  </w:footnote>
  <w:footnote w:type="continuationSeparator" w:id="0">
    <w:p w:rsidR="00915CC9" w:rsidRDefault="00915C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0D9B"/>
    <w:rsid w:val="00087EF7"/>
    <w:rsid w:val="000F6001"/>
    <w:rsid w:val="0014283F"/>
    <w:rsid w:val="001D3BF1"/>
    <w:rsid w:val="001D64D3"/>
    <w:rsid w:val="001F14FA"/>
    <w:rsid w:val="001F60E3"/>
    <w:rsid w:val="002319B6"/>
    <w:rsid w:val="002A0191"/>
    <w:rsid w:val="002D115F"/>
    <w:rsid w:val="00315601"/>
    <w:rsid w:val="00323176"/>
    <w:rsid w:val="00350384"/>
    <w:rsid w:val="00356DC0"/>
    <w:rsid w:val="00384BD9"/>
    <w:rsid w:val="003A12BD"/>
    <w:rsid w:val="003A4838"/>
    <w:rsid w:val="003B32A9"/>
    <w:rsid w:val="003C177A"/>
    <w:rsid w:val="003F20F4"/>
    <w:rsid w:val="003F48BC"/>
    <w:rsid w:val="00406F80"/>
    <w:rsid w:val="00431EFA"/>
    <w:rsid w:val="00493925"/>
    <w:rsid w:val="004D1C7E"/>
    <w:rsid w:val="004E562D"/>
    <w:rsid w:val="00543490"/>
    <w:rsid w:val="005A5D38"/>
    <w:rsid w:val="005B0885"/>
    <w:rsid w:val="005B64BF"/>
    <w:rsid w:val="005D085F"/>
    <w:rsid w:val="005D46D7"/>
    <w:rsid w:val="005E6FC4"/>
    <w:rsid w:val="00603117"/>
    <w:rsid w:val="00685D11"/>
    <w:rsid w:val="0069043C"/>
    <w:rsid w:val="006E40AE"/>
    <w:rsid w:val="006F28E3"/>
    <w:rsid w:val="006F647C"/>
    <w:rsid w:val="00783C57"/>
    <w:rsid w:val="00792CB4"/>
    <w:rsid w:val="00802C8E"/>
    <w:rsid w:val="00826A3A"/>
    <w:rsid w:val="00833D23"/>
    <w:rsid w:val="008355CA"/>
    <w:rsid w:val="00864926"/>
    <w:rsid w:val="008A30CE"/>
    <w:rsid w:val="008A5E37"/>
    <w:rsid w:val="008B1D6B"/>
    <w:rsid w:val="008C31B7"/>
    <w:rsid w:val="00900BB5"/>
    <w:rsid w:val="00911529"/>
    <w:rsid w:val="00915CC9"/>
    <w:rsid w:val="00932B21"/>
    <w:rsid w:val="0093715B"/>
    <w:rsid w:val="00954E69"/>
    <w:rsid w:val="00972302"/>
    <w:rsid w:val="009906EA"/>
    <w:rsid w:val="009D3F5E"/>
    <w:rsid w:val="009D7E45"/>
    <w:rsid w:val="009F3F9F"/>
    <w:rsid w:val="00A10286"/>
    <w:rsid w:val="00A102D9"/>
    <w:rsid w:val="00A1335D"/>
    <w:rsid w:val="00A35EF8"/>
    <w:rsid w:val="00A6131C"/>
    <w:rsid w:val="00AF47A6"/>
    <w:rsid w:val="00B02ACF"/>
    <w:rsid w:val="00B31D8F"/>
    <w:rsid w:val="00B50491"/>
    <w:rsid w:val="00B54668"/>
    <w:rsid w:val="00B9521A"/>
    <w:rsid w:val="00B9565B"/>
    <w:rsid w:val="00BA326B"/>
    <w:rsid w:val="00BC5642"/>
    <w:rsid w:val="00BD3504"/>
    <w:rsid w:val="00BF1C25"/>
    <w:rsid w:val="00C33C52"/>
    <w:rsid w:val="00C5217C"/>
    <w:rsid w:val="00C63234"/>
    <w:rsid w:val="00C72162"/>
    <w:rsid w:val="00CA6D81"/>
    <w:rsid w:val="00CC23C3"/>
    <w:rsid w:val="00CD17F1"/>
    <w:rsid w:val="00D615B9"/>
    <w:rsid w:val="00D92F39"/>
    <w:rsid w:val="00DB43CC"/>
    <w:rsid w:val="00E1222F"/>
    <w:rsid w:val="00E47B95"/>
    <w:rsid w:val="00E5013A"/>
    <w:rsid w:val="00E60599"/>
    <w:rsid w:val="00E62084"/>
    <w:rsid w:val="00E71A0B"/>
    <w:rsid w:val="00E8188A"/>
    <w:rsid w:val="00E857F8"/>
    <w:rsid w:val="00E92802"/>
    <w:rsid w:val="00EA7E0C"/>
    <w:rsid w:val="00EC53EE"/>
    <w:rsid w:val="00ED688D"/>
    <w:rsid w:val="00F06AFA"/>
    <w:rsid w:val="00F11E14"/>
    <w:rsid w:val="00F14825"/>
    <w:rsid w:val="00F237EB"/>
    <w:rsid w:val="00F56373"/>
    <w:rsid w:val="00F742D3"/>
    <w:rsid w:val="00FB550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8415-CAC1-4CEE-B5A1-8F346CE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3</cp:revision>
  <cp:lastPrinted>2015-12-23T11:47:00Z</cp:lastPrinted>
  <dcterms:created xsi:type="dcterms:W3CDTF">2016-04-15T18:21:00Z</dcterms:created>
  <dcterms:modified xsi:type="dcterms:W3CDTF">2016-04-15T18:28:00Z</dcterms:modified>
</cp:coreProperties>
</file>