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807A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807A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 w:rsidP="00807A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C12E5" w:rsidP="004E59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FF0000"/>
              </w:rPr>
              <w:t>Theory of operators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309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3091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D0E0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D0E0A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96357" w:rsidRDefault="005001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357"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96357" w:rsidRDefault="00496357" w:rsidP="00DB47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357"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1E96" w:rsidP="00081E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Dragana Cvetković-Ilić</w:t>
            </w:r>
            <w:r w:rsidR="004E76F1">
              <w:rPr>
                <w:rFonts w:ascii="Candara" w:hAnsi="Candara"/>
              </w:rPr>
              <w:t xml:space="preserve"> / </w:t>
            </w:r>
            <w:r>
              <w:rPr>
                <w:rFonts w:ascii="Candara" w:hAnsi="Candara"/>
              </w:rPr>
              <w:t>Jovana Nikolov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2354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Acquiring gener</w:t>
            </w:r>
            <w:r w:rsidR="00235477">
              <w:rPr>
                <w:rFonts w:ascii="Candara" w:hAnsi="Candara"/>
                <w:i/>
              </w:rPr>
              <w:t xml:space="preserve">al knowledge in and concepts of Theory of operator </w:t>
            </w:r>
            <w:r w:rsidR="00CF0CBB" w:rsidRPr="00C02C9B">
              <w:rPr>
                <w:rFonts w:ascii="Candara" w:hAnsi="Candara"/>
                <w:i/>
                <w:color w:val="FF0000"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3F99" w:rsidRPr="00C80065" w:rsidRDefault="00235477" w:rsidP="00235477">
            <w:pPr>
              <w:suppressAutoHyphens w:val="0"/>
              <w:autoSpaceDE w:val="0"/>
              <w:autoSpaceDN w:val="0"/>
              <w:spacing w:before="120" w:line="240" w:lineRule="auto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eastAsiaTheme="minorEastAsia" w:hAnsi="Candara"/>
                <w:b/>
                <w:iCs/>
                <w:color w:val="FF0000"/>
                <w:lang w:val="en-US"/>
              </w:rPr>
              <w:t>Operators on the Hilbert space</w:t>
            </w:r>
            <w:r w:rsidR="001376D3" w:rsidRPr="00C80065">
              <w:rPr>
                <w:rFonts w:ascii="Candara" w:eastAsiaTheme="minorEastAsia" w:hAnsi="Candara"/>
                <w:b/>
                <w:iCs/>
                <w:color w:val="FF0000"/>
                <w:lang w:val="sr-Latn-RS"/>
              </w:rPr>
              <w:t>:</w:t>
            </w:r>
            <w:r>
              <w:rPr>
                <w:rFonts w:ascii="Candara" w:eastAsiaTheme="minorEastAsia" w:hAnsi="Candara"/>
                <w:b/>
                <w:iCs/>
                <w:color w:val="FF0000"/>
                <w:lang w:val="sr-Latn-RS"/>
              </w:rPr>
              <w:t xml:space="preserve"> </w:t>
            </w:r>
            <w:r w:rsidRPr="00235477">
              <w:rPr>
                <w:rFonts w:ascii="Candara" w:eastAsiaTheme="minorEastAsia" w:hAnsi="Candara"/>
                <w:iCs/>
                <w:color w:val="FF0000"/>
                <w:lang w:val="sr-Latn-RS"/>
              </w:rPr>
              <w:t>Hilbert-adjoint operator. Hermitian, normal, unitary and positive operators. Square root of the positive operator</w:t>
            </w:r>
            <w:r w:rsidR="007C0505" w:rsidRPr="00235477">
              <w:rPr>
                <w:rFonts w:ascii="Candara" w:eastAsiaTheme="minorEastAsia" w:hAnsi="Candara"/>
                <w:iCs/>
                <w:color w:val="FF0000"/>
                <w:lang w:val="sr-Cyrl-RS"/>
              </w:rPr>
              <w:t xml:space="preserve">. </w:t>
            </w:r>
            <w:r w:rsidRPr="00235477">
              <w:rPr>
                <w:rFonts w:ascii="Candara" w:eastAsiaTheme="minorEastAsia" w:hAnsi="Candara"/>
                <w:iCs/>
                <w:color w:val="FF0000"/>
                <w:lang w:val="en-US"/>
              </w:rPr>
              <w:t xml:space="preserve">Projection and orthogonal projector. Partial isometry. Polar decomposition of operators. Hermitian operator as the difference of two positive operators. </w:t>
            </w:r>
            <w:r>
              <w:rPr>
                <w:rFonts w:ascii="Candara" w:eastAsiaTheme="minorEastAsia" w:hAnsi="Candara"/>
                <w:b/>
                <w:iCs/>
                <w:color w:val="FF0000"/>
                <w:lang w:val="en-US"/>
              </w:rPr>
              <w:t>Operators on the Banach space</w:t>
            </w:r>
            <w:r w:rsidRPr="00235477">
              <w:rPr>
                <w:rFonts w:ascii="Candara" w:eastAsiaTheme="minorEastAsia" w:hAnsi="Candara"/>
                <w:iCs/>
                <w:color w:val="FF0000"/>
                <w:lang w:val="sr-Latn-RS"/>
              </w:rPr>
              <w:t>:  Adjugate operators. Operators with the clsed range.</w:t>
            </w:r>
            <w:r>
              <w:rPr>
                <w:rFonts w:ascii="Candara" w:eastAsiaTheme="minorEastAsia" w:hAnsi="Candara"/>
                <w:b/>
                <w:iCs/>
                <w:color w:val="FF0000"/>
                <w:lang w:val="sr-Latn-RS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309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309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1A" w:rsidRDefault="0083091A" w:rsidP="00864926">
      <w:pPr>
        <w:spacing w:after="0" w:line="240" w:lineRule="auto"/>
      </w:pPr>
      <w:r>
        <w:separator/>
      </w:r>
    </w:p>
  </w:endnote>
  <w:endnote w:type="continuationSeparator" w:id="0">
    <w:p w:rsidR="0083091A" w:rsidRDefault="008309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1A" w:rsidRDefault="0083091A" w:rsidP="00864926">
      <w:pPr>
        <w:spacing w:after="0" w:line="240" w:lineRule="auto"/>
      </w:pPr>
      <w:r>
        <w:separator/>
      </w:r>
    </w:p>
  </w:footnote>
  <w:footnote w:type="continuationSeparator" w:id="0">
    <w:p w:rsidR="0083091A" w:rsidRDefault="008309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017"/>
    <w:rsid w:val="00033AAA"/>
    <w:rsid w:val="00055DE6"/>
    <w:rsid w:val="000736CE"/>
    <w:rsid w:val="00081E96"/>
    <w:rsid w:val="00083C5B"/>
    <w:rsid w:val="000A14F6"/>
    <w:rsid w:val="000B22A4"/>
    <w:rsid w:val="000B2650"/>
    <w:rsid w:val="000E4EC8"/>
    <w:rsid w:val="000F6001"/>
    <w:rsid w:val="0012677A"/>
    <w:rsid w:val="001376D3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35477"/>
    <w:rsid w:val="0026285E"/>
    <w:rsid w:val="0026420B"/>
    <w:rsid w:val="002A5571"/>
    <w:rsid w:val="002C1EBA"/>
    <w:rsid w:val="002E343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96357"/>
    <w:rsid w:val="004A2CD5"/>
    <w:rsid w:val="004D0E0A"/>
    <w:rsid w:val="004D1C7E"/>
    <w:rsid w:val="004D6E45"/>
    <w:rsid w:val="004E50CD"/>
    <w:rsid w:val="004E562D"/>
    <w:rsid w:val="004E5941"/>
    <w:rsid w:val="004E76F1"/>
    <w:rsid w:val="005001A6"/>
    <w:rsid w:val="00530BF5"/>
    <w:rsid w:val="00581BFD"/>
    <w:rsid w:val="005A58A6"/>
    <w:rsid w:val="005A5D38"/>
    <w:rsid w:val="005B0885"/>
    <w:rsid w:val="005B64BF"/>
    <w:rsid w:val="005D46D7"/>
    <w:rsid w:val="00603117"/>
    <w:rsid w:val="00603F99"/>
    <w:rsid w:val="00621647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2364"/>
    <w:rsid w:val="007566C2"/>
    <w:rsid w:val="0077387E"/>
    <w:rsid w:val="00783C57"/>
    <w:rsid w:val="007861D1"/>
    <w:rsid w:val="00792CB4"/>
    <w:rsid w:val="007A39AF"/>
    <w:rsid w:val="007C0505"/>
    <w:rsid w:val="00803FDF"/>
    <w:rsid w:val="00807A62"/>
    <w:rsid w:val="0083091A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37AE8"/>
    <w:rsid w:val="009509E7"/>
    <w:rsid w:val="009548A5"/>
    <w:rsid w:val="00972302"/>
    <w:rsid w:val="009906EA"/>
    <w:rsid w:val="009A7407"/>
    <w:rsid w:val="009D3380"/>
    <w:rsid w:val="009D3F5E"/>
    <w:rsid w:val="009F3F9F"/>
    <w:rsid w:val="009F7BBC"/>
    <w:rsid w:val="00A10286"/>
    <w:rsid w:val="00A1335D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50491"/>
    <w:rsid w:val="00B54668"/>
    <w:rsid w:val="00B8677D"/>
    <w:rsid w:val="00B9521A"/>
    <w:rsid w:val="00BA4252"/>
    <w:rsid w:val="00BB0E21"/>
    <w:rsid w:val="00BB7A1D"/>
    <w:rsid w:val="00BC02F5"/>
    <w:rsid w:val="00BC12E5"/>
    <w:rsid w:val="00BD3504"/>
    <w:rsid w:val="00C005D1"/>
    <w:rsid w:val="00C02C9B"/>
    <w:rsid w:val="00C2320F"/>
    <w:rsid w:val="00C35FA6"/>
    <w:rsid w:val="00C63234"/>
    <w:rsid w:val="00C672C6"/>
    <w:rsid w:val="00C80065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B4780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0143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B964-2625-4F23-B1B1-F98CDC0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AE4A-5FC7-44E8-AE63-9E77AA5B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dejan.ilic@pmf.edu.rs</cp:lastModifiedBy>
  <cp:revision>9</cp:revision>
  <cp:lastPrinted>2015-12-23T11:47:00Z</cp:lastPrinted>
  <dcterms:created xsi:type="dcterms:W3CDTF">2016-04-18T09:23:00Z</dcterms:created>
  <dcterms:modified xsi:type="dcterms:W3CDTF">2016-04-21T22:15:00Z</dcterms:modified>
</cp:coreProperties>
</file>