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CF464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</w:t>
            </w:r>
            <w:r w:rsidRPr="00522DFF">
              <w:rPr>
                <w:rFonts w:ascii="Candara" w:hAnsi="Candara"/>
                <w:b/>
                <w:sz w:val="24"/>
                <w:szCs w:val="24"/>
              </w:rPr>
              <w:t>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F46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Harmony with </w:t>
            </w:r>
            <w:proofErr w:type="spellStart"/>
            <w:r>
              <w:rPr>
                <w:rFonts w:ascii="Candara" w:hAnsi="Candara"/>
              </w:rPr>
              <w:t>Harmonical</w:t>
            </w:r>
            <w:proofErr w:type="spellEnd"/>
            <w:r>
              <w:rPr>
                <w:rFonts w:ascii="Candara" w:hAnsi="Candara"/>
              </w:rPr>
              <w:t xml:space="preserve"> Analysis 5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E6E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CF4646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E6E4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CF4646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CF4646">
                  <w:rPr>
                    <w:rFonts w:ascii="MS Gothic" w:eastAsia="MS Gothic" w:hAnsi="MS Gothic" w:cs="Arial"/>
                    <w:lang w:val="en-US"/>
                  </w:rPr>
                  <w:t>*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F46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F46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CF46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 </w:t>
            </w:r>
            <w:proofErr w:type="spellStart"/>
            <w:r>
              <w:rPr>
                <w:rFonts w:ascii="Candara" w:hAnsi="Candara"/>
              </w:rPr>
              <w:t>Nataša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Nagorni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Petrov</w:t>
            </w:r>
            <w:proofErr w:type="spellEnd"/>
            <w:r>
              <w:rPr>
                <w:rFonts w:ascii="Candara" w:hAnsi="Candara"/>
              </w:rPr>
              <w:t xml:space="preserve">; MA Marko </w:t>
            </w:r>
            <w:proofErr w:type="spellStart"/>
            <w:r>
              <w:rPr>
                <w:rFonts w:ascii="Candara" w:hAnsi="Candara"/>
              </w:rPr>
              <w:t>Milenković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CF4646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CF4646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F4646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C0437">
              <w:rPr>
                <w:rFonts w:ascii="inherit" w:hAnsi="inherit"/>
                <w:color w:val="212121"/>
              </w:rPr>
              <w:t xml:space="preserve">Developing knowledge and skills in </w:t>
            </w:r>
            <w:proofErr w:type="gramStart"/>
            <w:r w:rsidRPr="00EC0437">
              <w:rPr>
                <w:rFonts w:ascii="inherit" w:hAnsi="inherit"/>
                <w:color w:val="212121"/>
              </w:rPr>
              <w:t>independent ,</w:t>
            </w:r>
            <w:proofErr w:type="gramEnd"/>
            <w:r w:rsidRPr="00EC0437">
              <w:rPr>
                <w:rFonts w:ascii="inherit" w:hAnsi="inherit"/>
                <w:color w:val="212121"/>
              </w:rPr>
              <w:t xml:space="preserve"> practical and analytical , theoretically based approach to musical literature. Practical mastery of style and characteristic harmonic phenomena.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F4646" w:rsidRPr="00CF4646" w:rsidRDefault="00CF4646" w:rsidP="00CF46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inherit" w:hAnsi="inherit" w:cs="Courier New"/>
                <w:color w:val="212121"/>
              </w:rPr>
            </w:pPr>
            <w:r w:rsidRPr="00CF4646">
              <w:rPr>
                <w:rFonts w:ascii="inherit" w:hAnsi="inherit" w:cs="Courier New"/>
                <w:color w:val="212121"/>
              </w:rPr>
              <w:t xml:space="preserve">Ways of expressing the national </w:t>
            </w:r>
            <w:r>
              <w:rPr>
                <w:rFonts w:ascii="inherit" w:hAnsi="inherit" w:cs="Courier New"/>
                <w:color w:val="212121"/>
                <w:lang w:val="sr-Cyrl-CS"/>
              </w:rPr>
              <w:t xml:space="preserve"> in </w:t>
            </w:r>
            <w:r>
              <w:rPr>
                <w:rFonts w:ascii="inherit" w:hAnsi="inherit" w:cs="Courier New"/>
                <w:color w:val="212121"/>
              </w:rPr>
              <w:t>music</w:t>
            </w:r>
            <w:r w:rsidRPr="00CF4646">
              <w:rPr>
                <w:rFonts w:ascii="inherit" w:hAnsi="inherit" w:cs="Courier New"/>
                <w:color w:val="212121"/>
              </w:rPr>
              <w:t>; Modes and other specific scales in</w:t>
            </w:r>
            <w:r>
              <w:rPr>
                <w:rFonts w:ascii="inherit" w:hAnsi="inherit" w:cs="Courier New"/>
                <w:color w:val="212121"/>
              </w:rPr>
              <w:t xml:space="preserve"> </w:t>
            </w:r>
            <w:r w:rsidRPr="00CF4646">
              <w:rPr>
                <w:rFonts w:ascii="inherit" w:hAnsi="inherit" w:cs="Courier New"/>
                <w:color w:val="212121"/>
              </w:rPr>
              <w:t>national music school of th</w:t>
            </w:r>
            <w:r>
              <w:rPr>
                <w:rFonts w:ascii="inherit" w:hAnsi="inherit" w:cs="Courier New"/>
                <w:color w:val="212121"/>
              </w:rPr>
              <w:t>e 19th century ; Modal diatonic</w:t>
            </w:r>
            <w:r w:rsidRPr="00CF4646">
              <w:rPr>
                <w:rFonts w:ascii="inherit" w:hAnsi="inherit" w:cs="Courier New"/>
                <w:color w:val="212121"/>
              </w:rPr>
              <w:t xml:space="preserve">; Permeation </w:t>
            </w:r>
            <w:proofErr w:type="spellStart"/>
            <w:r w:rsidRPr="00CF4646">
              <w:rPr>
                <w:rFonts w:ascii="inherit" w:hAnsi="inherit" w:cs="Courier New"/>
                <w:color w:val="212121"/>
              </w:rPr>
              <w:t>dur</w:t>
            </w:r>
            <w:proofErr w:type="spellEnd"/>
            <w:r w:rsidRPr="00CF4646">
              <w:rPr>
                <w:rFonts w:ascii="inherit" w:hAnsi="inherit" w:cs="Courier New"/>
                <w:color w:val="212121"/>
              </w:rPr>
              <w:t xml:space="preserve"> </w:t>
            </w:r>
            <w:r>
              <w:rPr>
                <w:rFonts w:ascii="inherit" w:hAnsi="inherit" w:cs="Courier New"/>
                <w:color w:val="212121"/>
              </w:rPr>
              <w:t>–</w:t>
            </w:r>
            <w:r w:rsidRPr="00CF4646">
              <w:rPr>
                <w:rFonts w:ascii="inherit" w:hAnsi="inherit" w:cs="Courier New"/>
                <w:color w:val="212121"/>
              </w:rPr>
              <w:t xml:space="preserve"> mol</w:t>
            </w:r>
            <w:r>
              <w:rPr>
                <w:rFonts w:ascii="inherit" w:hAnsi="inherit" w:cs="Courier New"/>
                <w:color w:val="212121"/>
              </w:rPr>
              <w:t xml:space="preserve"> </w:t>
            </w:r>
            <w:r w:rsidRPr="00CF4646">
              <w:rPr>
                <w:rFonts w:ascii="inherit" w:hAnsi="inherit" w:cs="Courier New"/>
                <w:color w:val="212121"/>
              </w:rPr>
              <w:t>system;</w:t>
            </w:r>
            <w:r>
              <w:rPr>
                <w:rFonts w:ascii="inherit" w:hAnsi="inherit" w:cs="Courier New"/>
                <w:color w:val="212121"/>
              </w:rPr>
              <w:t xml:space="preserve"> National Romanticism in Russia: Borodin, Korsakov, Mussorgsky , Tchaikovsky</w:t>
            </w:r>
            <w:r w:rsidRPr="00CF4646">
              <w:rPr>
                <w:rFonts w:ascii="inherit" w:hAnsi="inherit" w:cs="Courier New"/>
                <w:color w:val="212121"/>
              </w:rPr>
              <w:t>. Features of Harmony representatives of the Czech school and the Scandinavian school.</w:t>
            </w:r>
            <w:r>
              <w:rPr>
                <w:rFonts w:ascii="inherit" w:hAnsi="inherit" w:cs="Courier New"/>
                <w:color w:val="212121"/>
              </w:rPr>
              <w:t xml:space="preserve"> </w:t>
            </w:r>
            <w:r w:rsidRPr="00CF4646">
              <w:rPr>
                <w:rFonts w:ascii="inherit" w:hAnsi="inherit" w:cs="Courier New"/>
                <w:color w:val="212121"/>
              </w:rPr>
              <w:t>National Romanticism in Serbian</w:t>
            </w:r>
            <w:r>
              <w:rPr>
                <w:rFonts w:ascii="inherit" w:hAnsi="inherit" w:cs="Courier New"/>
                <w:color w:val="212121"/>
              </w:rPr>
              <w:t xml:space="preserve"> music; The harmonic language of St. St. </w:t>
            </w:r>
            <w:proofErr w:type="spellStart"/>
            <w:r>
              <w:rPr>
                <w:rFonts w:ascii="inherit" w:hAnsi="inherit" w:cs="Courier New"/>
                <w:color w:val="212121"/>
              </w:rPr>
              <w:t>Mokranjac</w:t>
            </w:r>
            <w:proofErr w:type="spellEnd"/>
            <w:r w:rsidRPr="00CF4646">
              <w:rPr>
                <w:rFonts w:ascii="inherit" w:hAnsi="inherit" w:cs="Courier New"/>
                <w:color w:val="212121"/>
              </w:rPr>
              <w:t xml:space="preserve"> ;Western European tendencies in the works of composers</w:t>
            </w:r>
          </w:p>
          <w:p w:rsidR="00CF4646" w:rsidRPr="00CF4646" w:rsidRDefault="00CF4646" w:rsidP="00CF46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inherit" w:hAnsi="inherit" w:cs="Courier New"/>
                <w:color w:val="212121"/>
              </w:rPr>
            </w:pPr>
            <w:proofErr w:type="gramStart"/>
            <w:r w:rsidRPr="00CF4646">
              <w:rPr>
                <w:rFonts w:ascii="inherit" w:hAnsi="inherit" w:cs="Courier New"/>
                <w:color w:val="212121"/>
              </w:rPr>
              <w:t>national</w:t>
            </w:r>
            <w:proofErr w:type="gramEnd"/>
            <w:r w:rsidRPr="00CF4646">
              <w:rPr>
                <w:rFonts w:ascii="inherit" w:hAnsi="inherit" w:cs="Courier New"/>
                <w:color w:val="212121"/>
              </w:rPr>
              <w:t xml:space="preserve"> schools ; National specific elements in the works of composers</w:t>
            </w:r>
            <w:r>
              <w:rPr>
                <w:rFonts w:ascii="inherit" w:hAnsi="inherit" w:cs="Courier New"/>
                <w:color w:val="212121"/>
              </w:rPr>
              <w:t xml:space="preserve"> </w:t>
            </w:r>
            <w:r w:rsidRPr="00CF4646">
              <w:rPr>
                <w:rFonts w:ascii="inherit" w:hAnsi="inherit" w:cs="Courier New"/>
                <w:color w:val="212121"/>
              </w:rPr>
              <w:t>national schools .</w:t>
            </w:r>
          </w:p>
          <w:p w:rsidR="00CF4646" w:rsidRPr="00CF4646" w:rsidRDefault="00CF4646" w:rsidP="00CF46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CS"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E6E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CF4646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E6E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F46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B56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F46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B56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F46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67B" w:rsidRDefault="00CA567B" w:rsidP="00864926">
      <w:pPr>
        <w:spacing w:after="0" w:line="240" w:lineRule="auto"/>
      </w:pPr>
      <w:r>
        <w:separator/>
      </w:r>
    </w:p>
  </w:endnote>
  <w:endnote w:type="continuationSeparator" w:id="1">
    <w:p w:rsidR="00CA567B" w:rsidRDefault="00CA567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67B" w:rsidRDefault="00CA567B" w:rsidP="00864926">
      <w:pPr>
        <w:spacing w:after="0" w:line="240" w:lineRule="auto"/>
      </w:pPr>
      <w:r>
        <w:separator/>
      </w:r>
    </w:p>
  </w:footnote>
  <w:footnote w:type="continuationSeparator" w:id="1">
    <w:p w:rsidR="00CA567B" w:rsidRDefault="00CA567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A2C26"/>
    <w:rsid w:val="000F6001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176"/>
    <w:rsid w:val="003B32A9"/>
    <w:rsid w:val="003C177A"/>
    <w:rsid w:val="00406F80"/>
    <w:rsid w:val="00431EFA"/>
    <w:rsid w:val="00493925"/>
    <w:rsid w:val="004B5602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E34D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567B"/>
    <w:rsid w:val="00CA6D81"/>
    <w:rsid w:val="00CC23C3"/>
    <w:rsid w:val="00CD17F1"/>
    <w:rsid w:val="00CF4646"/>
    <w:rsid w:val="00D92F39"/>
    <w:rsid w:val="00DB43CC"/>
    <w:rsid w:val="00DE6E45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64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2016-05-12T10:31:00Z</dcterms:created>
  <dcterms:modified xsi:type="dcterms:W3CDTF">2016-05-12T10:31:00Z</dcterms:modified>
</cp:coreProperties>
</file>