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C2" w:rsidRDefault="00CC51C2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C51C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1C2" w:rsidRDefault="0074055A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1C2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CC51C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51C2" w:rsidRDefault="00CC51C2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51C2" w:rsidRDefault="00CC51C2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51C2" w:rsidRDefault="00CC51C2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</w:p>
        </w:tc>
      </w:tr>
      <w:tr w:rsidR="00CC51C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CC51C2" w:rsidRDefault="00CC51C2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CC51C2">
        <w:trPr>
          <w:trHeight w:val="562"/>
        </w:trPr>
        <w:tc>
          <w:tcPr>
            <w:tcW w:w="4386" w:type="dxa"/>
            <w:gridSpan w:val="4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Performing Arts</w:t>
            </w:r>
          </w:p>
        </w:tc>
      </w:tr>
      <w:tr w:rsidR="00CC51C2">
        <w:trPr>
          <w:trHeight w:val="562"/>
        </w:trPr>
        <w:tc>
          <w:tcPr>
            <w:tcW w:w="4386" w:type="dxa"/>
            <w:gridSpan w:val="4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C51C2" w:rsidRDefault="005A71A3">
            <w:pPr>
              <w:pStyle w:val="Revision"/>
              <w:suppressAutoHyphens/>
              <w:spacing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Accordion</w:t>
            </w:r>
          </w:p>
        </w:tc>
      </w:tr>
      <w:tr w:rsidR="00CC51C2">
        <w:trPr>
          <w:trHeight w:val="562"/>
        </w:trPr>
        <w:tc>
          <w:tcPr>
            <w:tcW w:w="4386" w:type="dxa"/>
            <w:gridSpan w:val="4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color w:val="000000"/>
              </w:rPr>
              <w:t>Final exam</w:t>
            </w:r>
          </w:p>
        </w:tc>
      </w:tr>
      <w:tr w:rsidR="00CC51C2">
        <w:trPr>
          <w:trHeight w:val="562"/>
        </w:trPr>
        <w:tc>
          <w:tcPr>
            <w:tcW w:w="4386" w:type="dxa"/>
            <w:gridSpan w:val="4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Bachelor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 xml:space="preserve">Master’s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Doctoral</w:t>
            </w:r>
          </w:p>
        </w:tc>
      </w:tr>
      <w:tr w:rsidR="00CC51C2">
        <w:trPr>
          <w:trHeight w:val="562"/>
        </w:trPr>
        <w:tc>
          <w:tcPr>
            <w:tcW w:w="4386" w:type="dxa"/>
            <w:gridSpan w:val="4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 xml:space="preserve">Obligatory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Elective</w:t>
            </w:r>
          </w:p>
        </w:tc>
      </w:tr>
      <w:tr w:rsidR="00CC51C2">
        <w:trPr>
          <w:trHeight w:val="562"/>
        </w:trPr>
        <w:tc>
          <w:tcPr>
            <w:tcW w:w="4386" w:type="dxa"/>
            <w:gridSpan w:val="4"/>
            <w:vAlign w:val="center"/>
          </w:tcPr>
          <w:p w:rsidR="00CC51C2" w:rsidRDefault="00CC51C2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 xml:space="preserve">Semester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C51C2" w:rsidRDefault="00CC51C2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>
              <w:rPr>
                <w:rFonts w:ascii="Candara" w:hAnsi="Candara" w:cs="Candara"/>
                <w:lang w:val="en-US"/>
              </w:rPr>
              <w:t xml:space="preserve">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  <w:lang w:val="en-US"/>
              </w:rPr>
              <w:t xml:space="preserve"> </w:t>
            </w:r>
            <w:r>
              <w:rPr>
                <w:rFonts w:ascii="Candara" w:hAnsi="Candara" w:cs="Candara"/>
                <w:lang w:val="en-US"/>
              </w:rPr>
              <w:t xml:space="preserve">Autumn </w:t>
            </w:r>
            <w:r>
              <w:rPr>
                <w:rFonts w:ascii="Candara" w:hAnsi="Candara" w:cs="Candara"/>
                <w:b/>
                <w:bCs/>
                <w:lang w:val="en-US"/>
              </w:rPr>
              <w:t xml:space="preserve">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CC51C2">
        <w:trPr>
          <w:trHeight w:val="562"/>
        </w:trPr>
        <w:tc>
          <w:tcPr>
            <w:tcW w:w="4386" w:type="dxa"/>
            <w:gridSpan w:val="4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First</w:t>
            </w:r>
          </w:p>
        </w:tc>
      </w:tr>
      <w:tr w:rsidR="00CC51C2">
        <w:trPr>
          <w:trHeight w:val="562"/>
        </w:trPr>
        <w:tc>
          <w:tcPr>
            <w:tcW w:w="4386" w:type="dxa"/>
            <w:gridSpan w:val="4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10</w:t>
            </w:r>
          </w:p>
        </w:tc>
      </w:tr>
      <w:tr w:rsidR="00CC51C2">
        <w:trPr>
          <w:trHeight w:val="562"/>
        </w:trPr>
        <w:tc>
          <w:tcPr>
            <w:tcW w:w="4386" w:type="dxa"/>
            <w:gridSpan w:val="4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CC51C2" w:rsidRDefault="005A71A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Miljan R. Bjeletic, Nikola R. Pekovic</w:t>
            </w:r>
          </w:p>
        </w:tc>
      </w:tr>
      <w:tr w:rsidR="00CC51C2">
        <w:trPr>
          <w:trHeight w:val="562"/>
        </w:trPr>
        <w:tc>
          <w:tcPr>
            <w:tcW w:w="4386" w:type="dxa"/>
            <w:gridSpan w:val="4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Lectures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Group tutorials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>Individual tutorials</w:t>
            </w:r>
          </w:p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Laboratory work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Project work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Seminar</w:t>
            </w:r>
          </w:p>
          <w:p w:rsidR="00CC51C2" w:rsidRDefault="00CC51C2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Distance learning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Blended learning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</w:t>
            </w:r>
          </w:p>
        </w:tc>
      </w:tr>
      <w:tr w:rsidR="00CC51C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C51C2" w:rsidRDefault="00CC51C2">
            <w:pPr>
              <w:spacing w:line="240" w:lineRule="auto"/>
              <w:jc w:val="left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PURPOSE AND OVERVIEW (max. 5 sentences)</w:t>
            </w:r>
          </w:p>
        </w:tc>
      </w:tr>
      <w:tr w:rsidR="00CC51C2">
        <w:trPr>
          <w:trHeight w:val="562"/>
        </w:trPr>
        <w:tc>
          <w:tcPr>
            <w:tcW w:w="10440" w:type="dxa"/>
            <w:gridSpan w:val="7"/>
            <w:vAlign w:val="center"/>
          </w:tcPr>
          <w:p w:rsidR="00CC51C2" w:rsidRDefault="00CC51C2">
            <w:pPr>
              <w:pStyle w:val="Header"/>
              <w:tabs>
                <w:tab w:val="clear" w:pos="4680"/>
                <w:tab w:val="clear" w:pos="9360"/>
              </w:tabs>
              <w:spacing w:after="120" w:line="264" w:lineRule="auto"/>
              <w:rPr>
                <w:rFonts w:ascii="Candara" w:hAnsi="Candara" w:cs="Candara"/>
                <w:i/>
                <w:iCs/>
                <w:lang w:val="en-US"/>
              </w:rPr>
            </w:pPr>
            <w:r>
              <w:rPr>
                <w:rFonts w:ascii="Candara" w:hAnsi="Candara" w:cs="Candara"/>
                <w:lang w:val="en-US"/>
              </w:rPr>
              <w:t>The final exam must represent the high level of professio</w:t>
            </w:r>
            <w:r w:rsidR="005A71A3">
              <w:rPr>
                <w:rFonts w:ascii="Candara" w:hAnsi="Candara" w:cs="Candara"/>
                <w:lang w:val="en-US"/>
              </w:rPr>
              <w:t>nal artistry and skills of accordion</w:t>
            </w:r>
            <w:r>
              <w:rPr>
                <w:rFonts w:ascii="Candara" w:hAnsi="Candara" w:cs="Candara"/>
                <w:lang w:val="en-US"/>
              </w:rPr>
              <w:t xml:space="preserve"> interpretation, gained throughout all levels of study. The main goal is to master the individual performing arts and public performance, that include recitals, playing as a soloist with an Orchestra or as a Chamber musician.</w:t>
            </w:r>
          </w:p>
        </w:tc>
      </w:tr>
      <w:tr w:rsidR="00CC51C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SYLLABUS (brief outline and summary of topics, max. 10 sentences )</w:t>
            </w:r>
          </w:p>
        </w:tc>
      </w:tr>
      <w:tr w:rsidR="00CC51C2">
        <w:trPr>
          <w:trHeight w:val="562"/>
        </w:trPr>
        <w:tc>
          <w:tcPr>
            <w:tcW w:w="10440" w:type="dxa"/>
            <w:gridSpan w:val="7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mbria" w:hAnsi="Cambria" w:cs="Cambria"/>
                <w:lang w:val="sr-Cyrl-CS"/>
              </w:rPr>
              <w:t xml:space="preserve"> </w:t>
            </w:r>
            <w:r>
              <w:rPr>
                <w:rFonts w:ascii="Candara" w:hAnsi="Candara" w:cs="Candara"/>
                <w:lang w:val="en-US"/>
              </w:rPr>
              <w:t>To</w:t>
            </w:r>
            <w:r>
              <w:rPr>
                <w:rFonts w:ascii="Candara" w:hAnsi="Candara" w:cs="Candara"/>
                <w:b/>
                <w:bCs/>
                <w:lang w:val="en-US"/>
              </w:rPr>
              <w:t xml:space="preserve"> </w:t>
            </w:r>
            <w:r>
              <w:rPr>
                <w:rFonts w:ascii="Candara" w:hAnsi="Candara" w:cs="Candara"/>
                <w:lang w:val="en-US"/>
              </w:rPr>
              <w:t>master the practical skills in the field of artistic expression (public performance, individual practice and rehearsal leadership), to gain theoretical knowledge (to understand the repertoire and th</w:t>
            </w:r>
            <w:r w:rsidR="005A71A3">
              <w:rPr>
                <w:rFonts w:ascii="Candara" w:hAnsi="Candara" w:cs="Candara"/>
                <w:lang w:val="en-US"/>
              </w:rPr>
              <w:t>e psychological aspects of accordion</w:t>
            </w:r>
            <w:r>
              <w:rPr>
                <w:rFonts w:ascii="Candara" w:hAnsi="Candara" w:cs="Candara"/>
                <w:lang w:val="en-US"/>
              </w:rPr>
              <w:t xml:space="preserve"> interpretation), to develop skills for individual practice, to gain artistic individuality, critical mind, ability of communication and prepare for the solo performance (recital), Chamber music and also, to master </w:t>
            </w:r>
            <w:r w:rsidR="005A71A3">
              <w:rPr>
                <w:rFonts w:ascii="Candara" w:hAnsi="Candara" w:cs="Candara"/>
                <w:lang w:val="en-US"/>
              </w:rPr>
              <w:t>the pedagogical skills for accordion</w:t>
            </w:r>
            <w:r>
              <w:rPr>
                <w:rFonts w:ascii="Candara" w:hAnsi="Candara" w:cs="Candara"/>
                <w:lang w:val="en-US"/>
              </w:rPr>
              <w:t xml:space="preserve"> teaching in Elementary and High schools of music.</w:t>
            </w:r>
          </w:p>
        </w:tc>
      </w:tr>
      <w:tr w:rsidR="00CC51C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CC51C2">
        <w:trPr>
          <w:trHeight w:val="562"/>
        </w:trPr>
        <w:tc>
          <w:tcPr>
            <w:tcW w:w="10440" w:type="dxa"/>
            <w:gridSpan w:val="7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lastRenderedPageBreak/>
              <w:t></w:t>
            </w:r>
            <w:r>
              <w:rPr>
                <w:rFonts w:ascii="Candara" w:hAnsi="Candara" w:cs="Candara"/>
              </w:rPr>
              <w:t xml:space="preserve">Serbian  (complete course)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</w:t>
            </w:r>
            <w:r w:rsidRPr="005A71A3">
              <w:rPr>
                <w:rFonts w:ascii="Candara" w:hAnsi="Candara" w:cs="Candara"/>
                <w:u w:val="single"/>
              </w:rPr>
              <w:t>English (complete course)</w:t>
            </w:r>
            <w:r>
              <w:rPr>
                <w:rFonts w:ascii="Candara" w:hAnsi="Candara" w:cs="Candara"/>
              </w:rPr>
              <w:t xml:space="preserve">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="00DE0AE9">
              <w:rPr>
                <w:rFonts w:ascii="Candara" w:hAnsi="Candara" w:cs="Candara"/>
              </w:rPr>
              <w:t xml:space="preserve">  Other </w:t>
            </w:r>
            <w:r w:rsidR="00DE0AE9" w:rsidRPr="00DE0AE9">
              <w:rPr>
                <w:rFonts w:ascii="Candara" w:hAnsi="Candara" w:cs="Candara"/>
                <w:u w:val="single"/>
              </w:rPr>
              <w:t>Russian</w:t>
            </w:r>
            <w:r>
              <w:rPr>
                <w:rFonts w:ascii="Candara" w:hAnsi="Candara" w:cs="Candara"/>
              </w:rPr>
              <w:t xml:space="preserve"> (complete course)</w:t>
            </w:r>
          </w:p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5A71A3">
              <w:rPr>
                <w:rFonts w:ascii="Candara" w:hAnsi="Candara" w:cs="Candara"/>
                <w:u w:val="single"/>
              </w:rPr>
              <w:t xml:space="preserve">Serbian with English mentoring </w:t>
            </w:r>
            <w:r>
              <w:rPr>
                <w:rFonts w:ascii="Candara" w:hAnsi="Candara" w:cs="Candara"/>
              </w:rPr>
              <w:t xml:space="preserve">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>Serbian with other mentoring ______________</w:t>
            </w:r>
          </w:p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CC51C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CC51C2">
        <w:trPr>
          <w:trHeight w:val="562"/>
        </w:trPr>
        <w:tc>
          <w:tcPr>
            <w:tcW w:w="2550" w:type="dxa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CC51C2">
        <w:trPr>
          <w:trHeight w:val="562"/>
        </w:trPr>
        <w:tc>
          <w:tcPr>
            <w:tcW w:w="2550" w:type="dxa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CC51C2" w:rsidRDefault="00CC51C2">
            <w:pPr>
              <w:pStyle w:val="Heading1"/>
            </w:pPr>
            <w:r>
              <w:t>Technical realization</w:t>
            </w:r>
          </w:p>
        </w:tc>
        <w:tc>
          <w:tcPr>
            <w:tcW w:w="3060" w:type="dxa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CC51C2">
        <w:trPr>
          <w:trHeight w:val="562"/>
        </w:trPr>
        <w:tc>
          <w:tcPr>
            <w:tcW w:w="2550" w:type="dxa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Artistic impression</w:t>
            </w:r>
          </w:p>
        </w:tc>
        <w:tc>
          <w:tcPr>
            <w:tcW w:w="3060" w:type="dxa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CC51C2">
        <w:trPr>
          <w:trHeight w:val="562"/>
        </w:trPr>
        <w:tc>
          <w:tcPr>
            <w:tcW w:w="2550" w:type="dxa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CC51C2">
        <w:trPr>
          <w:trHeight w:val="562"/>
        </w:trPr>
        <w:tc>
          <w:tcPr>
            <w:tcW w:w="10440" w:type="dxa"/>
            <w:gridSpan w:val="7"/>
            <w:vAlign w:val="center"/>
          </w:tcPr>
          <w:p w:rsidR="00CC51C2" w:rsidRDefault="00CC51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CC51C2" w:rsidRDefault="00CC51C2">
      <w:pPr>
        <w:ind w:left="1089"/>
        <w:rPr>
          <w:rFonts w:ascii="Times New Roman" w:hAnsi="Times New Roman" w:cs="Times New Roman"/>
        </w:rPr>
      </w:pPr>
    </w:p>
    <w:p w:rsidR="00CC51C2" w:rsidRDefault="00CC51C2">
      <w:pPr>
        <w:ind w:left="1089"/>
        <w:rPr>
          <w:rFonts w:ascii="Times New Roman" w:hAnsi="Times New Roman" w:cs="Times New Roman"/>
        </w:rPr>
      </w:pPr>
    </w:p>
    <w:p w:rsidR="00CC51C2" w:rsidRDefault="00CC51C2">
      <w:pPr>
        <w:ind w:left="1089"/>
        <w:rPr>
          <w:rFonts w:ascii="Times New Roman" w:hAnsi="Times New Roman" w:cs="Times New Roman"/>
        </w:rPr>
      </w:pPr>
    </w:p>
    <w:sectPr w:rsidR="00CC51C2" w:rsidSect="00CC51C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4F" w:rsidRDefault="00B83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83C4F" w:rsidRDefault="00B83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4F" w:rsidRDefault="00B83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83C4F" w:rsidRDefault="00B83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C51C2"/>
    <w:rsid w:val="000A3651"/>
    <w:rsid w:val="000E4F44"/>
    <w:rsid w:val="005A71A3"/>
    <w:rsid w:val="00671C8A"/>
    <w:rsid w:val="0074055A"/>
    <w:rsid w:val="00945630"/>
    <w:rsid w:val="00B83C4F"/>
    <w:rsid w:val="00CC51C2"/>
    <w:rsid w:val="00D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30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630"/>
    <w:pPr>
      <w:keepNext/>
      <w:tabs>
        <w:tab w:val="left" w:pos="360"/>
      </w:tabs>
      <w:spacing w:after="0" w:line="240" w:lineRule="auto"/>
      <w:jc w:val="left"/>
      <w:outlineLvl w:val="0"/>
    </w:pPr>
    <w:rPr>
      <w:rFonts w:ascii="Candara" w:hAnsi="Candara" w:cs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45630"/>
    <w:rPr>
      <w:rFonts w:ascii="Cambria" w:hAnsi="Cambria" w:cs="Cambria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rsid w:val="0094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563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945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30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45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30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94563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945630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945630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4563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45630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945630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945630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56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45630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4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5630"/>
    <w:rPr>
      <w:b/>
      <w:bCs/>
    </w:rPr>
  </w:style>
  <w:style w:type="paragraph" w:styleId="Revision">
    <w:name w:val="Revision"/>
    <w:hidden/>
    <w:uiPriority w:val="99"/>
    <w:rsid w:val="00945630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System ® SP2</cp:lastModifiedBy>
  <cp:revision>3</cp:revision>
  <cp:lastPrinted>2015-12-23T11:47:00Z</cp:lastPrinted>
  <dcterms:created xsi:type="dcterms:W3CDTF">2016-06-16T18:11:00Z</dcterms:created>
  <dcterms:modified xsi:type="dcterms:W3CDTF">2016-06-16T18:13:00Z</dcterms:modified>
</cp:coreProperties>
</file>