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F5" w:rsidRPr="00B54668" w:rsidRDefault="004158F5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4158F5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8F5" w:rsidRPr="00015AE3" w:rsidRDefault="004158F5" w:rsidP="00015AE3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B07E4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015AE3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4158F5" w:rsidRPr="00015AE3" w:rsidRDefault="004158F5" w:rsidP="00015AE3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4158F5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158F5" w:rsidRPr="00015AE3" w:rsidRDefault="004158F5" w:rsidP="00015AE3">
            <w:pPr>
              <w:spacing w:line="240" w:lineRule="auto"/>
              <w:rPr>
                <w:rFonts w:ascii="Candara" w:hAnsi="Candara"/>
                <w:b/>
                <w:sz w:val="36"/>
                <w:szCs w:val="36"/>
              </w:rPr>
            </w:pPr>
            <w:r w:rsidRPr="00015AE3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158F5" w:rsidRPr="00015AE3" w:rsidRDefault="004158F5" w:rsidP="00015AE3">
            <w:pPr>
              <w:spacing w:line="240" w:lineRule="auto"/>
              <w:jc w:val="left"/>
              <w:rPr>
                <w:rStyle w:val="CommentReference"/>
                <w:sz w:val="36"/>
                <w:szCs w:val="36"/>
              </w:rPr>
            </w:pPr>
            <w:r w:rsidRPr="00015AE3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015AE3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158F5" w:rsidRPr="00015AE3" w:rsidRDefault="004158F5" w:rsidP="00015AE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4158F5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4158F5" w:rsidRPr="00015AE3" w:rsidRDefault="004158F5" w:rsidP="00015AE3">
            <w:pPr>
              <w:spacing w:line="240" w:lineRule="auto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GENERAL INFORMATION</w:t>
            </w:r>
          </w:p>
        </w:tc>
      </w:tr>
      <w:tr w:rsidR="004158F5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4158F5" w:rsidRPr="00015AE3" w:rsidRDefault="004158F5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4158F5" w:rsidRPr="00F14FEC" w:rsidRDefault="004158F5" w:rsidP="00015AE3">
            <w:pPr>
              <w:spacing w:line="240" w:lineRule="auto"/>
              <w:jc w:val="left"/>
              <w:rPr>
                <w:rFonts w:ascii="Candara" w:hAnsi="Candara"/>
                <w:b/>
                <w:color w:val="000000"/>
                <w:sz w:val="24"/>
                <w:szCs w:val="24"/>
              </w:rPr>
            </w:pPr>
            <w:r w:rsidRPr="00F14FEC">
              <w:rPr>
                <w:rFonts w:ascii="Candara" w:hAnsi="Candara"/>
                <w:b/>
                <w:color w:val="000000"/>
                <w:sz w:val="24"/>
                <w:szCs w:val="24"/>
              </w:rPr>
              <w:t>Medicine</w:t>
            </w:r>
          </w:p>
        </w:tc>
      </w:tr>
      <w:tr w:rsidR="004158F5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4158F5" w:rsidRPr="00015AE3" w:rsidRDefault="004158F5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4158F5" w:rsidRPr="00015AE3" w:rsidRDefault="004158F5" w:rsidP="00015AE3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4158F5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4158F5" w:rsidRPr="00015AE3" w:rsidRDefault="004158F5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4158F5" w:rsidRPr="00015AE3" w:rsidRDefault="004158F5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Biochemistry</w:t>
            </w:r>
          </w:p>
        </w:tc>
      </w:tr>
      <w:tr w:rsidR="004158F5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4158F5" w:rsidRPr="00015AE3" w:rsidRDefault="004158F5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4158F5" w:rsidRDefault="004158F5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Bachelor          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 Master’s              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 Doctoral</w:t>
            </w:r>
          </w:p>
          <w:p w:rsidR="004158F5" w:rsidRPr="00F14FEC" w:rsidRDefault="004158F5" w:rsidP="00015AE3">
            <w:pPr>
              <w:spacing w:line="240" w:lineRule="auto"/>
              <w:jc w:val="left"/>
              <w:rPr>
                <w:rFonts w:ascii="Candara" w:hAnsi="Candara"/>
                <w:b/>
                <w:bCs/>
                <w:u w:val="single"/>
              </w:rPr>
            </w:pPr>
            <w:r w:rsidRPr="00F14FEC">
              <w:rPr>
                <w:rFonts w:ascii="MS Gothic" w:eastAsia="MS Gothic" w:hAnsi="MS Gothic" w:hint="eastAsia"/>
                <w:b/>
                <w:bCs/>
                <w:u w:val="single"/>
              </w:rPr>
              <w:t>☐</w:t>
            </w:r>
            <w:r w:rsidRPr="00F14FEC">
              <w:rPr>
                <w:rFonts w:ascii="Candara" w:hAnsi="Candara"/>
                <w:b/>
                <w:bCs/>
                <w:u w:val="single"/>
              </w:rPr>
              <w:t xml:space="preserve"> Academic integrated study</w:t>
            </w:r>
          </w:p>
        </w:tc>
      </w:tr>
      <w:tr w:rsidR="004158F5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4158F5" w:rsidRPr="00015AE3" w:rsidRDefault="004158F5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4158F5" w:rsidRPr="00015AE3" w:rsidRDefault="004158F5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F14FEC">
              <w:rPr>
                <w:rFonts w:ascii="MS Gothic" w:eastAsia="MS Gothic" w:hAnsi="MS Gothic" w:hint="eastAsia"/>
                <w:b/>
                <w:bCs/>
                <w:u w:val="single"/>
              </w:rPr>
              <w:t>☐</w:t>
            </w:r>
            <w:r w:rsidRPr="00F14FEC">
              <w:rPr>
                <w:rFonts w:ascii="Candara" w:hAnsi="Candara"/>
                <w:b/>
                <w:bCs/>
                <w:u w:val="single"/>
              </w:rPr>
              <w:t xml:space="preserve"> Obligatory</w:t>
            </w:r>
            <w:r w:rsidRPr="00015AE3">
              <w:rPr>
                <w:rFonts w:ascii="Candara" w:hAnsi="Candara"/>
              </w:rPr>
              <w:t xml:space="preserve">            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 Elective</w:t>
            </w:r>
          </w:p>
        </w:tc>
      </w:tr>
      <w:tr w:rsidR="004158F5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4158F5" w:rsidRPr="00015AE3" w:rsidRDefault="004158F5" w:rsidP="00015AE3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val="en-US"/>
              </w:rPr>
            </w:pPr>
            <w:r w:rsidRPr="00015AE3">
              <w:rPr>
                <w:rFonts w:ascii="Candara" w:hAnsi="Candara"/>
              </w:rPr>
              <w:t xml:space="preserve">Semester </w:t>
            </w:r>
            <w:r w:rsidRPr="00015AE3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4158F5" w:rsidRPr="00F14FEC" w:rsidRDefault="004158F5" w:rsidP="00015AE3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b/>
                <w:bCs/>
                <w:u w:val="single"/>
                <w:lang w:val="en-US"/>
              </w:rPr>
            </w:pPr>
            <w:r w:rsidRPr="00015AE3">
              <w:rPr>
                <w:rFonts w:ascii="Candara" w:hAnsi="Candara" w:cs="Arial"/>
                <w:lang w:val="en-US"/>
              </w:rPr>
              <w:t xml:space="preserve">  </w:t>
            </w:r>
            <w:r w:rsidRPr="00F14FEC">
              <w:rPr>
                <w:rFonts w:ascii="MS Gothic" w:eastAsia="MS Gothic" w:hAnsi="MS Gothic" w:cs="Arial" w:hint="eastAsia"/>
                <w:b/>
                <w:bCs/>
                <w:u w:val="single"/>
                <w:lang w:val="en-US"/>
              </w:rPr>
              <w:t>☐</w:t>
            </w:r>
            <w:r w:rsidRPr="00F14FEC">
              <w:rPr>
                <w:rFonts w:ascii="Candara" w:hAnsi="Candara" w:cs="Arial"/>
                <w:b/>
                <w:bCs/>
                <w:u w:val="single"/>
                <w:lang w:val="en-US"/>
              </w:rPr>
              <w:t xml:space="preserve"> Autumn                     </w:t>
            </w:r>
            <w:r w:rsidRPr="00F14FEC">
              <w:rPr>
                <w:rFonts w:ascii="MS Gothic" w:eastAsia="MS Gothic" w:hAnsi="MS Gothic" w:cs="Arial" w:hint="eastAsia"/>
                <w:b/>
                <w:bCs/>
                <w:u w:val="single"/>
                <w:lang w:val="en-US"/>
              </w:rPr>
              <w:t>☐</w:t>
            </w:r>
            <w:r w:rsidRPr="00F14FEC">
              <w:rPr>
                <w:rFonts w:ascii="Candara" w:hAnsi="Candara" w:cs="Arial"/>
                <w:b/>
                <w:bCs/>
                <w:u w:val="single"/>
                <w:lang w:val="en-US"/>
              </w:rPr>
              <w:t>Spring</w:t>
            </w:r>
          </w:p>
        </w:tc>
      </w:tr>
      <w:tr w:rsidR="004158F5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4158F5" w:rsidRPr="00015AE3" w:rsidRDefault="004158F5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4158F5" w:rsidRPr="00015AE3" w:rsidRDefault="004158F5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F14FEC">
              <w:rPr>
                <w:rFonts w:ascii="Candara" w:hAnsi="Candara"/>
                <w:sz w:val="28"/>
                <w:szCs w:val="28"/>
              </w:rPr>
              <w:t>2</w:t>
            </w:r>
            <w:r>
              <w:rPr>
                <w:rFonts w:ascii="Candara" w:hAnsi="Candara"/>
              </w:rPr>
              <w:t>nd</w:t>
            </w:r>
          </w:p>
        </w:tc>
      </w:tr>
      <w:tr w:rsidR="004158F5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4158F5" w:rsidRPr="00015AE3" w:rsidRDefault="004158F5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4158F5" w:rsidRPr="00F14FEC" w:rsidRDefault="004158F5" w:rsidP="00015AE3">
            <w:pPr>
              <w:spacing w:line="240" w:lineRule="auto"/>
              <w:jc w:val="left"/>
              <w:rPr>
                <w:rFonts w:ascii="Candara" w:hAnsi="Candara"/>
                <w:sz w:val="28"/>
                <w:szCs w:val="28"/>
              </w:rPr>
            </w:pPr>
            <w:r w:rsidRPr="00F14FEC">
              <w:rPr>
                <w:rFonts w:ascii="Candara" w:hAnsi="Candara"/>
                <w:sz w:val="28"/>
                <w:szCs w:val="28"/>
              </w:rPr>
              <w:t>15</w:t>
            </w:r>
          </w:p>
        </w:tc>
      </w:tr>
      <w:tr w:rsidR="004158F5" w:rsidRPr="00213A94">
        <w:trPr>
          <w:trHeight w:val="562"/>
        </w:trPr>
        <w:tc>
          <w:tcPr>
            <w:tcW w:w="4386" w:type="dxa"/>
            <w:gridSpan w:val="4"/>
            <w:vAlign w:val="center"/>
          </w:tcPr>
          <w:p w:rsidR="004158F5" w:rsidRPr="00015AE3" w:rsidRDefault="004158F5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4158F5" w:rsidRPr="00213A94" w:rsidRDefault="004158F5" w:rsidP="00015AE3">
            <w:pPr>
              <w:spacing w:line="240" w:lineRule="auto"/>
              <w:jc w:val="left"/>
              <w:rPr>
                <w:rFonts w:ascii="Candara" w:hAnsi="Candara"/>
                <w:lang w:val="it-IT"/>
              </w:rPr>
            </w:pPr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Professor Dusica Pavlovic, MD. </w:t>
            </w:r>
            <w:r w:rsidRPr="00213A94">
              <w:rPr>
                <w:rFonts w:ascii="Arial Narrow" w:eastAsia="MS Mincho" w:hAnsi="Arial Narrow"/>
                <w:sz w:val="24"/>
                <w:szCs w:val="24"/>
                <w:lang w:val="pl-PL" w:eastAsia="ja-JP"/>
              </w:rPr>
              <w:t xml:space="preserve">PhD, Professor Gordana Kocić MD. </w:t>
            </w:r>
            <w:r w:rsidRPr="00213A94">
              <w:rPr>
                <w:rFonts w:ascii="Arial Narrow" w:eastAsia="MS Mincho" w:hAnsi="Arial Narrow"/>
                <w:sz w:val="24"/>
                <w:szCs w:val="24"/>
                <w:lang w:val="it-IT" w:eastAsia="ja-JP"/>
              </w:rPr>
              <w:t>PhD, Professor Ivana Stojanovic, MD. PhD</w:t>
            </w:r>
            <w:r>
              <w:rPr>
                <w:rFonts w:ascii="Arial Narrow" w:eastAsia="MS Mincho" w:hAnsi="Arial Narrow"/>
                <w:sz w:val="24"/>
                <w:szCs w:val="24"/>
                <w:lang w:val="it-IT" w:eastAsia="ja-JP"/>
              </w:rPr>
              <w:t>,</w:t>
            </w:r>
            <w:r w:rsidRPr="00213A94">
              <w:rPr>
                <w:rFonts w:ascii="Arial Narrow" w:eastAsia="MS Mincho" w:hAnsi="Arial Narrow"/>
                <w:sz w:val="24"/>
                <w:szCs w:val="24"/>
                <w:lang w:val="it-IT" w:eastAsia="ja-JP"/>
              </w:rPr>
              <w:t xml:space="preserve"> </w:t>
            </w:r>
            <w:r>
              <w:rPr>
                <w:rFonts w:ascii="Arial Narrow" w:eastAsia="MS Mincho" w:hAnsi="Arial Narrow"/>
                <w:sz w:val="24"/>
                <w:szCs w:val="24"/>
                <w:lang w:val="it-IT" w:eastAsia="ja-JP"/>
              </w:rPr>
              <w:t xml:space="preserve">Professor </w:t>
            </w:r>
            <w:r w:rsidRPr="00213A94">
              <w:rPr>
                <w:rFonts w:ascii="Arial Narrow" w:eastAsia="MS Mincho" w:hAnsi="Arial Narrow"/>
                <w:sz w:val="24"/>
                <w:szCs w:val="24"/>
                <w:lang w:val="it-IT" w:eastAsia="ja-JP"/>
              </w:rPr>
              <w:t>Tatjana Cvetkovic MD. PhD, Prof</w:t>
            </w:r>
            <w:r>
              <w:rPr>
                <w:rFonts w:ascii="Arial Narrow" w:eastAsia="MS Mincho" w:hAnsi="Arial Narrow"/>
                <w:sz w:val="24"/>
                <w:szCs w:val="24"/>
                <w:lang w:val="it-IT" w:eastAsia="ja-JP"/>
              </w:rPr>
              <w:t>essor</w:t>
            </w:r>
            <w:r w:rsidRPr="00213A94">
              <w:rPr>
                <w:rFonts w:ascii="Arial Narrow" w:eastAsia="MS Mincho" w:hAnsi="Arial Narrow"/>
                <w:sz w:val="24"/>
                <w:szCs w:val="24"/>
                <w:lang w:val="it-IT" w:eastAsia="ja-JP"/>
              </w:rPr>
              <w:t xml:space="preserve"> Tatjana Jevtovic-Stoimenov MD. PhD, Prof</w:t>
            </w:r>
            <w:r>
              <w:rPr>
                <w:rFonts w:ascii="Arial Narrow" w:eastAsia="MS Mincho" w:hAnsi="Arial Narrow"/>
                <w:sz w:val="24"/>
                <w:szCs w:val="24"/>
                <w:lang w:val="it-IT" w:eastAsia="ja-JP"/>
              </w:rPr>
              <w:t>essor</w:t>
            </w:r>
            <w:r w:rsidRPr="00213A94">
              <w:rPr>
                <w:rFonts w:ascii="Arial Narrow" w:eastAsia="MS Mincho" w:hAnsi="Arial Narrow"/>
                <w:sz w:val="24"/>
                <w:szCs w:val="24"/>
                <w:lang w:val="it-IT" w:eastAsia="ja-JP"/>
              </w:rPr>
              <w:t xml:space="preserve"> Dusan Sokolovic, MD. PhD,  </w:t>
            </w:r>
            <w:r>
              <w:rPr>
                <w:rFonts w:ascii="Arial Narrow" w:eastAsia="MS Mincho" w:hAnsi="Arial Narrow"/>
                <w:sz w:val="24"/>
                <w:szCs w:val="24"/>
                <w:lang w:val="it-IT" w:eastAsia="ja-JP"/>
              </w:rPr>
              <w:t xml:space="preserve">Ass Professor </w:t>
            </w:r>
            <w:r w:rsidRPr="00213A94">
              <w:rPr>
                <w:rFonts w:ascii="Arial Narrow" w:eastAsia="MS Mincho" w:hAnsi="Arial Narrow"/>
                <w:sz w:val="24"/>
                <w:szCs w:val="24"/>
                <w:lang w:val="it-IT" w:eastAsia="ja-JP"/>
              </w:rPr>
              <w:t>Jelena Basic, MD. PhD,  Ass</w:t>
            </w:r>
            <w:r>
              <w:rPr>
                <w:rFonts w:ascii="Arial Narrow" w:eastAsia="MS Mincho" w:hAnsi="Arial Narrow"/>
                <w:sz w:val="24"/>
                <w:szCs w:val="24"/>
                <w:lang w:val="it-IT" w:eastAsia="ja-JP"/>
              </w:rPr>
              <w:t>istant</w:t>
            </w:r>
            <w:r w:rsidRPr="00213A94">
              <w:rPr>
                <w:rFonts w:ascii="Arial Narrow" w:eastAsia="MS Mincho" w:hAnsi="Arial Narrow"/>
                <w:sz w:val="24"/>
                <w:szCs w:val="24"/>
                <w:lang w:val="it-IT" w:eastAsia="ja-JP"/>
              </w:rPr>
              <w:t xml:space="preserve"> Andrej Veljkovic, MD. PhD Ass</w:t>
            </w:r>
            <w:r>
              <w:rPr>
                <w:rFonts w:ascii="Arial Narrow" w:eastAsia="MS Mincho" w:hAnsi="Arial Narrow"/>
                <w:sz w:val="24"/>
                <w:szCs w:val="24"/>
                <w:lang w:val="it-IT" w:eastAsia="ja-JP"/>
              </w:rPr>
              <w:t>istant</w:t>
            </w:r>
            <w:r w:rsidRPr="00213A94">
              <w:rPr>
                <w:rFonts w:ascii="Arial Narrow" w:eastAsia="MS Mincho" w:hAnsi="Arial Narrow"/>
                <w:sz w:val="24"/>
                <w:szCs w:val="24"/>
                <w:lang w:val="it-IT" w:eastAsia="ja-JP"/>
              </w:rPr>
              <w:t xml:space="preserve"> Milena Despotovic, MD. Ass</w:t>
            </w:r>
            <w:r>
              <w:rPr>
                <w:rFonts w:ascii="Arial Narrow" w:eastAsia="MS Mincho" w:hAnsi="Arial Narrow"/>
                <w:sz w:val="24"/>
                <w:szCs w:val="24"/>
                <w:lang w:val="it-IT" w:eastAsia="ja-JP"/>
              </w:rPr>
              <w:t xml:space="preserve">istant </w:t>
            </w:r>
            <w:r w:rsidRPr="00213A94">
              <w:rPr>
                <w:rFonts w:ascii="Arial Narrow" w:eastAsia="MS Mincho" w:hAnsi="Arial Narrow"/>
                <w:sz w:val="24"/>
                <w:szCs w:val="24"/>
                <w:lang w:val="it-IT" w:eastAsia="ja-JP"/>
              </w:rPr>
              <w:t xml:space="preserve"> Branka Djordjevic</w:t>
            </w:r>
            <w:r>
              <w:rPr>
                <w:rFonts w:ascii="Arial Narrow" w:eastAsia="MS Mincho" w:hAnsi="Arial Narrow"/>
                <w:sz w:val="24"/>
                <w:szCs w:val="24"/>
                <w:lang w:val="it-IT" w:eastAsia="ja-JP"/>
              </w:rPr>
              <w:t>,</w:t>
            </w:r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 MD. </w:t>
            </w:r>
          </w:p>
        </w:tc>
      </w:tr>
      <w:tr w:rsidR="004158F5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4158F5" w:rsidRPr="00015AE3" w:rsidRDefault="004158F5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4158F5" w:rsidRPr="00015AE3" w:rsidRDefault="004158F5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 xml:space="preserve">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F14FEC">
              <w:rPr>
                <w:rFonts w:ascii="Candara" w:hAnsi="Candara"/>
                <w:b/>
                <w:bCs/>
                <w:u w:val="single"/>
              </w:rPr>
              <w:t xml:space="preserve">Lectures     </w:t>
            </w:r>
            <w:r w:rsidRPr="00015AE3">
              <w:rPr>
                <w:rFonts w:ascii="Candara" w:hAnsi="Candara"/>
              </w:rPr>
              <w:t xml:space="preserve">           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Group tutorials    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 Individual tutorials</w:t>
            </w:r>
          </w:p>
          <w:p w:rsidR="004158F5" w:rsidRPr="005D0412" w:rsidRDefault="004158F5" w:rsidP="00015AE3">
            <w:pPr>
              <w:spacing w:line="240" w:lineRule="auto"/>
              <w:jc w:val="left"/>
              <w:rPr>
                <w:rFonts w:ascii="Candara" w:hAnsi="Candara"/>
                <w:u w:val="single"/>
              </w:rPr>
            </w:pPr>
            <w:r w:rsidRPr="00015AE3">
              <w:rPr>
                <w:rFonts w:ascii="Candara" w:hAnsi="Candara"/>
              </w:rPr>
              <w:t xml:space="preserve">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F14FEC">
              <w:rPr>
                <w:rFonts w:ascii="Candara" w:hAnsi="Candara"/>
                <w:b/>
                <w:bCs/>
                <w:u w:val="single"/>
              </w:rPr>
              <w:t>Laboratory work</w:t>
            </w:r>
            <w:r w:rsidRPr="00015AE3">
              <w:rPr>
                <w:rFonts w:ascii="Candara" w:hAnsi="Candara"/>
              </w:rPr>
              <w:t xml:space="preserve">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  Project work            </w:t>
            </w:r>
            <w:r w:rsidRPr="005D0412">
              <w:rPr>
                <w:rFonts w:ascii="MS Gothic" w:eastAsia="MS Gothic" w:hAnsi="MS Gothic" w:hint="eastAsia"/>
                <w:u w:val="single"/>
              </w:rPr>
              <w:t>☐</w:t>
            </w:r>
            <w:r w:rsidRPr="005D0412">
              <w:rPr>
                <w:rFonts w:ascii="Candara" w:hAnsi="Candara"/>
                <w:u w:val="single"/>
              </w:rPr>
              <w:t xml:space="preserve">  Seminar</w:t>
            </w:r>
          </w:p>
          <w:p w:rsidR="004158F5" w:rsidRPr="00015AE3" w:rsidRDefault="004158F5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 xml:space="preserve">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Distance learning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 Blended learning 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  Other</w:t>
            </w:r>
          </w:p>
        </w:tc>
      </w:tr>
      <w:tr w:rsidR="004158F5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158F5" w:rsidRPr="00015AE3" w:rsidRDefault="004158F5" w:rsidP="00015AE3">
            <w:pPr>
              <w:spacing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4158F5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4158F5" w:rsidRPr="005E7942" w:rsidRDefault="004158F5" w:rsidP="00F14FEC">
            <w:pPr>
              <w:widowControl w:val="0"/>
              <w:autoSpaceDE w:val="0"/>
              <w:autoSpaceDN w:val="0"/>
              <w:adjustRightInd w:val="0"/>
              <w:ind w:right="3090"/>
              <w:rPr>
                <w:rFonts w:ascii="Arial Narrow" w:eastAsia="MS Mincho" w:hAnsi="Arial Narrow"/>
                <w:sz w:val="24"/>
                <w:szCs w:val="24"/>
                <w:lang w:eastAsia="ja-JP"/>
              </w:rPr>
            </w:pPr>
            <w:r w:rsidRPr="005E7942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To provide an introduction to:</w:t>
            </w:r>
          </w:p>
          <w:p w:rsidR="004158F5" w:rsidRPr="005E7942" w:rsidRDefault="004158F5" w:rsidP="00F14FEC">
            <w:pPr>
              <w:widowControl w:val="0"/>
              <w:numPr>
                <w:ilvl w:val="0"/>
                <w:numId w:val="2"/>
              </w:numPr>
              <w:tabs>
                <w:tab w:val="left" w:pos="45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54" w:hanging="283"/>
              <w:jc w:val="left"/>
              <w:rPr>
                <w:rFonts w:ascii="Arial Narrow" w:eastAsia="MS Mincho" w:hAnsi="Arial Narrow"/>
                <w:sz w:val="24"/>
                <w:szCs w:val="24"/>
                <w:lang w:eastAsia="ja-JP"/>
              </w:rPr>
            </w:pPr>
            <w:r w:rsidRPr="005E7942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basic knowledge and methods of biomolecule research</w:t>
            </w:r>
          </w:p>
          <w:p w:rsidR="004158F5" w:rsidRPr="005E7942" w:rsidRDefault="004158F5" w:rsidP="00F14FEC">
            <w:pPr>
              <w:widowControl w:val="0"/>
              <w:numPr>
                <w:ilvl w:val="0"/>
                <w:numId w:val="2"/>
              </w:numPr>
              <w:tabs>
                <w:tab w:val="left" w:pos="454"/>
                <w:tab w:val="left" w:pos="64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54" w:right="315" w:hanging="283"/>
              <w:jc w:val="left"/>
              <w:rPr>
                <w:rFonts w:ascii="Arial Narrow" w:eastAsia="MS Mincho" w:hAnsi="Arial Narrow"/>
                <w:sz w:val="24"/>
                <w:szCs w:val="24"/>
                <w:lang w:eastAsia="ja-JP"/>
              </w:rPr>
            </w:pPr>
            <w:r w:rsidRPr="005E7942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mechanisms of action and measurement of activity of enzymes and their significance as biomarkers</w:t>
            </w:r>
          </w:p>
          <w:p w:rsidR="004158F5" w:rsidRPr="005E7942" w:rsidRDefault="004158F5" w:rsidP="00F14FEC">
            <w:pPr>
              <w:widowControl w:val="0"/>
              <w:numPr>
                <w:ilvl w:val="0"/>
                <w:numId w:val="2"/>
              </w:numPr>
              <w:tabs>
                <w:tab w:val="left" w:pos="45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54" w:hanging="283"/>
              <w:jc w:val="left"/>
              <w:rPr>
                <w:rFonts w:ascii="Arial Narrow" w:eastAsia="MS Mincho" w:hAnsi="Arial Narrow"/>
                <w:sz w:val="24"/>
                <w:szCs w:val="24"/>
                <w:lang w:eastAsia="ja-JP"/>
              </w:rPr>
            </w:pPr>
            <w:r w:rsidRPr="005E7942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basic characteristics of anabolic and catabolic processes in organism</w:t>
            </w:r>
          </w:p>
          <w:p w:rsidR="004158F5" w:rsidRPr="005E7942" w:rsidRDefault="004158F5" w:rsidP="00F14FEC">
            <w:pPr>
              <w:widowControl w:val="0"/>
              <w:numPr>
                <w:ilvl w:val="0"/>
                <w:numId w:val="2"/>
              </w:numPr>
              <w:tabs>
                <w:tab w:val="left" w:pos="45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54" w:hanging="283"/>
              <w:jc w:val="left"/>
              <w:rPr>
                <w:rFonts w:ascii="Arial Narrow" w:eastAsia="MS Mincho" w:hAnsi="Arial Narrow"/>
                <w:sz w:val="24"/>
                <w:szCs w:val="24"/>
                <w:lang w:eastAsia="ja-JP"/>
              </w:rPr>
            </w:pPr>
            <w:r w:rsidRPr="005E7942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pathways of cell signalling, hormones, and signal molecules</w:t>
            </w:r>
          </w:p>
          <w:p w:rsidR="004158F5" w:rsidRPr="005E7942" w:rsidRDefault="004158F5" w:rsidP="00F14FEC">
            <w:pPr>
              <w:widowControl w:val="0"/>
              <w:numPr>
                <w:ilvl w:val="0"/>
                <w:numId w:val="2"/>
              </w:numPr>
              <w:tabs>
                <w:tab w:val="left" w:pos="45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54" w:hanging="283"/>
              <w:jc w:val="left"/>
              <w:rPr>
                <w:rFonts w:ascii="Arial Narrow" w:eastAsia="MS Mincho" w:hAnsi="Arial Narrow"/>
                <w:sz w:val="24"/>
                <w:szCs w:val="24"/>
                <w:lang w:eastAsia="ja-JP"/>
              </w:rPr>
            </w:pPr>
            <w:r w:rsidRPr="005E7942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structure of nucleic acids, regulation of gene expression, and biosynthesis of proteins</w:t>
            </w:r>
          </w:p>
          <w:p w:rsidR="004158F5" w:rsidRPr="005E7942" w:rsidRDefault="004158F5" w:rsidP="00F14FEC">
            <w:pPr>
              <w:widowControl w:val="0"/>
              <w:numPr>
                <w:ilvl w:val="0"/>
                <w:numId w:val="2"/>
              </w:numPr>
              <w:tabs>
                <w:tab w:val="left" w:pos="45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54" w:hanging="283"/>
              <w:jc w:val="left"/>
              <w:rPr>
                <w:rFonts w:ascii="Arial Narrow" w:eastAsia="MS Mincho" w:hAnsi="Arial Narrow"/>
                <w:sz w:val="24"/>
                <w:szCs w:val="24"/>
                <w:lang w:eastAsia="ja-JP"/>
              </w:rPr>
            </w:pPr>
            <w:r w:rsidRPr="005E7942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composition of body fluids and biochemical function of tissues and organs</w:t>
            </w:r>
          </w:p>
          <w:p w:rsidR="004158F5" w:rsidRPr="00015AE3" w:rsidRDefault="004158F5" w:rsidP="00F14FEC">
            <w:pPr>
              <w:spacing w:line="240" w:lineRule="auto"/>
              <w:jc w:val="left"/>
              <w:rPr>
                <w:rFonts w:ascii="Candara" w:hAnsi="Candara"/>
                <w:i/>
              </w:rPr>
            </w:pPr>
          </w:p>
        </w:tc>
      </w:tr>
      <w:tr w:rsidR="004158F5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158F5" w:rsidRPr="00015AE3" w:rsidRDefault="004158F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4158F5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4158F5" w:rsidRPr="00015AE3" w:rsidRDefault="004158F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E7942"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 xml:space="preserve">Enzymes: </w:t>
            </w:r>
            <w:r w:rsidRPr="005E7942"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 xml:space="preserve">General properties of enzymes, </w:t>
            </w:r>
            <w:r w:rsidRPr="005E7942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chemical structure and mechanism of enzymatic catalysis</w:t>
            </w:r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;</w:t>
            </w:r>
            <w:r w:rsidRPr="005E7942"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 xml:space="preserve"> Vitamins:</w:t>
            </w:r>
            <w:r w:rsidRPr="005E7942"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 xml:space="preserve"> General properties and significance of vitamins; Vitamin disbalance</w:t>
            </w:r>
            <w:r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 xml:space="preserve">; </w:t>
            </w:r>
            <w:r w:rsidRPr="005E7942"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 xml:space="preserve">Metabolism of carbohydrates: </w:t>
            </w:r>
            <w:r w:rsidRPr="005E7942"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>General properties, division, and significance of carbohydrates</w:t>
            </w:r>
            <w:r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 xml:space="preserve">; </w:t>
            </w:r>
            <w:r w:rsidRPr="005E7942"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 xml:space="preserve">Metabolism of fats: </w:t>
            </w:r>
            <w:r w:rsidRPr="005E7942"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>General properties and roles of fat. Digestion and resorption of fats</w:t>
            </w:r>
            <w:r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 xml:space="preserve">; </w:t>
            </w:r>
            <w:r w:rsidRPr="005E7942"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>Transport of substances and biologic membranes</w:t>
            </w:r>
            <w:r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 xml:space="preserve">; </w:t>
            </w:r>
            <w:r w:rsidRPr="005E7942"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>Meta</w:t>
            </w:r>
            <w:r w:rsidRPr="005E7942">
              <w:rPr>
                <w:rFonts w:ascii="Arial Narrow" w:eastAsia="MS Mincho" w:hAnsi="Arial Narrow"/>
                <w:b/>
                <w:sz w:val="24"/>
                <w:szCs w:val="24"/>
                <w:lang w:eastAsia="ja-JP"/>
              </w:rPr>
              <w:t xml:space="preserve">bolism of proteins and amino acids. </w:t>
            </w:r>
            <w:r w:rsidRPr="005E7942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General properties and significance of amino acids</w:t>
            </w:r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; </w:t>
            </w:r>
            <w:r w:rsidRPr="005E7942"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 xml:space="preserve">Biologic oxydation. </w:t>
            </w:r>
            <w:r w:rsidRPr="005E7942"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>Organisation of the respiratory chain in the mitochondria</w:t>
            </w:r>
            <w:r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 xml:space="preserve">; </w:t>
            </w:r>
            <w:r w:rsidRPr="005E7942"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 xml:space="preserve">Simple and complex proteins. </w:t>
            </w:r>
            <w:r w:rsidRPr="005E7942"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>Protein structure</w:t>
            </w:r>
            <w:r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 xml:space="preserve">; </w:t>
            </w:r>
            <w:r w:rsidRPr="005E7942"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 xml:space="preserve">Nucleoproteids. </w:t>
            </w:r>
            <w:r w:rsidRPr="005E7942"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>DNA organisation: structure of chromosomes and genes, characteristics of genetic code</w:t>
            </w:r>
            <w:r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 xml:space="preserve">; </w:t>
            </w:r>
            <w:r w:rsidRPr="005E7942"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>Metabolism of purine and pyrimidine nucleotids</w:t>
            </w:r>
            <w:r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 xml:space="preserve">; </w:t>
            </w:r>
            <w:r w:rsidRPr="005E7942"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 xml:space="preserve">Chromoproteids. </w:t>
            </w:r>
            <w:r w:rsidRPr="005E7942"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>Hemoglobin and porphyrine metabolism. Structure of hemoglobin and its significance; hemoglobinopathies</w:t>
            </w:r>
            <w:r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 xml:space="preserve">; </w:t>
            </w:r>
            <w:r w:rsidRPr="005E7942"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 xml:space="preserve">Metabolism of water and minerals. </w:t>
            </w:r>
            <w:r w:rsidRPr="005E7942"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>Significance and distribution of water within the body (dehydration and hyperhydration)</w:t>
            </w:r>
            <w:r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 xml:space="preserve">; </w:t>
            </w:r>
            <w:r w:rsidRPr="005E7942"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 xml:space="preserve">Hormone biochemistry. </w:t>
            </w:r>
            <w:r w:rsidRPr="005E7942"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>Mechanism of action of hydrosoluble hormones. Secondary messengers</w:t>
            </w:r>
            <w:r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 xml:space="preserve">; </w:t>
            </w:r>
            <w:r w:rsidRPr="005E7942">
              <w:rPr>
                <w:rFonts w:ascii="Arial Narrow" w:eastAsia="MS Mincho" w:hAnsi="Arial Narrow"/>
                <w:b/>
                <w:sz w:val="24"/>
                <w:szCs w:val="24"/>
                <w:lang w:eastAsia="ja-JP"/>
              </w:rPr>
              <w:t>Biochemistry of tissues and body fluids. Blood.</w:t>
            </w:r>
            <w:r w:rsidRPr="005E7942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 Plasma proteins (albumins, globulins, fibrinogen).</w:t>
            </w:r>
          </w:p>
        </w:tc>
      </w:tr>
      <w:tr w:rsidR="004158F5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158F5" w:rsidRPr="00015AE3" w:rsidRDefault="004158F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LANGUAGE OF INSTRUCTION</w:t>
            </w:r>
          </w:p>
        </w:tc>
      </w:tr>
      <w:tr w:rsidR="004158F5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4158F5" w:rsidRPr="00015AE3" w:rsidRDefault="004158F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C4A8E">
              <w:rPr>
                <w:rFonts w:ascii="MS Gothic" w:eastAsia="MS Gothic" w:hAnsi="MS Gothic" w:hint="eastAsia"/>
                <w:b/>
                <w:bCs/>
                <w:u w:val="single"/>
              </w:rPr>
              <w:t>☐</w:t>
            </w:r>
            <w:r w:rsidRPr="002C4A8E">
              <w:rPr>
                <w:rFonts w:ascii="Candara" w:hAnsi="Candara"/>
                <w:b/>
                <w:bCs/>
                <w:u w:val="single"/>
              </w:rPr>
              <w:t xml:space="preserve">Serbian  (complete course)              </w:t>
            </w:r>
            <w:r w:rsidRPr="002C4A8E">
              <w:rPr>
                <w:rFonts w:ascii="MS Gothic" w:eastAsia="MS Gothic" w:hAnsi="MS Gothic" w:hint="eastAsia"/>
                <w:b/>
                <w:bCs/>
                <w:u w:val="single"/>
              </w:rPr>
              <w:t>☐</w:t>
            </w:r>
            <w:r w:rsidRPr="002C4A8E">
              <w:rPr>
                <w:rFonts w:ascii="Candara" w:hAnsi="Candara"/>
                <w:b/>
                <w:bCs/>
                <w:u w:val="single"/>
              </w:rPr>
              <w:t xml:space="preserve"> English (complete course) </w:t>
            </w:r>
            <w:r w:rsidRPr="00015AE3">
              <w:rPr>
                <w:rFonts w:ascii="Candara" w:hAnsi="Candara"/>
              </w:rPr>
              <w:t xml:space="preserve">         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  Other _____________ (complete course)</w:t>
            </w:r>
          </w:p>
          <w:p w:rsidR="004158F5" w:rsidRPr="00015AE3" w:rsidRDefault="004158F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4158F5" w:rsidRPr="00015AE3" w:rsidRDefault="004158F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Serbian with English mentoring 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>Serbian with other mentoring ______________</w:t>
            </w:r>
          </w:p>
          <w:p w:rsidR="004158F5" w:rsidRPr="00015AE3" w:rsidRDefault="004158F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4158F5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158F5" w:rsidRPr="00015AE3" w:rsidRDefault="004158F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4158F5" w:rsidRPr="00B54668">
        <w:trPr>
          <w:trHeight w:val="562"/>
        </w:trPr>
        <w:tc>
          <w:tcPr>
            <w:tcW w:w="2550" w:type="dxa"/>
            <w:vAlign w:val="center"/>
          </w:tcPr>
          <w:p w:rsidR="004158F5" w:rsidRPr="00015AE3" w:rsidRDefault="004158F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4158F5" w:rsidRPr="00015AE3" w:rsidRDefault="004158F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Points</w:t>
            </w:r>
            <w:r>
              <w:rPr>
                <w:rFonts w:ascii="Candara" w:hAnsi="Candara"/>
                <w:b/>
              </w:rPr>
              <w:t xml:space="preserve"> 6</w:t>
            </w:r>
          </w:p>
        </w:tc>
        <w:tc>
          <w:tcPr>
            <w:tcW w:w="3255" w:type="dxa"/>
            <w:gridSpan w:val="3"/>
            <w:vAlign w:val="center"/>
          </w:tcPr>
          <w:p w:rsidR="004158F5" w:rsidRPr="00015AE3" w:rsidRDefault="004158F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4158F5" w:rsidRPr="00015AE3" w:rsidRDefault="004158F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points</w:t>
            </w:r>
          </w:p>
        </w:tc>
      </w:tr>
      <w:tr w:rsidR="004158F5" w:rsidRPr="00B54668">
        <w:trPr>
          <w:trHeight w:val="562"/>
        </w:trPr>
        <w:tc>
          <w:tcPr>
            <w:tcW w:w="2550" w:type="dxa"/>
            <w:vAlign w:val="center"/>
          </w:tcPr>
          <w:p w:rsidR="004158F5" w:rsidRPr="00015AE3" w:rsidRDefault="004158F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4158F5" w:rsidRPr="00015AE3" w:rsidRDefault="004158F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</w:p>
        </w:tc>
        <w:tc>
          <w:tcPr>
            <w:tcW w:w="3255" w:type="dxa"/>
            <w:gridSpan w:val="3"/>
            <w:vAlign w:val="center"/>
          </w:tcPr>
          <w:p w:rsidR="004158F5" w:rsidRPr="00015AE3" w:rsidRDefault="004158F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4158F5" w:rsidRPr="00015AE3" w:rsidRDefault="004158F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4158F5" w:rsidRPr="00B54668">
        <w:trPr>
          <w:trHeight w:val="562"/>
        </w:trPr>
        <w:tc>
          <w:tcPr>
            <w:tcW w:w="2550" w:type="dxa"/>
            <w:vAlign w:val="center"/>
          </w:tcPr>
          <w:p w:rsidR="004158F5" w:rsidRPr="00015AE3" w:rsidRDefault="004158F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4158F5" w:rsidRPr="00015AE3" w:rsidRDefault="004158F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</w:p>
        </w:tc>
        <w:tc>
          <w:tcPr>
            <w:tcW w:w="3255" w:type="dxa"/>
            <w:gridSpan w:val="3"/>
            <w:vAlign w:val="center"/>
          </w:tcPr>
          <w:p w:rsidR="004158F5" w:rsidRPr="00015AE3" w:rsidRDefault="004158F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4158F5" w:rsidRPr="00015AE3" w:rsidRDefault="004158F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4158F5" w:rsidRPr="00B54668">
        <w:trPr>
          <w:trHeight w:val="562"/>
        </w:trPr>
        <w:tc>
          <w:tcPr>
            <w:tcW w:w="2550" w:type="dxa"/>
            <w:vAlign w:val="center"/>
          </w:tcPr>
          <w:p w:rsidR="004158F5" w:rsidRPr="00015AE3" w:rsidRDefault="004158F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4158F5" w:rsidRPr="00015AE3" w:rsidRDefault="004158F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vAlign w:val="center"/>
          </w:tcPr>
          <w:p w:rsidR="004158F5" w:rsidRPr="00015AE3" w:rsidRDefault="004158F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4158F5" w:rsidRPr="00015AE3" w:rsidRDefault="004158F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100</w:t>
            </w:r>
          </w:p>
        </w:tc>
      </w:tr>
      <w:tr w:rsidR="004158F5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4158F5" w:rsidRPr="00015AE3" w:rsidRDefault="004158F5" w:rsidP="002C4A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*Final examination mark is formed in accordance with the Institutional documents</w:t>
            </w:r>
            <w:r w:rsidRPr="005E7942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 </w:t>
            </w:r>
          </w:p>
        </w:tc>
      </w:tr>
    </w:tbl>
    <w:p w:rsidR="004158F5" w:rsidRDefault="004158F5" w:rsidP="00E71A0B">
      <w:pPr>
        <w:ind w:left="1089"/>
      </w:pPr>
    </w:p>
    <w:p w:rsidR="004158F5" w:rsidRDefault="004158F5" w:rsidP="00E71A0B">
      <w:pPr>
        <w:ind w:left="1089"/>
      </w:pPr>
    </w:p>
    <w:p w:rsidR="004158F5" w:rsidRDefault="004158F5" w:rsidP="00E71A0B">
      <w:pPr>
        <w:ind w:left="1089"/>
      </w:pPr>
    </w:p>
    <w:sectPr w:rsidR="004158F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F5" w:rsidRDefault="004158F5" w:rsidP="00864926">
      <w:pPr>
        <w:spacing w:after="0" w:line="240" w:lineRule="auto"/>
      </w:pPr>
      <w:r>
        <w:separator/>
      </w:r>
    </w:p>
  </w:endnote>
  <w:endnote w:type="continuationSeparator" w:id="0">
    <w:p w:rsidR="004158F5" w:rsidRDefault="004158F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PGothic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F5" w:rsidRDefault="004158F5" w:rsidP="00864926">
      <w:pPr>
        <w:spacing w:after="0" w:line="240" w:lineRule="auto"/>
      </w:pPr>
      <w:r>
        <w:separator/>
      </w:r>
    </w:p>
  </w:footnote>
  <w:footnote w:type="continuationSeparator" w:id="0">
    <w:p w:rsidR="004158F5" w:rsidRDefault="004158F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8351F57"/>
    <w:multiLevelType w:val="hybridMultilevel"/>
    <w:tmpl w:val="113C8880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47116"/>
    <w:multiLevelType w:val="hybridMultilevel"/>
    <w:tmpl w:val="574A1B48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15AE3"/>
    <w:rsid w:val="00033AAA"/>
    <w:rsid w:val="000C582D"/>
    <w:rsid w:val="000F6001"/>
    <w:rsid w:val="001D3BF1"/>
    <w:rsid w:val="001D64D3"/>
    <w:rsid w:val="001F14FA"/>
    <w:rsid w:val="001F60E3"/>
    <w:rsid w:val="00213A94"/>
    <w:rsid w:val="002319B6"/>
    <w:rsid w:val="002C4A8E"/>
    <w:rsid w:val="00315601"/>
    <w:rsid w:val="00323176"/>
    <w:rsid w:val="003B32A9"/>
    <w:rsid w:val="003C177A"/>
    <w:rsid w:val="00406F80"/>
    <w:rsid w:val="004158F5"/>
    <w:rsid w:val="00431EFA"/>
    <w:rsid w:val="00493925"/>
    <w:rsid w:val="004D1C7E"/>
    <w:rsid w:val="004E562D"/>
    <w:rsid w:val="005A5D38"/>
    <w:rsid w:val="005B0885"/>
    <w:rsid w:val="005B64BF"/>
    <w:rsid w:val="005D0412"/>
    <w:rsid w:val="005D46D7"/>
    <w:rsid w:val="005E7942"/>
    <w:rsid w:val="00603117"/>
    <w:rsid w:val="0069043C"/>
    <w:rsid w:val="006D7C30"/>
    <w:rsid w:val="006E40AE"/>
    <w:rsid w:val="006E4987"/>
    <w:rsid w:val="006F647C"/>
    <w:rsid w:val="00783C57"/>
    <w:rsid w:val="00792CB4"/>
    <w:rsid w:val="00801DB6"/>
    <w:rsid w:val="00864926"/>
    <w:rsid w:val="008A30CE"/>
    <w:rsid w:val="008B1D6B"/>
    <w:rsid w:val="008C31B7"/>
    <w:rsid w:val="008D3C40"/>
    <w:rsid w:val="008D73F3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B07E4"/>
    <w:rsid w:val="00CC23C3"/>
    <w:rsid w:val="00CD17F1"/>
    <w:rsid w:val="00D844EE"/>
    <w:rsid w:val="00D92F39"/>
    <w:rsid w:val="00DB43CC"/>
    <w:rsid w:val="00E1222F"/>
    <w:rsid w:val="00E47B95"/>
    <w:rsid w:val="00E5013A"/>
    <w:rsid w:val="00E51492"/>
    <w:rsid w:val="00E60599"/>
    <w:rsid w:val="00E71A0B"/>
    <w:rsid w:val="00E8188A"/>
    <w:rsid w:val="00E857F8"/>
    <w:rsid w:val="00EA7E0C"/>
    <w:rsid w:val="00EC53EE"/>
    <w:rsid w:val="00F06AFA"/>
    <w:rsid w:val="00F14FEC"/>
    <w:rsid w:val="00F237EB"/>
    <w:rsid w:val="00F342FA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1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506</Words>
  <Characters>2885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raja</cp:lastModifiedBy>
  <cp:revision>6</cp:revision>
  <cp:lastPrinted>2015-12-23T11:47:00Z</cp:lastPrinted>
  <dcterms:created xsi:type="dcterms:W3CDTF">2016-04-03T15:07:00Z</dcterms:created>
  <dcterms:modified xsi:type="dcterms:W3CDTF">2016-04-04T20:17:00Z</dcterms:modified>
</cp:coreProperties>
</file>