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CCEA213" w:rsidR="00CD17F1" w:rsidRPr="00B54668" w:rsidRDefault="003E417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FF11F6C" w:rsidR="00864926" w:rsidRPr="00B54668" w:rsidRDefault="0067238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72EE688" w:rsidR="00864926" w:rsidRPr="00B54668" w:rsidRDefault="00186BCE"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DDFF107" w:rsidR="00B50491" w:rsidRPr="00B54668" w:rsidRDefault="003E4170" w:rsidP="00E857F8">
            <w:pPr>
              <w:spacing w:line="240" w:lineRule="auto"/>
              <w:contextualSpacing/>
              <w:jc w:val="left"/>
              <w:rPr>
                <w:rFonts w:ascii="Candara" w:hAnsi="Candara"/>
              </w:rPr>
            </w:pPr>
            <w:r>
              <w:rPr>
                <w:rFonts w:ascii="Candara" w:hAnsi="Candara"/>
              </w:rPr>
              <w:t>Russian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CBADC7" w:rsidR="006F647C" w:rsidRPr="00B54668" w:rsidRDefault="00A369D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8D31B7" w:rsidR="00CD17F1" w:rsidRPr="00B54668" w:rsidRDefault="00A369D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6DCF3D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E417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5844006" w:rsidR="00864926" w:rsidRPr="00B54668" w:rsidRDefault="003E417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D98FEBE" w:rsidR="00A1335D" w:rsidRPr="00B54668" w:rsidRDefault="003E4170"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71B3B0" w:rsidR="00E857F8" w:rsidRPr="003E4170" w:rsidRDefault="003E4170" w:rsidP="00E857F8">
            <w:pPr>
              <w:spacing w:line="240" w:lineRule="auto"/>
              <w:contextualSpacing/>
              <w:jc w:val="left"/>
              <w:rPr>
                <w:rFonts w:ascii="Candara" w:hAnsi="Candara"/>
                <w:lang w:val="sr-Latn-RS"/>
              </w:rPr>
            </w:pPr>
            <w:r>
              <w:rPr>
                <w:rFonts w:ascii="Candara" w:hAnsi="Candara"/>
                <w:lang w:val="sr-Latn-RS"/>
              </w:rPr>
              <w:t>Vuka</w:t>
            </w:r>
            <w:bookmarkStart w:id="0" w:name="_GoBack"/>
            <w:bookmarkEnd w:id="0"/>
            <w:r>
              <w:rPr>
                <w:rFonts w:ascii="Candara" w:hAnsi="Candara"/>
                <w:lang w:val="sr-Latn-RS"/>
              </w:rPr>
              <w:t>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A3BD04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9A0343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A78CF6"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modern economic terminology, with special emphasis on standardized vocabulary</w:t>
            </w:r>
          </w:p>
          <w:p w14:paraId="55D7711D"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economic jargon terms</w:t>
            </w:r>
          </w:p>
          <w:p w14:paraId="422A0E3C" w14:textId="77777777" w:rsidR="00911529" w:rsidRDefault="003E4170" w:rsidP="003E4170">
            <w:pPr>
              <w:spacing w:line="240" w:lineRule="auto"/>
              <w:contextualSpacing/>
              <w:jc w:val="left"/>
              <w:rPr>
                <w:rFonts w:ascii="Candara" w:hAnsi="Candara"/>
                <w:i/>
                <w:lang w:val="sr-Latn-RS"/>
              </w:rPr>
            </w:pPr>
            <w:r w:rsidRPr="003E4170">
              <w:rPr>
                <w:rFonts w:ascii="Candara" w:hAnsi="Candara"/>
                <w:i/>
                <w:lang w:val="sr-Latn-RS"/>
              </w:rPr>
              <w:t>The ability to solve the problem of translating vocabulary</w:t>
            </w:r>
          </w:p>
          <w:p w14:paraId="23A6C870" w14:textId="7B4F3EA3"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Ability to translate texts from the language of the economics profession.Mastering the specifics of the syntax of the business language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0B41506" w:rsidR="00B54668"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Every day communications, post, in the shop, modified nouns, banking, paper money, paper money transport law, uniformity of terms, famous people, poet of electrical engineering (N.Tesla), Konstantin Tsiolkovsky Eduardovič, Dmitri Mendeleev, participle, tourism-city, Belgrade, Moscow, motivation letter, trade, commercial, creative approach, leadership, conflict in economics, business correspondence, business letter.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AFDFE03" w:rsidR="001D3BF1" w:rsidRPr="004E562D" w:rsidRDefault="00A369DB"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260D6B">
                  <w:rPr>
                    <w:rFonts w:ascii="MS Gothic" w:eastAsia="MS Gothic" w:hAnsi="MS Gothic" w:hint="eastAsia"/>
                  </w:rPr>
                  <w:t>☒</w:t>
                </w:r>
              </w:sdtContent>
            </w:sdt>
            <w:r w:rsidR="00E1222F" w:rsidRPr="004E562D">
              <w:rPr>
                <w:rFonts w:ascii="Candara" w:hAnsi="Candara"/>
              </w:rPr>
              <w:t xml:space="preserve">  Other ___</w:t>
            </w:r>
            <w:r w:rsidR="003E4170">
              <w:rPr>
                <w:rFonts w:ascii="Candara" w:hAnsi="Candara"/>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369D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04791ED" w:rsidR="001F14FA" w:rsidRDefault="003E417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6C00B82"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641DB"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4B60A90" w:rsidR="001F14FA" w:rsidRDefault="003E417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F3B6A" w14:textId="77777777" w:rsidR="00A369DB" w:rsidRDefault="00A369DB" w:rsidP="00864926">
      <w:pPr>
        <w:spacing w:after="0" w:line="240" w:lineRule="auto"/>
      </w:pPr>
      <w:r>
        <w:separator/>
      </w:r>
    </w:p>
  </w:endnote>
  <w:endnote w:type="continuationSeparator" w:id="0">
    <w:p w14:paraId="0B526799" w14:textId="77777777" w:rsidR="00A369DB" w:rsidRDefault="00A369D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046E7" w14:textId="77777777" w:rsidR="00A369DB" w:rsidRDefault="00A369DB" w:rsidP="00864926">
      <w:pPr>
        <w:spacing w:after="0" w:line="240" w:lineRule="auto"/>
      </w:pPr>
      <w:r>
        <w:separator/>
      </w:r>
    </w:p>
  </w:footnote>
  <w:footnote w:type="continuationSeparator" w:id="0">
    <w:p w14:paraId="301F1D6D" w14:textId="77777777" w:rsidR="00A369DB" w:rsidRDefault="00A369D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6BCE"/>
    <w:rsid w:val="00192641"/>
    <w:rsid w:val="001D3BF1"/>
    <w:rsid w:val="001D64D3"/>
    <w:rsid w:val="001F14FA"/>
    <w:rsid w:val="001F60E3"/>
    <w:rsid w:val="002319B6"/>
    <w:rsid w:val="00260D6B"/>
    <w:rsid w:val="00315601"/>
    <w:rsid w:val="00323176"/>
    <w:rsid w:val="003B32A9"/>
    <w:rsid w:val="003C177A"/>
    <w:rsid w:val="003E4170"/>
    <w:rsid w:val="00406F80"/>
    <w:rsid w:val="00431EFA"/>
    <w:rsid w:val="00493925"/>
    <w:rsid w:val="004D1C7E"/>
    <w:rsid w:val="004E562D"/>
    <w:rsid w:val="005A5D38"/>
    <w:rsid w:val="005B0885"/>
    <w:rsid w:val="005B64BF"/>
    <w:rsid w:val="005D46D7"/>
    <w:rsid w:val="00603117"/>
    <w:rsid w:val="0067238C"/>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34B58"/>
    <w:rsid w:val="00A369DB"/>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116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5E60C-B297-45DF-B35E-8CA2A08D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2016-04-25T14:06:00Z</dcterms:modified>
</cp:coreProperties>
</file>