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6EF17B7" w:rsidR="00864926" w:rsidRPr="00B54668" w:rsidRDefault="00D56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E865E29" w:rsidR="00864926" w:rsidRPr="00B54668" w:rsidRDefault="009B7E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</w:t>
            </w:r>
            <w:r w:rsidR="00CE4DA4">
              <w:rPr>
                <w:rFonts w:ascii="Candara" w:hAnsi="Candara"/>
              </w:rPr>
              <w:t xml:space="preserve">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EF0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170BC6" w:rsidR="00CD17F1" w:rsidRPr="00B54668" w:rsidRDefault="00EF00F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D1B8F6" w:rsidR="00864926" w:rsidRPr="00B54668" w:rsidRDefault="007E5B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EF00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F90D275" w:rsidR="00E1222F" w:rsidRPr="004E562D" w:rsidRDefault="00EF00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E4EA" w14:textId="77777777" w:rsidR="00EF00F4" w:rsidRDefault="00EF00F4" w:rsidP="00864926">
      <w:pPr>
        <w:spacing w:after="0" w:line="240" w:lineRule="auto"/>
      </w:pPr>
      <w:r>
        <w:separator/>
      </w:r>
    </w:p>
  </w:endnote>
  <w:endnote w:type="continuationSeparator" w:id="0">
    <w:p w14:paraId="7101EC7B" w14:textId="77777777" w:rsidR="00EF00F4" w:rsidRDefault="00EF00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F434" w14:textId="77777777" w:rsidR="00EF00F4" w:rsidRDefault="00EF00F4" w:rsidP="00864926">
      <w:pPr>
        <w:spacing w:after="0" w:line="240" w:lineRule="auto"/>
      </w:pPr>
      <w:r>
        <w:separator/>
      </w:r>
    </w:p>
  </w:footnote>
  <w:footnote w:type="continuationSeparator" w:id="0">
    <w:p w14:paraId="16B778F7" w14:textId="77777777" w:rsidR="00EF00F4" w:rsidRDefault="00EF00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3AC6"/>
    <w:rsid w:val="007E5BA3"/>
    <w:rsid w:val="00864926"/>
    <w:rsid w:val="008A30CE"/>
    <w:rsid w:val="008B1D6B"/>
    <w:rsid w:val="008C31B7"/>
    <w:rsid w:val="00911529"/>
    <w:rsid w:val="00932B21"/>
    <w:rsid w:val="0094142D"/>
    <w:rsid w:val="00972302"/>
    <w:rsid w:val="009906EA"/>
    <w:rsid w:val="009B7E81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4DA4"/>
    <w:rsid w:val="00CF10B5"/>
    <w:rsid w:val="00D56C4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00F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2F42D-4476-4DA9-8F50-6668062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2016-04-25T14:24:00Z</dcterms:modified>
</cp:coreProperties>
</file>