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657E04B" w:rsidR="00CD17F1" w:rsidRPr="00B54668" w:rsidRDefault="00A553A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444531F" w:rsidR="00864926" w:rsidRPr="00B54668" w:rsidRDefault="00A553A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C3596BE" w:rsidR="00864926" w:rsidRPr="00B54668" w:rsidRDefault="00A553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EE4BFA0" w:rsidR="00B50491" w:rsidRPr="00B54668" w:rsidRDefault="00A553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Organizational Change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84F908A" w:rsidR="006F647C" w:rsidRPr="00B54668" w:rsidRDefault="00807D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3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6CA3F68" w:rsidR="00CD17F1" w:rsidRPr="00B54668" w:rsidRDefault="00807DA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3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0982E1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3A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92CC6A0" w:rsidR="00864926" w:rsidRPr="00A553A2" w:rsidRDefault="00A553A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5CCD0A6" w:rsidR="00A1335D" w:rsidRPr="00B54668" w:rsidRDefault="00A553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D6D590E" w:rsidR="00E857F8" w:rsidRPr="00B54668" w:rsidRDefault="00A553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Ivana Z. Simić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3B8652A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3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78CAF2A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6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9C46958" w14:textId="77777777" w:rsidR="00911529" w:rsidRDefault="00A553A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A553A2">
              <w:rPr>
                <w:rFonts w:ascii="Candara" w:hAnsi="Candara"/>
                <w:i/>
                <w:lang w:val="sr-Latn-RS"/>
              </w:rPr>
              <w:t>Allow students insight into the nature and character of organizational changes; enable students to acquire the fundamental theoretical and practical knowledge in the field of Organizational change; train students for their future successful integration into business practices and effective management of organizational change.</w:t>
            </w:r>
          </w:p>
          <w:p w14:paraId="23A6C870" w14:textId="1F305C94" w:rsidR="00A553A2" w:rsidRPr="00A553A2" w:rsidRDefault="00A553A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A553A2">
              <w:rPr>
                <w:rFonts w:ascii="Candara" w:hAnsi="Candara"/>
                <w:i/>
                <w:lang w:val="sr-Latn-RS"/>
              </w:rPr>
              <w:t>Understanding the nature and importance of organizational changes; understanding the key perspectives and theories of organizational changes, the contents and models of organizational changes and the key activity of managers in that process; developing skills for successful integration of students into business practices and for effective management of organizational changes.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C586084" w:rsidR="00B54668" w:rsidRPr="00A553A2" w:rsidRDefault="00A553A2" w:rsidP="00A553A2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A553A2">
              <w:rPr>
                <w:rFonts w:ascii="Candara" w:hAnsi="Candara"/>
                <w:i/>
                <w:lang w:val="sr-Latn-RS"/>
              </w:rPr>
              <w:t>Classification of theories and perspectives of organizational changes; Organizational development; Decline, turnaround and reducing the organization; The life cycle of the organization; Organizational adaptation; Model of organizational change management; Initiating organizational change; Diagnosing the state of the organization and the causes of organizational change; Creating a vision and planning the new organization; Planning and organizing the process of change; Motivation for change; Implementation of change; Management of the structure of power and prolitical processes; Management of personnal  transition; Freezing change.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AF90757" w:rsidR="001D3BF1" w:rsidRPr="004E562D" w:rsidRDefault="00807DA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3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753CC4E" w:rsidR="00E1222F" w:rsidRPr="004E562D" w:rsidRDefault="00807DA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4C5F9C" w:rsidR="001F14FA" w:rsidRPr="00A553A2" w:rsidRDefault="00A553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A92BABB" w:rsidR="001F14FA" w:rsidRDefault="00A553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9FC9951" w:rsidR="001F14FA" w:rsidRDefault="00A553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BF6C9" w14:textId="77777777" w:rsidR="00807DAF" w:rsidRDefault="00807DAF" w:rsidP="00864926">
      <w:pPr>
        <w:spacing w:after="0" w:line="240" w:lineRule="auto"/>
      </w:pPr>
      <w:r>
        <w:separator/>
      </w:r>
    </w:p>
  </w:endnote>
  <w:endnote w:type="continuationSeparator" w:id="0">
    <w:p w14:paraId="2966439A" w14:textId="77777777" w:rsidR="00807DAF" w:rsidRDefault="00807DA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AD379" w14:textId="77777777" w:rsidR="00807DAF" w:rsidRDefault="00807DAF" w:rsidP="00864926">
      <w:pPr>
        <w:spacing w:after="0" w:line="240" w:lineRule="auto"/>
      </w:pPr>
      <w:r>
        <w:separator/>
      </w:r>
    </w:p>
  </w:footnote>
  <w:footnote w:type="continuationSeparator" w:id="0">
    <w:p w14:paraId="26541B6A" w14:textId="77777777" w:rsidR="00807DAF" w:rsidRDefault="00807DA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07DAF"/>
    <w:rsid w:val="00864926"/>
    <w:rsid w:val="00875B7A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553A2"/>
    <w:rsid w:val="00AF47A6"/>
    <w:rsid w:val="00B466FE"/>
    <w:rsid w:val="00B50491"/>
    <w:rsid w:val="00B54668"/>
    <w:rsid w:val="00B9521A"/>
    <w:rsid w:val="00BD3504"/>
    <w:rsid w:val="00C1702D"/>
    <w:rsid w:val="00C63234"/>
    <w:rsid w:val="00CA6D81"/>
    <w:rsid w:val="00CC23C3"/>
    <w:rsid w:val="00CD17F1"/>
    <w:rsid w:val="00CE7E99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5988F-03B6-4D32-9ED0-EE719B56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6</cp:revision>
  <cp:lastPrinted>2015-12-23T11:47:00Z</cp:lastPrinted>
  <dcterms:created xsi:type="dcterms:W3CDTF">2016-03-15T09:41:00Z</dcterms:created>
  <dcterms:modified xsi:type="dcterms:W3CDTF">2016-04-22T11:25:00Z</dcterms:modified>
</cp:coreProperties>
</file>