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F8F8FC" w:rsidR="00CD17F1" w:rsidRPr="00B54668" w:rsidRDefault="003D53A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74B276" w:rsidR="00864926" w:rsidRPr="00B54668" w:rsidRDefault="003D53A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1EF4DAE" w:rsidR="00864926" w:rsidRPr="00B54668" w:rsidRDefault="003D53A0"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22E6A1" w:rsidR="00B50491" w:rsidRPr="00B54668" w:rsidRDefault="003D53A0" w:rsidP="00E857F8">
            <w:pPr>
              <w:spacing w:line="240" w:lineRule="auto"/>
              <w:contextualSpacing/>
              <w:jc w:val="left"/>
              <w:rPr>
                <w:rFonts w:ascii="Candara" w:hAnsi="Candara"/>
              </w:rPr>
            </w:pPr>
            <w:r>
              <w:rPr>
                <w:rFonts w:ascii="Candara" w:hAnsi="Candara"/>
              </w:rPr>
              <w:t>Methodology of Economic Sciences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D52644F" w:rsidR="006F647C" w:rsidRPr="00B54668" w:rsidRDefault="001A67A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D53A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994387" w:rsidR="00CD17F1" w:rsidRPr="00B54668" w:rsidRDefault="001A67A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D53A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D5675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D53A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EA8417" w:rsidR="00864926" w:rsidRPr="00B54668" w:rsidRDefault="003D53A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DA6091" w:rsidR="00A1335D" w:rsidRPr="00B54668" w:rsidRDefault="003D53A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2B7580C" w14:textId="77777777" w:rsidR="00E857F8" w:rsidRDefault="003D53A0" w:rsidP="00E857F8">
            <w:pPr>
              <w:spacing w:line="240" w:lineRule="auto"/>
              <w:contextualSpacing/>
              <w:jc w:val="left"/>
              <w:rPr>
                <w:rFonts w:ascii="Candara" w:hAnsi="Candara"/>
                <w:lang w:val="sr-Latn-RS"/>
              </w:rPr>
            </w:pPr>
            <w:r>
              <w:rPr>
                <w:rFonts w:ascii="Candara" w:hAnsi="Candara"/>
                <w:lang w:val="sr-Latn-RS"/>
              </w:rPr>
              <w:t>Dragoslav V. Kitanović</w:t>
            </w:r>
          </w:p>
          <w:p w14:paraId="1CC7D17D" w14:textId="3ADB4E11" w:rsidR="003D53A0" w:rsidRPr="003D53A0" w:rsidRDefault="003D53A0" w:rsidP="00E857F8">
            <w:pPr>
              <w:spacing w:line="240" w:lineRule="auto"/>
              <w:contextualSpacing/>
              <w:jc w:val="left"/>
              <w:rPr>
                <w:rFonts w:ascii="Candara" w:hAnsi="Candara"/>
                <w:lang w:val="sr-Latn-RS"/>
              </w:rPr>
            </w:pPr>
            <w:r>
              <w:rPr>
                <w:rFonts w:ascii="Candara" w:hAnsi="Candara"/>
                <w:lang w:val="sr-Latn-RS"/>
              </w:rPr>
              <w:t>Dragan N. Petrović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EB96EC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2E528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D53A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50B32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35F0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9B60BED" w14:textId="77777777" w:rsidR="00911529" w:rsidRDefault="003D53A0" w:rsidP="00911529">
            <w:pPr>
              <w:spacing w:line="240" w:lineRule="auto"/>
              <w:contextualSpacing/>
              <w:jc w:val="left"/>
              <w:rPr>
                <w:rFonts w:ascii="Candara" w:hAnsi="Candara"/>
                <w:i/>
                <w:lang w:val="sr-Latn-RS"/>
              </w:rPr>
            </w:pPr>
            <w:r w:rsidRPr="003D53A0">
              <w:rPr>
                <w:rFonts w:ascii="Candara" w:hAnsi="Candara"/>
                <w:i/>
                <w:lang w:val="sr-Latn-RS"/>
              </w:rPr>
              <w:t>Introduction to the concept of scientific truth and objectives of scientific research; learning about the nature of economic explanation, interpretation, and reflection; finding answers to the question of how to penetrate the nature of the current social and economic phenomena and processes; introduction to the basic methodological tools of the dominant paradigms in economics, as well as methodological innovations within the heterodox economic theories.</w:t>
            </w:r>
          </w:p>
          <w:p w14:paraId="23A6C870" w14:textId="4F7074D2" w:rsidR="003D53A0" w:rsidRPr="003D53A0" w:rsidRDefault="003D53A0" w:rsidP="00911529">
            <w:pPr>
              <w:spacing w:line="240" w:lineRule="auto"/>
              <w:contextualSpacing/>
              <w:jc w:val="left"/>
              <w:rPr>
                <w:rFonts w:ascii="Candara" w:hAnsi="Candara"/>
                <w:i/>
                <w:lang w:val="sr-Latn-RS"/>
              </w:rPr>
            </w:pPr>
            <w:r w:rsidRPr="003D53A0">
              <w:rPr>
                <w:rFonts w:ascii="Candara" w:hAnsi="Candara"/>
                <w:i/>
                <w:lang w:val="sr-Latn-RS"/>
              </w:rPr>
              <w:t>Enabling students to use meaningful methodological discussion and debate to identify and elucidate the current economic controversies of contemporary society; mastering basic methodological tools in order to facilitate effective learning about the current economic phenomena and processes; enabling students for informed reading of relevant economic literature and engaging in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C1298CA" w:rsidR="00B54668" w:rsidRPr="003D53A0" w:rsidRDefault="003D53A0" w:rsidP="00E857F8">
            <w:pPr>
              <w:tabs>
                <w:tab w:val="left" w:pos="360"/>
              </w:tabs>
              <w:spacing w:after="0" w:line="240" w:lineRule="auto"/>
              <w:jc w:val="left"/>
              <w:rPr>
                <w:rFonts w:ascii="Candara" w:hAnsi="Candara"/>
                <w:i/>
                <w:lang w:val="sr-Latn-RS"/>
              </w:rPr>
            </w:pPr>
            <w:r w:rsidRPr="003D53A0">
              <w:rPr>
                <w:rFonts w:ascii="Candara" w:hAnsi="Candara"/>
                <w:i/>
                <w:lang w:val="sr-Latn-RS"/>
              </w:rPr>
              <w:t>Theoretical and philosophical tenets of the scientific method, general method of scientific research and the possibility of its adaptation to the nature of economic phenomena, occurrences, and processes, the basic characteristics of the methods of economic analysis, basic methodological trends in economics, methodological individualism and methodological holism, concept of rationality and its criticism, the crisis of the modern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B00FB25" w:rsidR="001D3BF1" w:rsidRPr="004E562D" w:rsidRDefault="001A67A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D53A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C1751D1" w:rsidR="00E1222F" w:rsidRPr="004E562D" w:rsidRDefault="001A67A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B65E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AF714B" w:rsidR="001F14FA" w:rsidRPr="003D53A0" w:rsidRDefault="003D53A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899FC39" w:rsidR="001F14FA" w:rsidRDefault="003D53A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951250" w:rsidR="001F14FA" w:rsidRDefault="003D53A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6DF678" w:rsidR="001F14FA" w:rsidRDefault="003D53A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7511" w14:textId="77777777" w:rsidR="001A67A1" w:rsidRDefault="001A67A1" w:rsidP="00864926">
      <w:pPr>
        <w:spacing w:after="0" w:line="240" w:lineRule="auto"/>
      </w:pPr>
      <w:r>
        <w:separator/>
      </w:r>
    </w:p>
  </w:endnote>
  <w:endnote w:type="continuationSeparator" w:id="0">
    <w:p w14:paraId="770FBCD5" w14:textId="77777777" w:rsidR="001A67A1" w:rsidRDefault="001A67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106B1" w14:textId="77777777" w:rsidR="001A67A1" w:rsidRDefault="001A67A1" w:rsidP="00864926">
      <w:pPr>
        <w:spacing w:after="0" w:line="240" w:lineRule="auto"/>
      </w:pPr>
      <w:r>
        <w:separator/>
      </w:r>
    </w:p>
  </w:footnote>
  <w:footnote w:type="continuationSeparator" w:id="0">
    <w:p w14:paraId="7CBA6C6A" w14:textId="77777777" w:rsidR="001A67A1" w:rsidRDefault="001A67A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7A1"/>
    <w:rsid w:val="001D3BF1"/>
    <w:rsid w:val="001D64D3"/>
    <w:rsid w:val="001F14FA"/>
    <w:rsid w:val="001F60E3"/>
    <w:rsid w:val="002319B6"/>
    <w:rsid w:val="00244A05"/>
    <w:rsid w:val="00315601"/>
    <w:rsid w:val="00323176"/>
    <w:rsid w:val="003B32A9"/>
    <w:rsid w:val="003C177A"/>
    <w:rsid w:val="003D53A0"/>
    <w:rsid w:val="00406F80"/>
    <w:rsid w:val="00431EFA"/>
    <w:rsid w:val="00493925"/>
    <w:rsid w:val="004D1C7E"/>
    <w:rsid w:val="004E562D"/>
    <w:rsid w:val="005A5D38"/>
    <w:rsid w:val="005B0885"/>
    <w:rsid w:val="005B64BF"/>
    <w:rsid w:val="005D46D7"/>
    <w:rsid w:val="005E7620"/>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5F05"/>
    <w:rsid w:val="00AB65EF"/>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0CEB1-EF22-492F-8E8A-6713F6DD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2016-04-22T11:22:00Z</dcterms:modified>
</cp:coreProperties>
</file>