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3F6B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Mechatronics and Control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BA59B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Mechatronics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86B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86B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86B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86B85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394967588"/>
                      </w:sdtPr>
                      <w:sdtEndPr/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86B85" w:rsidP="00BA59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931042129"/>
                      </w:sdtPr>
                      <w:sdtEndPr/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86B8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-291599681"/>
                          </w:sdtPr>
                          <w:sdtEndPr/>
                          <w:sdtContent>
                            <w:r w:rsidR="00BA59B2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86B85" w:rsidP="00374B1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66971444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758820515"/>
                          </w:sdtPr>
                          <w:sdtEndPr/>
                          <w:sdtContent>
                            <w:r w:rsidR="00BA59B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A59B2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BA59B2" w:rsidP="00BA59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Tomislav</w:t>
            </w:r>
            <w:proofErr w:type="spellEnd"/>
            <w:r>
              <w:rPr>
                <w:rFonts w:ascii="Candara" w:hAnsi="Candara"/>
              </w:rPr>
              <w:t xml:space="preserve"> B. </w:t>
            </w:r>
            <w:proofErr w:type="spellStart"/>
            <w:r>
              <w:rPr>
                <w:rFonts w:ascii="Candara" w:hAnsi="Candara"/>
              </w:rPr>
              <w:t>Petrovi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  <w:r w:rsidR="00374B10">
              <w:rPr>
                <w:rFonts w:ascii="Candara" w:hAnsi="Candara"/>
              </w:rPr>
              <w:t xml:space="preserve">, </w:t>
            </w:r>
            <w:proofErr w:type="spellStart"/>
            <w:r w:rsidR="00374B10">
              <w:rPr>
                <w:rFonts w:ascii="Candara" w:hAnsi="Candara"/>
              </w:rPr>
              <w:t>Miloš</w:t>
            </w:r>
            <w:proofErr w:type="spellEnd"/>
            <w:r w:rsidR="00374B1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S. </w:t>
            </w:r>
            <w:proofErr w:type="spellStart"/>
            <w:r w:rsidR="00374B10"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86B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86B8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86B8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86B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86B8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EndPr/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86B8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86B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86B8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86B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C717B" w:rsidRPr="00EC717B" w:rsidRDefault="00EC717B" w:rsidP="00EC717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Getting  the knowledge </w:t>
            </w:r>
            <w:r w:rsidRPr="00EC717B">
              <w:rPr>
                <w:rFonts w:ascii="Candara" w:hAnsi="Candara"/>
                <w:i/>
              </w:rPr>
              <w:t>about mechatronics as an interdisciplinary field, introduction to the basic principles of</w:t>
            </w:r>
          </w:p>
          <w:p w:rsidR="00EC717B" w:rsidRPr="00EC717B" w:rsidRDefault="00EC717B" w:rsidP="00EC717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 w:rsidRPr="00EC717B">
              <w:rPr>
                <w:rFonts w:ascii="Candara" w:hAnsi="Candara"/>
                <w:i/>
              </w:rPr>
              <w:t>components</w:t>
            </w:r>
            <w:proofErr w:type="gramEnd"/>
            <w:r w:rsidRPr="00EC717B">
              <w:rPr>
                <w:rFonts w:ascii="Candara" w:hAnsi="Candara"/>
                <w:i/>
              </w:rPr>
              <w:t xml:space="preserve"> and complex mechatronic systems. Getting acquainted with the implemented mechatronics systems and </w:t>
            </w:r>
          </w:p>
          <w:p w:rsidR="00EC717B" w:rsidRPr="00B54668" w:rsidRDefault="00EC717B" w:rsidP="00EC717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 w:rsidRPr="00EC717B">
              <w:rPr>
                <w:rFonts w:ascii="Candara" w:hAnsi="Candara"/>
                <w:i/>
              </w:rPr>
              <w:t>the</w:t>
            </w:r>
            <w:proofErr w:type="gramEnd"/>
            <w:r w:rsidRPr="00EC717B">
              <w:rPr>
                <w:rFonts w:ascii="Candara" w:hAnsi="Candara"/>
                <w:i/>
              </w:rPr>
              <w:t xml:space="preserve"> directions of further development of mechatronics.</w:t>
            </w:r>
            <w:r w:rsidR="00E63874">
              <w:rPr>
                <w:rFonts w:ascii="Candara" w:hAnsi="Candara"/>
                <w:i/>
              </w:rPr>
              <w:t xml:space="preserve"> </w:t>
            </w:r>
            <w:r w:rsidR="00E63874" w:rsidRPr="00E63874">
              <w:rPr>
                <w:rFonts w:ascii="Candara" w:hAnsi="Candara"/>
                <w:i/>
              </w:rPr>
              <w:t>Training for the design of mechatronic systems and team work in the field of development of mechatronic systems</w:t>
            </w:r>
            <w:r w:rsidR="00E63874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2918" w:rsidRPr="00656D14" w:rsidRDefault="00AD15A6" w:rsidP="00AD15A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AD15A6">
              <w:rPr>
                <w:rFonts w:ascii="Candara" w:hAnsi="Candara"/>
              </w:rPr>
              <w:t>Introduction</w:t>
            </w:r>
            <w:r>
              <w:rPr>
                <w:rFonts w:ascii="Candara" w:hAnsi="Candara"/>
              </w:rPr>
              <w:t xml:space="preserve"> to Mechatronics</w:t>
            </w:r>
            <w:r w:rsidRPr="00AD15A6">
              <w:rPr>
                <w:rFonts w:ascii="Candara" w:hAnsi="Candara"/>
              </w:rPr>
              <w:t>. Mechanic, electronic and mechatronic systems.</w:t>
            </w:r>
            <w:r>
              <w:rPr>
                <w:rFonts w:ascii="Candara" w:hAnsi="Candara"/>
              </w:rPr>
              <w:t xml:space="preserve"> </w:t>
            </w:r>
            <w:r w:rsidRPr="00AD15A6">
              <w:rPr>
                <w:rFonts w:ascii="Candara" w:hAnsi="Candara"/>
              </w:rPr>
              <w:t>Structure of mechatronic</w:t>
            </w:r>
            <w:r>
              <w:rPr>
                <w:rFonts w:ascii="Candara" w:hAnsi="Candara"/>
              </w:rPr>
              <w:t xml:space="preserve"> systems. </w:t>
            </w:r>
            <w:r w:rsidRPr="00AD15A6">
              <w:rPr>
                <w:rFonts w:ascii="Candara" w:hAnsi="Candara"/>
              </w:rPr>
              <w:t xml:space="preserve">Basics of </w:t>
            </w:r>
            <w:r>
              <w:rPr>
                <w:rFonts w:ascii="Candara" w:hAnsi="Candara"/>
              </w:rPr>
              <w:t xml:space="preserve">the </w:t>
            </w:r>
            <w:r w:rsidRPr="00AD15A6">
              <w:rPr>
                <w:rFonts w:ascii="Candara" w:hAnsi="Candara"/>
              </w:rPr>
              <w:t>development and design of mechatronic systems.</w:t>
            </w:r>
            <w:r>
              <w:rPr>
                <w:rFonts w:ascii="Candara" w:hAnsi="Candara"/>
              </w:rPr>
              <w:t xml:space="preserve"> Sensors </w:t>
            </w:r>
            <w:r w:rsidRPr="00AD15A6">
              <w:rPr>
                <w:rFonts w:ascii="Candara" w:hAnsi="Candara"/>
              </w:rPr>
              <w:t>and application of measurement techniques in</w:t>
            </w:r>
            <w:r>
              <w:rPr>
                <w:rFonts w:ascii="Candara" w:hAnsi="Candara"/>
              </w:rPr>
              <w:t xml:space="preserve"> </w:t>
            </w:r>
            <w:r w:rsidRPr="00AD15A6">
              <w:rPr>
                <w:rFonts w:ascii="Candara" w:hAnsi="Candara"/>
              </w:rPr>
              <w:t>mechatronics.</w:t>
            </w:r>
            <w:r>
              <w:rPr>
                <w:rFonts w:ascii="Candara" w:hAnsi="Candara"/>
              </w:rPr>
              <w:t xml:space="preserve"> A</w:t>
            </w:r>
            <w:r w:rsidRPr="00AD15A6"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>tuators of mechatronic systems.</w:t>
            </w:r>
            <w:r w:rsidRPr="00AD15A6">
              <w:rPr>
                <w:rFonts w:ascii="Candara" w:hAnsi="Candara"/>
              </w:rPr>
              <w:t xml:space="preserve"> The application of electronics in mechatronics. Basics of </w:t>
            </w:r>
            <w:r>
              <w:rPr>
                <w:rFonts w:ascii="Candara" w:hAnsi="Candara"/>
              </w:rPr>
              <w:t xml:space="preserve">control in </w:t>
            </w:r>
            <w:r w:rsidRPr="00AD15A6">
              <w:rPr>
                <w:rFonts w:ascii="Candara" w:hAnsi="Candara"/>
              </w:rPr>
              <w:t xml:space="preserve">mechatronic systems. </w:t>
            </w:r>
            <w:proofErr w:type="spellStart"/>
            <w:r w:rsidRPr="00AD15A6">
              <w:rPr>
                <w:rFonts w:ascii="Candara" w:hAnsi="Candara"/>
              </w:rPr>
              <w:t>Modeling</w:t>
            </w:r>
            <w:proofErr w:type="spellEnd"/>
            <w:r w:rsidRPr="00AD15A6">
              <w:rPr>
                <w:rFonts w:ascii="Candara" w:hAnsi="Candara"/>
              </w:rPr>
              <w:t xml:space="preserve"> in Mechatronics. Realisation of mechatronic systems. Analysis of the working principle realized mechatronic systems. Practical introduction to the characteristics of the actuators of mechatronic systems. Design and development of the selected actuator.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86B8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EndPr/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86B8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86B8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EndPr/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D86B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A59B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A59B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01D6B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85" w:rsidRDefault="00D86B85" w:rsidP="00864926">
      <w:pPr>
        <w:spacing w:after="0" w:line="240" w:lineRule="auto"/>
      </w:pPr>
      <w:r>
        <w:separator/>
      </w:r>
    </w:p>
  </w:endnote>
  <w:endnote w:type="continuationSeparator" w:id="0">
    <w:p w:rsidR="00D86B85" w:rsidRDefault="00D86B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85" w:rsidRDefault="00D86B85" w:rsidP="00864926">
      <w:pPr>
        <w:spacing w:after="0" w:line="240" w:lineRule="auto"/>
      </w:pPr>
      <w:r>
        <w:separator/>
      </w:r>
    </w:p>
  </w:footnote>
  <w:footnote w:type="continuationSeparator" w:id="0">
    <w:p w:rsidR="00D86B85" w:rsidRDefault="00D86B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D6B"/>
    <w:rsid w:val="00033AAA"/>
    <w:rsid w:val="000460D0"/>
    <w:rsid w:val="00090B78"/>
    <w:rsid w:val="000B15D4"/>
    <w:rsid w:val="000C3ED8"/>
    <w:rsid w:val="000E4AF2"/>
    <w:rsid w:val="000F6001"/>
    <w:rsid w:val="000F7CD3"/>
    <w:rsid w:val="00100E79"/>
    <w:rsid w:val="00177EC5"/>
    <w:rsid w:val="001D3BF1"/>
    <w:rsid w:val="001D64D3"/>
    <w:rsid w:val="001F14FA"/>
    <w:rsid w:val="001F60E3"/>
    <w:rsid w:val="002319B6"/>
    <w:rsid w:val="002A2918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3F6B9F"/>
    <w:rsid w:val="00406F80"/>
    <w:rsid w:val="00431EFA"/>
    <w:rsid w:val="004918E6"/>
    <w:rsid w:val="00493925"/>
    <w:rsid w:val="004B001F"/>
    <w:rsid w:val="004D1C7E"/>
    <w:rsid w:val="004E562D"/>
    <w:rsid w:val="004F602B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56D14"/>
    <w:rsid w:val="0069043C"/>
    <w:rsid w:val="006A0733"/>
    <w:rsid w:val="006E40AE"/>
    <w:rsid w:val="006F647C"/>
    <w:rsid w:val="00783C57"/>
    <w:rsid w:val="00792CB4"/>
    <w:rsid w:val="00807B95"/>
    <w:rsid w:val="0082446C"/>
    <w:rsid w:val="00860979"/>
    <w:rsid w:val="008636BC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62AA9"/>
    <w:rsid w:val="00AD15A6"/>
    <w:rsid w:val="00AE77BE"/>
    <w:rsid w:val="00AF47A6"/>
    <w:rsid w:val="00B07984"/>
    <w:rsid w:val="00B2692B"/>
    <w:rsid w:val="00B50491"/>
    <w:rsid w:val="00B54668"/>
    <w:rsid w:val="00B9521A"/>
    <w:rsid w:val="00BA59B2"/>
    <w:rsid w:val="00BA6985"/>
    <w:rsid w:val="00BD3504"/>
    <w:rsid w:val="00C119BC"/>
    <w:rsid w:val="00C63234"/>
    <w:rsid w:val="00C63851"/>
    <w:rsid w:val="00CA6D81"/>
    <w:rsid w:val="00CC23C3"/>
    <w:rsid w:val="00CD17F1"/>
    <w:rsid w:val="00CE60AF"/>
    <w:rsid w:val="00D4378D"/>
    <w:rsid w:val="00D86B85"/>
    <w:rsid w:val="00D92F39"/>
    <w:rsid w:val="00DB43CC"/>
    <w:rsid w:val="00DB43E0"/>
    <w:rsid w:val="00E1222F"/>
    <w:rsid w:val="00E17FC5"/>
    <w:rsid w:val="00E35F26"/>
    <w:rsid w:val="00E47B95"/>
    <w:rsid w:val="00E5013A"/>
    <w:rsid w:val="00E60599"/>
    <w:rsid w:val="00E63874"/>
    <w:rsid w:val="00E71A0B"/>
    <w:rsid w:val="00E76D77"/>
    <w:rsid w:val="00E8188A"/>
    <w:rsid w:val="00E857F8"/>
    <w:rsid w:val="00EA7E0C"/>
    <w:rsid w:val="00EC53EE"/>
    <w:rsid w:val="00EC717B"/>
    <w:rsid w:val="00EF007D"/>
    <w:rsid w:val="00F06AFA"/>
    <w:rsid w:val="00F237EB"/>
    <w:rsid w:val="00F56373"/>
    <w:rsid w:val="00F742D3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4BAA-FC57-4DD2-9DEF-3355414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Milos</cp:lastModifiedBy>
  <cp:revision>4</cp:revision>
  <cp:lastPrinted>2015-12-23T11:47:00Z</cp:lastPrinted>
  <dcterms:created xsi:type="dcterms:W3CDTF">2016-04-09T09:07:00Z</dcterms:created>
  <dcterms:modified xsi:type="dcterms:W3CDTF">2016-04-09T09:21:00Z</dcterms:modified>
</cp:coreProperties>
</file>