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FD4" w:rsidRPr="00D70DEC" w:rsidRDefault="007C0FD4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7C0FD4" w:rsidRPr="00D70DEC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0FD4" w:rsidRPr="00D70DEC" w:rsidRDefault="00D70DEC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D70DEC">
              <w:rPr>
                <w:lang w:val="en-US" w:eastAsia="sr-Latn-RS"/>
              </w:rPr>
              <w:drawing>
                <wp:inline distT="0" distB="0" distL="0" distR="0">
                  <wp:extent cx="552450" cy="5492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DEC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D70DEC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7C0FD4" w:rsidRPr="00D70DEC" w:rsidRDefault="007C0FD4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7C0FD4" w:rsidRPr="00D70DEC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C0FD4" w:rsidRPr="00D70DEC" w:rsidRDefault="00D70DEC" w:rsidP="00D70DEC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D70DEC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C0FD4" w:rsidRPr="00D70DEC" w:rsidRDefault="00D70DEC" w:rsidP="00D70DEC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D70DEC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D70DEC">
              <w:rPr>
                <w:rFonts w:ascii="Candara" w:hAnsi="Candara"/>
                <w:b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C0FD4" w:rsidRPr="00D70DEC" w:rsidRDefault="00D70DEC" w:rsidP="00D70DEC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D70DEC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7C0FD4" w:rsidRPr="00D70DEC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C0FD4" w:rsidRPr="00D70DEC" w:rsidRDefault="00D70DEC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D70DEC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7C0FD4" w:rsidRPr="00D70DEC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7C0FD4" w:rsidRPr="00D70DEC" w:rsidRDefault="00D70DE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70DEC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7C0FD4" w:rsidRPr="00D70DEC" w:rsidRDefault="00D70DEC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D70DEC">
              <w:rPr>
                <w:rFonts w:ascii="Candara" w:hAnsi="Candara"/>
                <w:b/>
                <w:sz w:val="24"/>
                <w:szCs w:val="24"/>
                <w:lang w:val="en-US"/>
              </w:rPr>
              <w:t>Sociology</w:t>
            </w:r>
          </w:p>
        </w:tc>
      </w:tr>
      <w:tr w:rsidR="007C0FD4" w:rsidRPr="00D70DEC">
        <w:trPr>
          <w:trHeight w:val="562"/>
        </w:trPr>
        <w:tc>
          <w:tcPr>
            <w:tcW w:w="4386" w:type="dxa"/>
            <w:gridSpan w:val="4"/>
            <w:vAlign w:val="center"/>
          </w:tcPr>
          <w:p w:rsidR="007C0FD4" w:rsidRPr="00D70DEC" w:rsidRDefault="00D70DEC">
            <w:pPr>
              <w:spacing w:line="240" w:lineRule="auto"/>
              <w:contextualSpacing/>
              <w:jc w:val="left"/>
              <w:rPr>
                <w:rFonts w:ascii="Candara" w:hAnsi="Candara"/>
                <w:color w:val="D9D9D9" w:themeColor="background1" w:themeShade="D9"/>
                <w:lang w:val="en-US"/>
              </w:rPr>
            </w:pPr>
            <w:r w:rsidRPr="00D70DEC">
              <w:rPr>
                <w:rFonts w:ascii="Candara" w:hAnsi="Candara"/>
                <w:color w:val="D9D9D9" w:themeColor="background1" w:themeShade="D9"/>
                <w:lang w:val="en-US"/>
              </w:rPr>
              <w:t xml:space="preserve">Study </w:t>
            </w:r>
            <w:proofErr w:type="gramStart"/>
            <w:r w:rsidRPr="00D70DEC">
              <w:rPr>
                <w:rFonts w:ascii="Candara" w:hAnsi="Candara"/>
                <w:color w:val="D9D9D9" w:themeColor="background1" w:themeShade="D9"/>
                <w:lang w:val="en-US"/>
              </w:rPr>
              <w:t>Module  (</w:t>
            </w:r>
            <w:proofErr w:type="gramEnd"/>
            <w:r w:rsidRPr="00D70DEC">
              <w:rPr>
                <w:rFonts w:ascii="Candara" w:hAnsi="Candara"/>
                <w:color w:val="D9D9D9" w:themeColor="background1" w:themeShade="D9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7C0FD4" w:rsidRPr="00D70DEC" w:rsidRDefault="007C0FD4">
            <w:pPr>
              <w:spacing w:line="240" w:lineRule="auto"/>
              <w:contextualSpacing/>
              <w:jc w:val="left"/>
              <w:rPr>
                <w:rFonts w:ascii="Candara" w:hAnsi="Candara"/>
                <w:color w:val="D9D9D9" w:themeColor="background1" w:themeShade="D9"/>
                <w:lang w:val="en-US"/>
              </w:rPr>
            </w:pPr>
          </w:p>
        </w:tc>
      </w:tr>
      <w:tr w:rsidR="007C0FD4" w:rsidRPr="00D70DEC">
        <w:trPr>
          <w:trHeight w:val="562"/>
        </w:trPr>
        <w:tc>
          <w:tcPr>
            <w:tcW w:w="4386" w:type="dxa"/>
            <w:gridSpan w:val="4"/>
            <w:vAlign w:val="center"/>
          </w:tcPr>
          <w:p w:rsidR="007C0FD4" w:rsidRPr="00D70DEC" w:rsidRDefault="00D70DE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70DEC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7C0FD4" w:rsidRPr="00D70DEC" w:rsidRDefault="00D70DE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70DEC">
              <w:rPr>
                <w:rFonts w:ascii="Candara" w:hAnsi="Candara"/>
                <w:lang w:val="en-US"/>
              </w:rPr>
              <w:t xml:space="preserve">Sociology of </w:t>
            </w:r>
            <w:r w:rsidRPr="00D70DEC">
              <w:rPr>
                <w:rFonts w:ascii="Candara" w:hAnsi="Candara"/>
                <w:lang w:val="en-US"/>
              </w:rPr>
              <w:t>Mass-Communications</w:t>
            </w:r>
          </w:p>
        </w:tc>
      </w:tr>
      <w:tr w:rsidR="007C0FD4" w:rsidRPr="00D70DEC">
        <w:trPr>
          <w:trHeight w:val="562"/>
        </w:trPr>
        <w:tc>
          <w:tcPr>
            <w:tcW w:w="4386" w:type="dxa"/>
            <w:gridSpan w:val="4"/>
            <w:vAlign w:val="center"/>
          </w:tcPr>
          <w:p w:rsidR="007C0FD4" w:rsidRPr="00D70DEC" w:rsidRDefault="00D70DE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70DEC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7C0FD4" w:rsidRPr="00D70DEC" w:rsidRDefault="00D70DE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0DE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D70DEC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0DE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D70DEC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0DEC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D70DEC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7C0FD4" w:rsidRPr="00D70DEC">
        <w:trPr>
          <w:trHeight w:val="562"/>
        </w:trPr>
        <w:tc>
          <w:tcPr>
            <w:tcW w:w="4386" w:type="dxa"/>
            <w:gridSpan w:val="4"/>
            <w:vAlign w:val="center"/>
          </w:tcPr>
          <w:p w:rsidR="007C0FD4" w:rsidRPr="00D70DEC" w:rsidRDefault="00D70DE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70DEC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7C0FD4" w:rsidRPr="00D70DEC" w:rsidRDefault="00D70DE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0DE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D70DEC">
              <w:rPr>
                <w:rFonts w:ascii="Candara" w:hAnsi="Candara"/>
                <w:lang w:val="en-US"/>
              </w:rPr>
              <w:t xml:space="preserve"> Obligatory  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0DEC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D70DEC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7C0FD4" w:rsidRPr="00D70DEC">
        <w:trPr>
          <w:trHeight w:val="562"/>
        </w:trPr>
        <w:tc>
          <w:tcPr>
            <w:tcW w:w="4386" w:type="dxa"/>
            <w:gridSpan w:val="4"/>
            <w:vAlign w:val="center"/>
          </w:tcPr>
          <w:p w:rsidR="007C0FD4" w:rsidRPr="00D70DEC" w:rsidRDefault="00D70DE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D70DEC">
              <w:rPr>
                <w:rFonts w:ascii="Candara" w:hAnsi="Candara"/>
                <w:lang w:val="en-US"/>
              </w:rPr>
              <w:t xml:space="preserve">Semester </w:t>
            </w:r>
            <w:r w:rsidRPr="00D70DEC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7C0FD4" w:rsidRPr="00D70DEC" w:rsidRDefault="00D70DE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D70DEC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0DEC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r w:rsidRPr="00D70DE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0DEC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r w:rsidRPr="00D70DE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7C0FD4" w:rsidRPr="00D70DEC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7C0FD4" w:rsidRPr="00D70DEC" w:rsidRDefault="00D70DE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70DEC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7C0FD4" w:rsidRPr="00D70DEC" w:rsidRDefault="00D70DE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70DEC">
              <w:rPr>
                <w:rFonts w:ascii="Candara" w:hAnsi="Candara"/>
                <w:lang w:val="en-US"/>
              </w:rPr>
              <w:t>2</w:t>
            </w:r>
            <w:r w:rsidRPr="00D70DEC">
              <w:rPr>
                <w:rFonts w:ascii="Candara" w:hAnsi="Candara"/>
                <w:vertAlign w:val="superscript"/>
                <w:lang w:val="en-US"/>
              </w:rPr>
              <w:t>nd</w:t>
            </w:r>
            <w:r w:rsidRPr="00D70DEC">
              <w:rPr>
                <w:rFonts w:ascii="Candara" w:hAnsi="Candara"/>
                <w:lang w:val="en-US"/>
              </w:rPr>
              <w:t xml:space="preserve"> </w:t>
            </w:r>
          </w:p>
        </w:tc>
      </w:tr>
      <w:tr w:rsidR="007C0FD4" w:rsidRPr="00D70DEC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7C0FD4" w:rsidRPr="00D70DEC" w:rsidRDefault="00D70DE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70DEC">
              <w:rPr>
                <w:rFonts w:ascii="Candara" w:hAnsi="Candara"/>
                <w:lang w:val="en-US"/>
              </w:rPr>
              <w:t xml:space="preserve">Number of </w:t>
            </w:r>
            <w:r w:rsidRPr="00D70DEC">
              <w:rPr>
                <w:rFonts w:ascii="Candara" w:hAnsi="Candara"/>
                <w:lang w:val="en-US"/>
              </w:rPr>
              <w:t>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7C0FD4" w:rsidRPr="00D70DEC" w:rsidRDefault="00D70DE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70DEC">
              <w:rPr>
                <w:rFonts w:ascii="Candara" w:hAnsi="Candara"/>
                <w:lang w:val="en-US"/>
              </w:rPr>
              <w:t>10</w:t>
            </w:r>
          </w:p>
        </w:tc>
      </w:tr>
      <w:tr w:rsidR="007C0FD4" w:rsidRPr="00D70DEC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7C0FD4" w:rsidRPr="00D70DEC" w:rsidRDefault="00D70DE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70DEC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7C0FD4" w:rsidRPr="00D70DEC" w:rsidRDefault="00D70DE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proofErr w:type="spellStart"/>
            <w:r w:rsidRPr="00D70DEC">
              <w:rPr>
                <w:rFonts w:ascii="Candara" w:hAnsi="Candara"/>
                <w:lang w:val="en-US"/>
              </w:rPr>
              <w:t>Miloš</w:t>
            </w:r>
            <w:proofErr w:type="spellEnd"/>
            <w:r w:rsidRPr="00D70DEC">
              <w:rPr>
                <w:rFonts w:ascii="Candara" w:hAnsi="Candara"/>
                <w:lang w:val="en-US"/>
              </w:rPr>
              <w:t xml:space="preserve"> Jovanovi</w:t>
            </w:r>
            <w:r w:rsidRPr="00D70DEC">
              <w:rPr>
                <w:rFonts w:ascii="Candara" w:hAnsi="Candara"/>
                <w:lang w:val="en-US"/>
              </w:rPr>
              <w:t>ć, Assistant Prof</w:t>
            </w:r>
            <w:r w:rsidRPr="00D70DEC">
              <w:rPr>
                <w:rFonts w:ascii="Candara" w:hAnsi="Candara"/>
                <w:lang w:val="en-US"/>
              </w:rPr>
              <w:t>e</w:t>
            </w:r>
            <w:r>
              <w:rPr>
                <w:rFonts w:ascii="Candara" w:hAnsi="Candara"/>
                <w:lang w:val="en-US"/>
              </w:rPr>
              <w:t>s</w:t>
            </w:r>
            <w:r w:rsidRPr="00D70DEC">
              <w:rPr>
                <w:rFonts w:ascii="Candara" w:hAnsi="Candara"/>
                <w:lang w:val="en-US"/>
              </w:rPr>
              <w:t>sor, PHD</w:t>
            </w:r>
          </w:p>
        </w:tc>
      </w:tr>
      <w:tr w:rsidR="007C0FD4" w:rsidRPr="00D70DEC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7C0FD4" w:rsidRPr="00D70DEC" w:rsidRDefault="00D70DE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70DEC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7C0FD4" w:rsidRPr="00D70DEC" w:rsidRDefault="00D70DE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70DEC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0DEC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D70DEC">
              <w:rPr>
                <w:rFonts w:ascii="Candara" w:hAnsi="Candara"/>
                <w:lang w:val="en-US"/>
              </w:rPr>
              <w:t xml:space="preserve">Lectures                   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0DE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D70DEC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0DE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D70DEC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7C0FD4" w:rsidRPr="00D70DEC" w:rsidRDefault="00D70DE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70DEC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0DE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D70DEC">
              <w:rPr>
                <w:rFonts w:ascii="Candara" w:hAnsi="Candara"/>
                <w:lang w:val="en-US"/>
              </w:rPr>
              <w:t xml:space="preserve">Laboratory work  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0DE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D70DEC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0DE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D70DEC">
              <w:rPr>
                <w:rFonts w:ascii="Candara" w:hAnsi="Candara"/>
                <w:lang w:val="en-US"/>
              </w:rPr>
              <w:t xml:space="preserve">  Seminar</w:t>
            </w:r>
          </w:p>
          <w:p w:rsidR="007C0FD4" w:rsidRPr="00D70DEC" w:rsidRDefault="00D70DE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70DEC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0DE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D70DEC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0DE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D70DEC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0DE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D70DEC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7C0FD4" w:rsidRPr="00D70DEC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7C0FD4" w:rsidRPr="00D70DEC" w:rsidRDefault="00D70DEC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D70DEC">
              <w:rPr>
                <w:rFonts w:ascii="Candara" w:hAnsi="Candara"/>
                <w:b/>
                <w:lang w:val="en-US"/>
              </w:rPr>
              <w:t>PURPOSE AND OVERVIEW (max. 5 sentences)</w:t>
            </w:r>
          </w:p>
        </w:tc>
      </w:tr>
      <w:tr w:rsidR="007C0FD4" w:rsidRPr="00D70DEC">
        <w:trPr>
          <w:trHeight w:val="562"/>
        </w:trPr>
        <w:tc>
          <w:tcPr>
            <w:tcW w:w="10440" w:type="dxa"/>
            <w:gridSpan w:val="7"/>
            <w:vAlign w:val="center"/>
          </w:tcPr>
          <w:p w:rsidR="007C0FD4" w:rsidRPr="00D70DEC" w:rsidRDefault="00D70DEC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  <w:r w:rsidRPr="00D70DEC">
              <w:rPr>
                <w:rFonts w:ascii="Candara" w:hAnsi="Candara"/>
                <w:i/>
                <w:lang w:val="en-US"/>
              </w:rPr>
              <w:t>Introducing students to the relevant theoretical paradigms which operate within sociology of mass-communication and basic problems of the discipline, whic</w:t>
            </w:r>
            <w:r w:rsidRPr="00D70DEC">
              <w:rPr>
                <w:rFonts w:ascii="Candara" w:hAnsi="Candara"/>
                <w:i/>
                <w:lang w:val="en-US"/>
              </w:rPr>
              <w:t>h are imposed by mediatization of contemporary social life</w:t>
            </w:r>
          </w:p>
        </w:tc>
      </w:tr>
      <w:tr w:rsidR="007C0FD4" w:rsidRPr="00D70DEC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7C0FD4" w:rsidRPr="00D70DEC" w:rsidRDefault="00D70DE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70DEC">
              <w:rPr>
                <w:rFonts w:ascii="Candara" w:hAnsi="Candara"/>
                <w:b/>
                <w:lang w:val="en-US"/>
              </w:rPr>
              <w:t>SYLLABUS (brief outline and summary of topics, max. 10 sentences)</w:t>
            </w:r>
          </w:p>
        </w:tc>
      </w:tr>
      <w:tr w:rsidR="007C0FD4" w:rsidRPr="00D70DEC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7C0FD4" w:rsidRPr="00D70DEC" w:rsidRDefault="00D70DE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70DEC">
              <w:rPr>
                <w:rFonts w:ascii="Candara" w:hAnsi="Candara"/>
                <w:b/>
                <w:lang w:val="en-US"/>
              </w:rPr>
              <w:t>Sociology of mass-communication in today's world</w:t>
            </w:r>
          </w:p>
          <w:p w:rsidR="007C0FD4" w:rsidRPr="00D70DEC" w:rsidRDefault="00D70DE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70DEC">
              <w:rPr>
                <w:rFonts w:ascii="Candara" w:hAnsi="Candara"/>
                <w:b/>
                <w:lang w:val="en-US"/>
              </w:rPr>
              <w:t xml:space="preserve">New temptations of sociology of mass-communication: the invocation of </w:t>
            </w:r>
            <w:r w:rsidRPr="00D70DEC">
              <w:rPr>
                <w:rFonts w:ascii="Candara" w:hAnsi="Candara"/>
                <w:b/>
                <w:lang w:val="en-US"/>
              </w:rPr>
              <w:t>multidisciplinary and interdisciplinary approach to media</w:t>
            </w:r>
          </w:p>
          <w:p w:rsidR="007C0FD4" w:rsidRPr="00D70DEC" w:rsidRDefault="00D70DE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70DEC">
              <w:rPr>
                <w:rFonts w:ascii="Candara" w:hAnsi="Candara"/>
                <w:b/>
                <w:lang w:val="en-US"/>
              </w:rPr>
              <w:t>Theorizing the process of mass communication: different ways of classifying sociological paradigms</w:t>
            </w:r>
          </w:p>
          <w:p w:rsidR="007C0FD4" w:rsidRPr="00D70DEC" w:rsidRDefault="00D70DE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70DEC">
              <w:rPr>
                <w:rFonts w:ascii="Candara" w:hAnsi="Candara"/>
                <w:b/>
                <w:lang w:val="en-US"/>
              </w:rPr>
              <w:t>Media subsystems as eleme</w:t>
            </w:r>
            <w:bookmarkStart w:id="0" w:name="_GoBack"/>
            <w:bookmarkEnd w:id="0"/>
            <w:r w:rsidRPr="00D70DEC">
              <w:rPr>
                <w:rFonts w:ascii="Candara" w:hAnsi="Candara"/>
                <w:b/>
                <w:lang w:val="en-US"/>
              </w:rPr>
              <w:t>nts of global social system</w:t>
            </w:r>
          </w:p>
          <w:p w:rsidR="007C0FD4" w:rsidRPr="00D70DEC" w:rsidRDefault="00D70DE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70DEC">
              <w:rPr>
                <w:rFonts w:ascii="Candara" w:hAnsi="Candara"/>
                <w:b/>
                <w:lang w:val="en-US"/>
              </w:rPr>
              <w:t>The media as an industry: concentration, com</w:t>
            </w:r>
            <w:r w:rsidRPr="00D70DEC">
              <w:rPr>
                <w:rFonts w:ascii="Candara" w:hAnsi="Candara"/>
                <w:b/>
                <w:lang w:val="en-US"/>
              </w:rPr>
              <w:t>mercialization, commodification</w:t>
            </w:r>
          </w:p>
          <w:p w:rsidR="007C0FD4" w:rsidRPr="00D70DEC" w:rsidRDefault="00D70DE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70DEC">
              <w:rPr>
                <w:rFonts w:ascii="Candara" w:hAnsi="Candara"/>
                <w:b/>
                <w:lang w:val="en-US"/>
              </w:rPr>
              <w:t>The media against democracy: the concentration (monopolization) of media, economic, political and ideological power</w:t>
            </w:r>
          </w:p>
          <w:p w:rsidR="007C0FD4" w:rsidRPr="00D70DEC" w:rsidRDefault="00D70DE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70DEC">
              <w:rPr>
                <w:rFonts w:ascii="Candara" w:hAnsi="Candara"/>
                <w:b/>
                <w:lang w:val="en-US"/>
              </w:rPr>
              <w:t>Media Technology and Social Change</w:t>
            </w:r>
          </w:p>
          <w:p w:rsidR="007C0FD4" w:rsidRPr="00D70DEC" w:rsidRDefault="00D70DE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70DEC">
              <w:rPr>
                <w:rFonts w:ascii="Candara" w:hAnsi="Candara"/>
                <w:b/>
                <w:lang w:val="en-US"/>
              </w:rPr>
              <w:t>Is there a future for "traditional" media?</w:t>
            </w:r>
          </w:p>
          <w:p w:rsidR="007C0FD4" w:rsidRPr="00D70DEC" w:rsidRDefault="00D70DE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70DEC">
              <w:rPr>
                <w:rFonts w:ascii="Candara" w:hAnsi="Candara"/>
                <w:b/>
                <w:lang w:val="en-US"/>
              </w:rPr>
              <w:t>Internet as a medium of mass c</w:t>
            </w:r>
            <w:r w:rsidRPr="00D70DEC">
              <w:rPr>
                <w:rFonts w:ascii="Candara" w:hAnsi="Candara"/>
                <w:b/>
                <w:lang w:val="en-US"/>
              </w:rPr>
              <w:t>ommunication</w:t>
            </w:r>
          </w:p>
          <w:p w:rsidR="007C0FD4" w:rsidRPr="00D70DEC" w:rsidRDefault="00D70DE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70DEC">
              <w:rPr>
                <w:rFonts w:ascii="Candara" w:hAnsi="Candara"/>
                <w:b/>
                <w:lang w:val="en-US"/>
              </w:rPr>
              <w:t>The right to communication as a basic human right</w:t>
            </w:r>
          </w:p>
        </w:tc>
      </w:tr>
      <w:tr w:rsidR="007C0FD4" w:rsidRPr="00D70DEC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7C0FD4" w:rsidRPr="00D70DEC" w:rsidRDefault="00D70DE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70DEC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7C0FD4" w:rsidRPr="00D70DEC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7C0FD4" w:rsidRPr="00D70DEC" w:rsidRDefault="00D70DE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0DE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proofErr w:type="gramStart"/>
            <w:r w:rsidRPr="00D70DEC">
              <w:rPr>
                <w:rFonts w:ascii="Candara" w:hAnsi="Candara"/>
                <w:lang w:val="en-US"/>
              </w:rPr>
              <w:t>Serbian  (</w:t>
            </w:r>
            <w:proofErr w:type="gramEnd"/>
            <w:r w:rsidRPr="00D70DEC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0DE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D70DEC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0DE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D70DEC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7C0FD4" w:rsidRPr="00D70DEC" w:rsidRDefault="007C0FD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7C0FD4" w:rsidRPr="00D70DEC" w:rsidRDefault="00D70DE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0DEC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D70DEC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0DE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D70DEC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7C0FD4" w:rsidRPr="00D70DEC" w:rsidRDefault="007C0FD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7C0FD4" w:rsidRPr="00D70DEC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7C0FD4" w:rsidRPr="00D70DEC" w:rsidRDefault="00D70DE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70DEC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7C0FD4" w:rsidRPr="00D70DEC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7C0FD4" w:rsidRPr="00D70DEC" w:rsidRDefault="00D70DE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D70DEC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D70DEC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7C0FD4" w:rsidRPr="00D70DEC" w:rsidRDefault="00D70DE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70DEC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7C0FD4" w:rsidRPr="00D70DEC" w:rsidRDefault="00D70DE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70DEC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C0FD4" w:rsidRPr="00D70DEC" w:rsidRDefault="00D70DE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70DEC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7C0FD4" w:rsidRPr="00D70DEC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7C0FD4" w:rsidRPr="00D70DEC" w:rsidRDefault="00D70DE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70DEC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7C0FD4" w:rsidRPr="00D70DEC" w:rsidRDefault="00D70DE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70DEC">
              <w:rPr>
                <w:rFonts w:ascii="Candara" w:hAnsi="Candara"/>
                <w:b/>
                <w:lang w:val="en-U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7C0FD4" w:rsidRPr="00D70DEC" w:rsidRDefault="00D70DE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70DEC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C0FD4" w:rsidRPr="00D70DEC" w:rsidRDefault="00D70DE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70DEC">
              <w:rPr>
                <w:rFonts w:ascii="Candara" w:hAnsi="Candara"/>
                <w:b/>
                <w:lang w:val="en-US"/>
              </w:rPr>
              <w:t>30</w:t>
            </w:r>
          </w:p>
        </w:tc>
      </w:tr>
      <w:tr w:rsidR="007C0FD4" w:rsidRPr="00D70DEC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7C0FD4" w:rsidRPr="00D70DEC" w:rsidRDefault="00D70DE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70DEC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7C0FD4" w:rsidRPr="00D70DEC" w:rsidRDefault="007C0FD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7C0FD4" w:rsidRPr="00D70DEC" w:rsidRDefault="00D70DE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70DEC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C0FD4" w:rsidRPr="00D70DEC" w:rsidRDefault="00D70DE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70DEC">
              <w:rPr>
                <w:rFonts w:ascii="Candara" w:hAnsi="Candara"/>
                <w:b/>
                <w:lang w:val="en-US"/>
              </w:rPr>
              <w:t>30</w:t>
            </w:r>
          </w:p>
        </w:tc>
      </w:tr>
      <w:tr w:rsidR="007C0FD4" w:rsidRPr="00D70DEC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7C0FD4" w:rsidRPr="00D70DEC" w:rsidRDefault="00D70DE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70DEC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7C0FD4" w:rsidRPr="00D70DEC" w:rsidRDefault="00D70DE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70DEC">
              <w:rPr>
                <w:rFonts w:ascii="Candara" w:hAnsi="Candara"/>
                <w:b/>
                <w:lang w:val="en-U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7C0FD4" w:rsidRPr="00D70DEC" w:rsidRDefault="00D70DE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70DEC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C0FD4" w:rsidRPr="00D70DEC" w:rsidRDefault="00D70DE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70DEC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7C0FD4" w:rsidRPr="00D70DEC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7C0FD4" w:rsidRPr="00D70DEC" w:rsidRDefault="00D70DE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70DEC">
              <w:rPr>
                <w:rFonts w:ascii="Candara" w:hAnsi="Candara"/>
                <w:b/>
                <w:lang w:val="en-US"/>
              </w:rPr>
              <w:t>*Final examination mark is formed in accordance with the Institutional documents</w:t>
            </w:r>
          </w:p>
        </w:tc>
      </w:tr>
    </w:tbl>
    <w:p w:rsidR="007C0FD4" w:rsidRPr="00D70DEC" w:rsidRDefault="007C0FD4">
      <w:pPr>
        <w:ind w:left="1089"/>
        <w:rPr>
          <w:lang w:val="en-US"/>
        </w:rPr>
      </w:pPr>
    </w:p>
    <w:p w:rsidR="007C0FD4" w:rsidRPr="00D70DEC" w:rsidRDefault="007C0FD4">
      <w:pPr>
        <w:ind w:left="1089"/>
        <w:rPr>
          <w:lang w:val="en-US"/>
        </w:rPr>
      </w:pPr>
    </w:p>
    <w:p w:rsidR="007C0FD4" w:rsidRPr="00D70DEC" w:rsidRDefault="007C0FD4">
      <w:pPr>
        <w:ind w:left="1089"/>
        <w:rPr>
          <w:lang w:val="en-US"/>
        </w:rPr>
      </w:pPr>
    </w:p>
    <w:sectPr w:rsidR="007C0FD4" w:rsidRPr="00D70DE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A0B"/>
    <w:rsid w:val="00007141"/>
    <w:rsid w:val="00033AAA"/>
    <w:rsid w:val="000F6001"/>
    <w:rsid w:val="0010613C"/>
    <w:rsid w:val="00154056"/>
    <w:rsid w:val="001D3BF1"/>
    <w:rsid w:val="001D64D3"/>
    <w:rsid w:val="001E59FF"/>
    <w:rsid w:val="001F14FA"/>
    <w:rsid w:val="001F4FD6"/>
    <w:rsid w:val="001F60E3"/>
    <w:rsid w:val="0022582B"/>
    <w:rsid w:val="002319B6"/>
    <w:rsid w:val="0028422B"/>
    <w:rsid w:val="002C6804"/>
    <w:rsid w:val="002D22D2"/>
    <w:rsid w:val="002D2646"/>
    <w:rsid w:val="002D4EAC"/>
    <w:rsid w:val="00315601"/>
    <w:rsid w:val="00323176"/>
    <w:rsid w:val="003B32A9"/>
    <w:rsid w:val="003C177A"/>
    <w:rsid w:val="00406F80"/>
    <w:rsid w:val="0041087E"/>
    <w:rsid w:val="00431EFA"/>
    <w:rsid w:val="004564CD"/>
    <w:rsid w:val="004765B4"/>
    <w:rsid w:val="00493925"/>
    <w:rsid w:val="004D1C7E"/>
    <w:rsid w:val="004E562D"/>
    <w:rsid w:val="004F3F46"/>
    <w:rsid w:val="005A5D38"/>
    <w:rsid w:val="005B0885"/>
    <w:rsid w:val="005B64BF"/>
    <w:rsid w:val="005C2302"/>
    <w:rsid w:val="005D1B62"/>
    <w:rsid w:val="005D46D7"/>
    <w:rsid w:val="00603117"/>
    <w:rsid w:val="0060549E"/>
    <w:rsid w:val="00607D3C"/>
    <w:rsid w:val="0061306B"/>
    <w:rsid w:val="00625254"/>
    <w:rsid w:val="0069043C"/>
    <w:rsid w:val="006E40AE"/>
    <w:rsid w:val="006F647C"/>
    <w:rsid w:val="00733CF2"/>
    <w:rsid w:val="00762396"/>
    <w:rsid w:val="007758FA"/>
    <w:rsid w:val="00783C57"/>
    <w:rsid w:val="00792CB4"/>
    <w:rsid w:val="007C0FD4"/>
    <w:rsid w:val="00864926"/>
    <w:rsid w:val="008A30CE"/>
    <w:rsid w:val="008A7A22"/>
    <w:rsid w:val="008B1D6B"/>
    <w:rsid w:val="008C31B7"/>
    <w:rsid w:val="00911529"/>
    <w:rsid w:val="00932B21"/>
    <w:rsid w:val="00972302"/>
    <w:rsid w:val="009906EA"/>
    <w:rsid w:val="009B1DD7"/>
    <w:rsid w:val="009B5BFD"/>
    <w:rsid w:val="009D3F5E"/>
    <w:rsid w:val="009F3F9F"/>
    <w:rsid w:val="009F42CD"/>
    <w:rsid w:val="00A10286"/>
    <w:rsid w:val="00A1335D"/>
    <w:rsid w:val="00AF47A6"/>
    <w:rsid w:val="00B00088"/>
    <w:rsid w:val="00B27832"/>
    <w:rsid w:val="00B4664E"/>
    <w:rsid w:val="00B50491"/>
    <w:rsid w:val="00B54668"/>
    <w:rsid w:val="00B9521A"/>
    <w:rsid w:val="00BD3504"/>
    <w:rsid w:val="00C63234"/>
    <w:rsid w:val="00CA6D81"/>
    <w:rsid w:val="00CC23C3"/>
    <w:rsid w:val="00CD17F1"/>
    <w:rsid w:val="00CF2C13"/>
    <w:rsid w:val="00CF5E8A"/>
    <w:rsid w:val="00D534FE"/>
    <w:rsid w:val="00D70DEC"/>
    <w:rsid w:val="00D92F39"/>
    <w:rsid w:val="00DB43CC"/>
    <w:rsid w:val="00DB5241"/>
    <w:rsid w:val="00DB52EF"/>
    <w:rsid w:val="00DD026C"/>
    <w:rsid w:val="00DF717C"/>
    <w:rsid w:val="00E1222F"/>
    <w:rsid w:val="00E34AFD"/>
    <w:rsid w:val="00E4530A"/>
    <w:rsid w:val="00E47B95"/>
    <w:rsid w:val="00E5013A"/>
    <w:rsid w:val="00E60599"/>
    <w:rsid w:val="00E71A0B"/>
    <w:rsid w:val="00E8188A"/>
    <w:rsid w:val="00E857F8"/>
    <w:rsid w:val="00EA7E0C"/>
    <w:rsid w:val="00EC53EE"/>
    <w:rsid w:val="00ED67DF"/>
    <w:rsid w:val="00F06AFA"/>
    <w:rsid w:val="00F237EB"/>
    <w:rsid w:val="00F56373"/>
    <w:rsid w:val="00F742D3"/>
    <w:rsid w:val="00FA621C"/>
    <w:rsid w:val="00FE66C2"/>
    <w:rsid w:val="326F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02CD7"/>
  <w15:docId w15:val="{EB7C64FA-1CEF-4093-9707-1E0892AD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120" w:line="264" w:lineRule="auto"/>
      <w:jc w:val="both"/>
    </w:pPr>
    <w:rPr>
      <w:rFonts w:ascii="Arial" w:eastAsia="Times New Roman" w:hAnsi="Arial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</w:rPr>
  </w:style>
  <w:style w:type="paragraph" w:styleId="EndnoteText">
    <w:name w:val="endnote text"/>
    <w:basedOn w:val="Normal"/>
    <w:link w:val="EndnoteTextChar"/>
    <w:uiPriority w:val="99"/>
    <w:unhideWhenUsed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character" w:styleId="EndnoteReference">
    <w:name w:val="endnote reference"/>
    <w:basedOn w:val="DefaultParagraphFont"/>
    <w:uiPriority w:val="99"/>
    <w:unhideWhenUsed/>
    <w:qFormat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Revision1">
    <w:name w:val="Revision1"/>
    <w:hidden/>
    <w:uiPriority w:val="99"/>
    <w:semiHidden/>
    <w:pPr>
      <w:spacing w:after="0" w:line="240" w:lineRule="auto"/>
    </w:pPr>
    <w:rPr>
      <w:rFonts w:ascii="Arial" w:eastAsia="Times New Roman" w:hAnsi="Arial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2193E9-6533-4712-ACA1-B472ADDA2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1993</Characters>
  <Application>Microsoft Office Word</Application>
  <DocSecurity>0</DocSecurity>
  <Lines>16</Lines>
  <Paragraphs>4</Paragraphs>
  <ScaleCrop>false</ScaleCrop>
  <Company>Office Black Edition - tum0r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5</cp:revision>
  <cp:lastPrinted>2015-12-23T11:47:00Z</cp:lastPrinted>
  <dcterms:created xsi:type="dcterms:W3CDTF">2017-03-28T14:46:00Z</dcterms:created>
  <dcterms:modified xsi:type="dcterms:W3CDTF">2018-06-07T09:54:00Z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1033-10.2.0.5804</vt:lpwstr>
  </property>
</Properties>
</file>