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C6194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C619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C619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C6194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19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BC6194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C6194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C619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C6194" w:rsidRDefault="00CD17F1" w:rsidP="00BC619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C619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C6194" w:rsidRDefault="00CD17F1" w:rsidP="00BC619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C6194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C6194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C6194" w:rsidRDefault="00BC6194" w:rsidP="00BC619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C619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C619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C619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C619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C6194" w:rsidRDefault="007D41C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C6194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BC619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C619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 xml:space="preserve">Study </w:t>
            </w:r>
            <w:proofErr w:type="gramStart"/>
            <w:r w:rsidRPr="00BC6194">
              <w:rPr>
                <w:rFonts w:ascii="Candara" w:hAnsi="Candara"/>
              </w:rPr>
              <w:t>Module  (</w:t>
            </w:r>
            <w:proofErr w:type="gramEnd"/>
            <w:r w:rsidRPr="00BC6194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C619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C619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C619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C6194" w:rsidRDefault="003E04B3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BC6194">
              <w:rPr>
                <w:b/>
                <w:sz w:val="24"/>
                <w:szCs w:val="24"/>
              </w:rPr>
              <w:t>French Literature of the Enlight</w:t>
            </w:r>
            <w:r w:rsidR="00BC6194">
              <w:rPr>
                <w:b/>
                <w:sz w:val="24"/>
                <w:szCs w:val="24"/>
              </w:rPr>
              <w:t>en</w:t>
            </w:r>
            <w:r w:rsidRPr="00BC6194">
              <w:rPr>
                <w:b/>
                <w:sz w:val="24"/>
                <w:szCs w:val="24"/>
              </w:rPr>
              <w:t>ment</w:t>
            </w:r>
          </w:p>
        </w:tc>
      </w:tr>
      <w:tr w:rsidR="006F647C" w:rsidRPr="00BC619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C619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C6194" w:rsidRDefault="00B350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71534"/>
                  </w:sdtPr>
                  <w:sdtEndPr/>
                  <w:sdtContent>
                    <w:r w:rsidR="008B32D3" w:rsidRPr="00BC6194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5013A" w:rsidRPr="00BC619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C619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C6194">
              <w:rPr>
                <w:rFonts w:ascii="Candara" w:hAnsi="Candara"/>
              </w:rPr>
              <w:t xml:space="preserve"> Doctoral</w:t>
            </w:r>
          </w:p>
        </w:tc>
      </w:tr>
      <w:tr w:rsidR="00CD17F1" w:rsidRPr="00BC619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C619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C6194" w:rsidRDefault="00B350F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71533"/>
                  </w:sdtPr>
                  <w:sdtEndPr/>
                  <w:sdtContent>
                    <w:r w:rsidR="008B32D3" w:rsidRPr="00BC6194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69043C" w:rsidRPr="00BC6194">
              <w:rPr>
                <w:rFonts w:ascii="Candara" w:hAnsi="Candara"/>
              </w:rPr>
              <w:t xml:space="preserve"> Obligatory</w:t>
            </w:r>
            <w:r w:rsidR="00406F80" w:rsidRPr="00BC6194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BC6194">
              <w:rPr>
                <w:rFonts w:ascii="Candara" w:hAnsi="Candara"/>
              </w:rPr>
              <w:t xml:space="preserve"> Elective</w:t>
            </w:r>
          </w:p>
        </w:tc>
      </w:tr>
      <w:tr w:rsidR="00864926" w:rsidRPr="00BC619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C619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C6194">
              <w:rPr>
                <w:rFonts w:ascii="Candara" w:hAnsi="Candara"/>
              </w:rPr>
              <w:t xml:space="preserve">Semester </w:t>
            </w:r>
            <w:r w:rsidR="0069043C" w:rsidRPr="00BC6194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C6194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C6194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BC619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C6194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71532"/>
                  </w:sdtPr>
                  <w:sdtEndPr/>
                  <w:sdtContent>
                    <w:r w:rsidR="008B32D3" w:rsidRPr="00BC6194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BC6194">
              <w:rPr>
                <w:rFonts w:ascii="Candara" w:hAnsi="Candara" w:cs="Arial"/>
              </w:rPr>
              <w:t>Spring</w:t>
            </w:r>
            <w:r w:rsidR="008B32D3" w:rsidRPr="00BC6194">
              <w:rPr>
                <w:rFonts w:ascii="Candara" w:hAnsi="Candara" w:cs="Arial"/>
              </w:rPr>
              <w:t xml:space="preserve"> </w:t>
            </w:r>
          </w:p>
        </w:tc>
      </w:tr>
      <w:tr w:rsidR="00864926" w:rsidRPr="00BC619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C619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C6194" w:rsidRDefault="008B32D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BC6194">
              <w:rPr>
                <w:rFonts w:cs="Arial"/>
                <w:b/>
              </w:rPr>
              <w:t>Second</w:t>
            </w:r>
          </w:p>
        </w:tc>
      </w:tr>
      <w:tr w:rsidR="00A1335D" w:rsidRPr="00BC619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C619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C6194" w:rsidRDefault="008B32D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BC6194">
              <w:rPr>
                <w:rFonts w:cs="Arial"/>
                <w:b/>
              </w:rPr>
              <w:t>6</w:t>
            </w:r>
          </w:p>
        </w:tc>
      </w:tr>
      <w:tr w:rsidR="00E857F8" w:rsidRPr="00BC619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C619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C6194" w:rsidRDefault="008B32D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proofErr w:type="spellStart"/>
            <w:r w:rsidRPr="00BC6194">
              <w:rPr>
                <w:rFonts w:cs="Arial"/>
                <w:b/>
              </w:rPr>
              <w:t>Nermin</w:t>
            </w:r>
            <w:proofErr w:type="spellEnd"/>
            <w:r w:rsidRPr="00BC6194">
              <w:rPr>
                <w:rFonts w:cs="Arial"/>
                <w:b/>
              </w:rPr>
              <w:t xml:space="preserve"> </w:t>
            </w:r>
            <w:proofErr w:type="spellStart"/>
            <w:r w:rsidRPr="00BC6194">
              <w:rPr>
                <w:rFonts w:cs="Arial"/>
                <w:b/>
              </w:rPr>
              <w:t>Vučelj</w:t>
            </w:r>
            <w:proofErr w:type="spellEnd"/>
          </w:p>
        </w:tc>
      </w:tr>
      <w:tr w:rsidR="00B50491" w:rsidRPr="00BC619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C619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9495F" w:rsidRPr="00BC6194" w:rsidRDefault="00603117" w:rsidP="0029495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29495F" w:rsidRPr="00BC6194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29495F" w:rsidRPr="00BC6194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29495F" w:rsidRPr="00BC6194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29495F" w:rsidRPr="00BC619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29495F"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495F" w:rsidRPr="00BC6194">
              <w:rPr>
                <w:rFonts w:ascii="Candara" w:hAnsi="Candara"/>
              </w:rPr>
              <w:t xml:space="preserve"> Individual tutorials</w:t>
            </w:r>
          </w:p>
          <w:p w:rsidR="0029495F" w:rsidRPr="00BC6194" w:rsidRDefault="0029495F" w:rsidP="0029495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C6194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BC6194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BC619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BC6194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BC6194">
              <w:rPr>
                <w:rFonts w:ascii="Candara" w:hAnsi="Candara"/>
              </w:rPr>
              <w:t xml:space="preserve">  Seminar</w:t>
            </w:r>
          </w:p>
          <w:p w:rsidR="00603117" w:rsidRPr="00BC6194" w:rsidRDefault="0029495F" w:rsidP="0029495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619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C619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C619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C6194">
              <w:rPr>
                <w:rFonts w:ascii="Candara" w:hAnsi="Candara"/>
              </w:rPr>
              <w:t xml:space="preserve">  Other</w:t>
            </w:r>
          </w:p>
        </w:tc>
      </w:tr>
      <w:tr w:rsidR="00911529" w:rsidRPr="00BC619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C619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 xml:space="preserve">PURPOSE AND OVERVIEW </w:t>
            </w:r>
            <w:r w:rsidR="00B54668" w:rsidRPr="00BC6194">
              <w:rPr>
                <w:rFonts w:ascii="Candara" w:hAnsi="Candara"/>
                <w:b/>
              </w:rPr>
              <w:t>(max</w:t>
            </w:r>
            <w:r w:rsidR="00B50491" w:rsidRPr="00BC6194">
              <w:rPr>
                <w:rFonts w:ascii="Candara" w:hAnsi="Candara"/>
                <w:b/>
              </w:rPr>
              <w:t>.</w:t>
            </w:r>
            <w:r w:rsidR="00B54668" w:rsidRPr="00BC6194">
              <w:rPr>
                <w:rFonts w:ascii="Candara" w:hAnsi="Candara"/>
                <w:b/>
              </w:rPr>
              <w:t xml:space="preserve"> 5</w:t>
            </w:r>
            <w:r w:rsidR="00B50491" w:rsidRPr="00BC6194">
              <w:rPr>
                <w:rFonts w:ascii="Candara" w:hAnsi="Candara"/>
                <w:b/>
              </w:rPr>
              <w:t xml:space="preserve"> sentences</w:t>
            </w:r>
            <w:r w:rsidR="00B54668" w:rsidRPr="00BC6194">
              <w:rPr>
                <w:rFonts w:ascii="Candara" w:hAnsi="Candara"/>
                <w:b/>
              </w:rPr>
              <w:t>)</w:t>
            </w:r>
          </w:p>
        </w:tc>
      </w:tr>
      <w:tr w:rsidR="00911529" w:rsidRPr="00BC619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C6194" w:rsidRDefault="00EE665C" w:rsidP="00911529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BC6194">
              <w:t>Acquiring theoretical and historical knowledge of French literature of the 18th century, exploring the French Enlightenment thought and the contribution of the philosophers-</w:t>
            </w:r>
            <w:proofErr w:type="spellStart"/>
            <w:r w:rsidRPr="00BC6194">
              <w:t>encyclopedists</w:t>
            </w:r>
            <w:proofErr w:type="spellEnd"/>
            <w:r w:rsidRPr="00BC6194">
              <w:t>. Training for literary criticism, analysis of reference</w:t>
            </w:r>
            <w:r w:rsidR="00F14F15" w:rsidRPr="00BC6194">
              <w:t>s</w:t>
            </w:r>
            <w:r w:rsidRPr="00BC6194">
              <w:t xml:space="preserve"> works and Poetics.</w:t>
            </w:r>
          </w:p>
        </w:tc>
      </w:tr>
      <w:tr w:rsidR="00E857F8" w:rsidRPr="00BC619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C619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BC6194">
              <w:rPr>
                <w:rFonts w:cs="Arial"/>
                <w:b/>
              </w:rPr>
              <w:t>SYLLABUS (</w:t>
            </w:r>
            <w:r w:rsidR="00B50491" w:rsidRPr="00BC6194">
              <w:rPr>
                <w:rFonts w:cs="Arial"/>
                <w:b/>
              </w:rPr>
              <w:t xml:space="preserve">brief </w:t>
            </w:r>
            <w:r w:rsidRPr="00BC6194">
              <w:rPr>
                <w:rFonts w:cs="Arial"/>
                <w:b/>
              </w:rPr>
              <w:t>outline and summary of topics</w:t>
            </w:r>
            <w:r w:rsidR="00B50491" w:rsidRPr="00BC6194">
              <w:rPr>
                <w:rFonts w:cs="Arial"/>
                <w:b/>
              </w:rPr>
              <w:t>, max. 10 sentenc</w:t>
            </w:r>
            <w:r w:rsidR="001D3BF1" w:rsidRPr="00BC6194">
              <w:rPr>
                <w:rFonts w:cs="Arial"/>
                <w:b/>
              </w:rPr>
              <w:t>e</w:t>
            </w:r>
            <w:r w:rsidR="00B50491" w:rsidRPr="00BC6194">
              <w:rPr>
                <w:rFonts w:cs="Arial"/>
                <w:b/>
              </w:rPr>
              <w:t>s</w:t>
            </w:r>
            <w:r w:rsidRPr="00BC6194">
              <w:rPr>
                <w:rFonts w:cs="Arial"/>
                <w:b/>
              </w:rPr>
              <w:t>)</w:t>
            </w:r>
          </w:p>
        </w:tc>
      </w:tr>
      <w:tr w:rsidR="00B54668" w:rsidRPr="00BC619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67EBE" w:rsidRPr="00BC6194" w:rsidRDefault="00414A6C" w:rsidP="00767EBE">
            <w:pPr>
              <w:spacing w:after="0"/>
              <w:rPr>
                <w:rFonts w:cs="Arial"/>
              </w:rPr>
            </w:pPr>
            <w:r w:rsidRPr="00BC6194">
              <w:rPr>
                <w:rFonts w:eastAsia="ArialMT" w:cs="Arial"/>
              </w:rPr>
              <w:t xml:space="preserve">1. </w:t>
            </w:r>
            <w:r w:rsidR="00767EBE" w:rsidRPr="00BC6194">
              <w:rPr>
                <w:rFonts w:eastAsia="ArialMT" w:cs="Arial"/>
              </w:rPr>
              <w:t xml:space="preserve">Alain </w:t>
            </w:r>
            <w:proofErr w:type="spellStart"/>
            <w:r w:rsidR="00767EBE" w:rsidRPr="00BC6194">
              <w:rPr>
                <w:rFonts w:eastAsia="ArialMT" w:cs="Arial"/>
              </w:rPr>
              <w:t>Viala</w:t>
            </w:r>
            <w:proofErr w:type="spellEnd"/>
            <w:r w:rsidR="00767EBE" w:rsidRPr="00BC6194">
              <w:rPr>
                <w:rFonts w:eastAsia="ArialMT" w:cs="Arial"/>
              </w:rPr>
              <w:t xml:space="preserve">. </w:t>
            </w:r>
            <w:r w:rsidR="00767EBE" w:rsidRPr="00BC6194">
              <w:rPr>
                <w:rFonts w:cs="Arial"/>
                <w:i/>
              </w:rPr>
              <w:t xml:space="preserve">Une </w:t>
            </w:r>
            <w:proofErr w:type="spellStart"/>
            <w:r w:rsidR="00767EBE" w:rsidRPr="00BC6194">
              <w:rPr>
                <w:rFonts w:cs="Arial"/>
                <w:i/>
              </w:rPr>
              <w:t>histoire</w:t>
            </w:r>
            <w:proofErr w:type="spellEnd"/>
            <w:r w:rsidR="00767EBE" w:rsidRPr="00BC6194">
              <w:rPr>
                <w:rFonts w:cs="Arial"/>
                <w:i/>
              </w:rPr>
              <w:t xml:space="preserve"> </w:t>
            </w:r>
            <w:proofErr w:type="spellStart"/>
            <w:r w:rsidR="00767EBE" w:rsidRPr="00BC6194">
              <w:rPr>
                <w:rFonts w:cs="Arial"/>
                <w:i/>
              </w:rPr>
              <w:t>brève</w:t>
            </w:r>
            <w:proofErr w:type="spellEnd"/>
            <w:r w:rsidR="00767EBE" w:rsidRPr="00BC6194">
              <w:rPr>
                <w:rFonts w:cs="Arial"/>
                <w:i/>
              </w:rPr>
              <w:t xml:space="preserve"> de la </w:t>
            </w:r>
            <w:proofErr w:type="spellStart"/>
            <w:r w:rsidR="00767EBE" w:rsidRPr="00BC6194">
              <w:rPr>
                <w:rFonts w:cs="Arial"/>
                <w:i/>
              </w:rPr>
              <w:t>littérature</w:t>
            </w:r>
            <w:proofErr w:type="spellEnd"/>
            <w:r w:rsidR="00767EBE" w:rsidRPr="00BC6194">
              <w:rPr>
                <w:rFonts w:cs="Arial"/>
                <w:i/>
              </w:rPr>
              <w:t xml:space="preserve"> </w:t>
            </w:r>
            <w:proofErr w:type="spellStart"/>
            <w:r w:rsidR="00767EBE" w:rsidRPr="00BC6194">
              <w:rPr>
                <w:rFonts w:cs="Arial"/>
                <w:i/>
              </w:rPr>
              <w:t>française</w:t>
            </w:r>
            <w:proofErr w:type="spellEnd"/>
            <w:r w:rsidR="00767EBE" w:rsidRPr="00BC6194">
              <w:rPr>
                <w:rFonts w:cs="Arial"/>
                <w:i/>
              </w:rPr>
              <w:t xml:space="preserve">. L' </w:t>
            </w:r>
            <w:proofErr w:type="spellStart"/>
            <w:r w:rsidR="00767EBE" w:rsidRPr="00BC6194">
              <w:rPr>
                <w:rFonts w:cs="Arial"/>
                <w:i/>
              </w:rPr>
              <w:t>Âge</w:t>
            </w:r>
            <w:proofErr w:type="spellEnd"/>
            <w:r w:rsidR="00767EBE" w:rsidRPr="00BC6194">
              <w:rPr>
                <w:rFonts w:cs="Arial"/>
                <w:i/>
              </w:rPr>
              <w:t xml:space="preserve"> </w:t>
            </w:r>
            <w:proofErr w:type="spellStart"/>
            <w:r w:rsidR="00767EBE" w:rsidRPr="00BC6194">
              <w:rPr>
                <w:rFonts w:cs="Arial"/>
                <w:i/>
              </w:rPr>
              <w:t>classique</w:t>
            </w:r>
            <w:proofErr w:type="spellEnd"/>
            <w:r w:rsidR="00767EBE" w:rsidRPr="00BC6194">
              <w:rPr>
                <w:rFonts w:cs="Arial"/>
                <w:i/>
              </w:rPr>
              <w:t xml:space="preserve"> et les </w:t>
            </w:r>
            <w:proofErr w:type="spellStart"/>
            <w:r w:rsidR="00767EBE" w:rsidRPr="00BC6194">
              <w:rPr>
                <w:rFonts w:cs="Arial"/>
                <w:i/>
              </w:rPr>
              <w:t>Lumières</w:t>
            </w:r>
            <w:proofErr w:type="spellEnd"/>
            <w:r w:rsidR="00767EBE" w:rsidRPr="00BC6194">
              <w:rPr>
                <w:rFonts w:cs="Arial"/>
              </w:rPr>
              <w:t xml:space="preserve">. </w:t>
            </w:r>
            <w:proofErr w:type="spellStart"/>
            <w:r w:rsidR="00767EBE" w:rsidRPr="00BC6194">
              <w:rPr>
                <w:rFonts w:cs="Arial"/>
              </w:rPr>
              <w:t>Deuxième</w:t>
            </w:r>
            <w:proofErr w:type="spellEnd"/>
            <w:r w:rsidR="00767EBE" w:rsidRPr="00BC6194">
              <w:rPr>
                <w:rFonts w:cs="Arial"/>
              </w:rPr>
              <w:t xml:space="preserve"> </w:t>
            </w:r>
            <w:proofErr w:type="spellStart"/>
            <w:r w:rsidR="00767EBE" w:rsidRPr="00BC6194">
              <w:rPr>
                <w:rFonts w:cs="Arial"/>
              </w:rPr>
              <w:t>partie</w:t>
            </w:r>
            <w:proofErr w:type="spellEnd"/>
            <w:r w:rsidR="00767EBE" w:rsidRPr="00BC6194">
              <w:rPr>
                <w:rFonts w:cs="Arial"/>
              </w:rPr>
              <w:t xml:space="preserve"> – Le temps des </w:t>
            </w:r>
            <w:proofErr w:type="spellStart"/>
            <w:r w:rsidR="00767EBE" w:rsidRPr="00BC6194">
              <w:rPr>
                <w:rFonts w:cs="Arial"/>
              </w:rPr>
              <w:t>Lumières</w:t>
            </w:r>
            <w:proofErr w:type="spellEnd"/>
            <w:r w:rsidR="00767EBE" w:rsidRPr="00BC6194">
              <w:rPr>
                <w:rFonts w:cs="Arial"/>
              </w:rPr>
              <w:t xml:space="preserve">. </w:t>
            </w:r>
            <w:proofErr w:type="gramStart"/>
            <w:r w:rsidR="00767EBE" w:rsidRPr="00BC6194">
              <w:rPr>
                <w:rFonts w:cs="Arial"/>
              </w:rPr>
              <w:t>Paris :</w:t>
            </w:r>
            <w:proofErr w:type="gramEnd"/>
            <w:r w:rsidR="00767EBE" w:rsidRPr="00BC6194">
              <w:rPr>
                <w:rFonts w:cs="Arial"/>
              </w:rPr>
              <w:t xml:space="preserve"> </w:t>
            </w:r>
            <w:proofErr w:type="spellStart"/>
            <w:r w:rsidR="00767EBE" w:rsidRPr="00BC6194">
              <w:rPr>
                <w:rFonts w:cs="Arial"/>
              </w:rPr>
              <w:t>PUF</w:t>
            </w:r>
            <w:proofErr w:type="spellEnd"/>
            <w:r w:rsidR="00767EBE" w:rsidRPr="00BC6194">
              <w:rPr>
                <w:rFonts w:cs="Arial"/>
              </w:rPr>
              <w:t xml:space="preserve">, 2015, p. 231-407. </w:t>
            </w:r>
          </w:p>
          <w:p w:rsidR="00767EBE" w:rsidRPr="00BC6194" w:rsidRDefault="00414A6C" w:rsidP="00767EBE">
            <w:pPr>
              <w:spacing w:after="0"/>
              <w:rPr>
                <w:rFonts w:eastAsia="ArialMT" w:cs="Arial"/>
              </w:rPr>
            </w:pPr>
            <w:r w:rsidRPr="00BC6194">
              <w:rPr>
                <w:rFonts w:eastAsia="ArialMT" w:cs="Arial"/>
              </w:rPr>
              <w:t>2</w:t>
            </w:r>
            <w:r w:rsidR="00767EBE" w:rsidRPr="00BC6194">
              <w:rPr>
                <w:rFonts w:eastAsia="ArialMT" w:cs="Arial"/>
              </w:rPr>
              <w:t xml:space="preserve">. André Lagarde et Laurent </w:t>
            </w:r>
            <w:proofErr w:type="spellStart"/>
            <w:r w:rsidR="00767EBE" w:rsidRPr="00BC6194">
              <w:rPr>
                <w:rFonts w:eastAsia="ArialMT" w:cs="Arial"/>
              </w:rPr>
              <w:t>Michard</w:t>
            </w:r>
            <w:proofErr w:type="spellEnd"/>
            <w:r w:rsidR="00767EBE" w:rsidRPr="00BC6194">
              <w:rPr>
                <w:rFonts w:eastAsia="ArialMT" w:cs="Arial"/>
              </w:rPr>
              <w:t xml:space="preserve">. Collection </w:t>
            </w:r>
            <w:proofErr w:type="spellStart"/>
            <w:r w:rsidR="00767EBE" w:rsidRPr="00BC6194">
              <w:rPr>
                <w:rFonts w:eastAsia="ArialMT" w:cs="Arial"/>
              </w:rPr>
              <w:t>littéraire</w:t>
            </w:r>
            <w:proofErr w:type="spellEnd"/>
            <w:r w:rsidR="00767EBE" w:rsidRPr="00BC6194">
              <w:rPr>
                <w:rFonts w:eastAsia="ArialMT" w:cs="Arial"/>
              </w:rPr>
              <w:t xml:space="preserve"> – </w:t>
            </w:r>
            <w:proofErr w:type="spellStart"/>
            <w:r w:rsidR="00767EBE" w:rsidRPr="00BC6194">
              <w:rPr>
                <w:rFonts w:eastAsia="ArialMT" w:cs="Arial"/>
                <w:i/>
              </w:rPr>
              <w:t>XVIII</w:t>
            </w:r>
            <w:r w:rsidR="00767EBE" w:rsidRPr="00BC6194">
              <w:rPr>
                <w:rFonts w:eastAsia="ArialMT" w:cs="Arial"/>
                <w:i/>
                <w:vertAlign w:val="superscript"/>
              </w:rPr>
              <w:t>e</w:t>
            </w:r>
            <w:proofErr w:type="spellEnd"/>
            <w:r w:rsidR="00767EBE" w:rsidRPr="00BC6194">
              <w:rPr>
                <w:rFonts w:eastAsia="ArialMT" w:cs="Arial"/>
                <w:i/>
              </w:rPr>
              <w:t xml:space="preserve"> siècle</w:t>
            </w:r>
            <w:r w:rsidR="00767EBE" w:rsidRPr="00BC6194">
              <w:rPr>
                <w:rFonts w:eastAsia="ArialMT" w:cs="Arial"/>
              </w:rPr>
              <w:t xml:space="preserve">. Paris: </w:t>
            </w:r>
            <w:proofErr w:type="spellStart"/>
            <w:r w:rsidR="00767EBE" w:rsidRPr="00BC6194">
              <w:rPr>
                <w:rFonts w:eastAsia="ArialMT" w:cs="Arial"/>
              </w:rPr>
              <w:t>Bordas</w:t>
            </w:r>
            <w:proofErr w:type="spellEnd"/>
            <w:r w:rsidR="00767EBE" w:rsidRPr="00BC6194">
              <w:rPr>
                <w:rFonts w:eastAsia="ArialMT" w:cs="Arial"/>
              </w:rPr>
              <w:t xml:space="preserve">, 2001.  </w:t>
            </w:r>
          </w:p>
          <w:p w:rsidR="00767EBE" w:rsidRPr="00BC6194" w:rsidRDefault="00414A6C" w:rsidP="00767EBE">
            <w:pPr>
              <w:spacing w:after="0"/>
              <w:rPr>
                <w:rFonts w:eastAsia="ArialMT" w:cs="Arial"/>
              </w:rPr>
            </w:pPr>
            <w:r w:rsidRPr="00BC6194">
              <w:rPr>
                <w:rFonts w:eastAsia="ArialMT" w:cs="Arial"/>
              </w:rPr>
              <w:t>3</w:t>
            </w:r>
            <w:r w:rsidR="00767EBE" w:rsidRPr="00BC6194">
              <w:rPr>
                <w:rFonts w:eastAsia="ArialMT" w:cs="Arial"/>
              </w:rPr>
              <w:t xml:space="preserve">. Michel </w:t>
            </w:r>
            <w:proofErr w:type="spellStart"/>
            <w:r w:rsidR="00767EBE" w:rsidRPr="00BC6194">
              <w:rPr>
                <w:rFonts w:eastAsia="ArialMT" w:cs="Arial"/>
              </w:rPr>
              <w:t>Prignet</w:t>
            </w:r>
            <w:proofErr w:type="spellEnd"/>
            <w:r w:rsidR="00767EBE" w:rsidRPr="00BC6194">
              <w:rPr>
                <w:rFonts w:eastAsia="ArialMT" w:cs="Arial"/>
              </w:rPr>
              <w:t xml:space="preserve">, Jean-Charles </w:t>
            </w:r>
            <w:proofErr w:type="spellStart"/>
            <w:r w:rsidR="00767EBE" w:rsidRPr="00BC6194">
              <w:rPr>
                <w:rFonts w:eastAsia="ArialMT" w:cs="Arial"/>
              </w:rPr>
              <w:t>Darmon</w:t>
            </w:r>
            <w:proofErr w:type="spellEnd"/>
            <w:r w:rsidR="00767EBE" w:rsidRPr="00BC6194">
              <w:rPr>
                <w:rFonts w:eastAsia="ArialMT" w:cs="Arial"/>
              </w:rPr>
              <w:t xml:space="preserve">, Michel </w:t>
            </w:r>
            <w:proofErr w:type="spellStart"/>
            <w:r w:rsidR="00767EBE" w:rsidRPr="00BC6194">
              <w:rPr>
                <w:rFonts w:eastAsia="ArialMT" w:cs="Arial"/>
              </w:rPr>
              <w:t>Delon</w:t>
            </w:r>
            <w:proofErr w:type="spellEnd"/>
            <w:r w:rsidR="00767EBE" w:rsidRPr="00BC6194">
              <w:rPr>
                <w:rFonts w:eastAsia="ArialMT" w:cs="Arial"/>
              </w:rPr>
              <w:t xml:space="preserve"> (dir.). </w:t>
            </w:r>
            <w:proofErr w:type="spellStart"/>
            <w:r w:rsidR="00767EBE" w:rsidRPr="00BC6194">
              <w:rPr>
                <w:rFonts w:eastAsia="ArialMT" w:cs="Arial"/>
                <w:i/>
              </w:rPr>
              <w:t>Histoire</w:t>
            </w:r>
            <w:proofErr w:type="spellEnd"/>
            <w:r w:rsidR="00767EBE" w:rsidRPr="00BC6194">
              <w:rPr>
                <w:rFonts w:eastAsia="ArialMT" w:cs="Arial"/>
                <w:i/>
              </w:rPr>
              <w:t xml:space="preserve"> de la France </w:t>
            </w:r>
            <w:proofErr w:type="spellStart"/>
            <w:r w:rsidR="00767EBE" w:rsidRPr="00BC6194">
              <w:rPr>
                <w:rFonts w:eastAsia="ArialMT" w:cs="Arial"/>
                <w:i/>
              </w:rPr>
              <w:t>littéraire</w:t>
            </w:r>
            <w:proofErr w:type="spellEnd"/>
            <w:r w:rsidR="00767EBE" w:rsidRPr="00BC6194">
              <w:rPr>
                <w:rFonts w:eastAsia="ArialMT" w:cs="Arial"/>
              </w:rPr>
              <w:t xml:space="preserve">. Tome II – </w:t>
            </w:r>
            <w:proofErr w:type="spellStart"/>
            <w:proofErr w:type="gramStart"/>
            <w:r w:rsidR="00767EBE" w:rsidRPr="00BC6194">
              <w:rPr>
                <w:rFonts w:eastAsia="ArialMT" w:cs="Arial"/>
                <w:i/>
              </w:rPr>
              <w:t>Classicismes</w:t>
            </w:r>
            <w:proofErr w:type="spellEnd"/>
            <w:r w:rsidR="00767EBE" w:rsidRPr="00BC6194">
              <w:rPr>
                <w:rFonts w:eastAsia="ArialMT" w:cs="Arial"/>
                <w:i/>
              </w:rPr>
              <w:t> :</w:t>
            </w:r>
            <w:proofErr w:type="gramEnd"/>
            <w:r w:rsidR="00767EBE" w:rsidRPr="00BC6194">
              <w:rPr>
                <w:rFonts w:eastAsia="ArialMT" w:cs="Arial"/>
                <w:i/>
              </w:rPr>
              <w:t xml:space="preserve"> </w:t>
            </w:r>
            <w:proofErr w:type="spellStart"/>
            <w:r w:rsidR="00767EBE" w:rsidRPr="00BC6194">
              <w:rPr>
                <w:rFonts w:eastAsia="ArialMT" w:cs="Arial"/>
                <w:i/>
              </w:rPr>
              <w:t>XVII</w:t>
            </w:r>
            <w:r w:rsidR="00767EBE" w:rsidRPr="00BC6194">
              <w:rPr>
                <w:rFonts w:eastAsia="ArialMT" w:cs="Arial"/>
                <w:i/>
                <w:vertAlign w:val="superscript"/>
              </w:rPr>
              <w:t>e</w:t>
            </w:r>
            <w:proofErr w:type="spellEnd"/>
            <w:r w:rsidR="00767EBE" w:rsidRPr="00BC6194">
              <w:rPr>
                <w:rFonts w:eastAsia="ArialMT" w:cs="Arial"/>
                <w:i/>
              </w:rPr>
              <w:t xml:space="preserve"> – </w:t>
            </w:r>
            <w:proofErr w:type="spellStart"/>
            <w:r w:rsidR="00767EBE" w:rsidRPr="00BC6194">
              <w:rPr>
                <w:rFonts w:eastAsia="ArialMT" w:cs="Arial"/>
                <w:i/>
              </w:rPr>
              <w:t>XVIII</w:t>
            </w:r>
            <w:r w:rsidR="00767EBE" w:rsidRPr="00BC6194">
              <w:rPr>
                <w:rFonts w:eastAsia="ArialMT" w:cs="Arial"/>
                <w:i/>
                <w:vertAlign w:val="superscript"/>
              </w:rPr>
              <w:t>e</w:t>
            </w:r>
            <w:proofErr w:type="spellEnd"/>
            <w:r w:rsidR="00767EBE" w:rsidRPr="00BC6194">
              <w:rPr>
                <w:rFonts w:eastAsia="ArialMT" w:cs="Arial"/>
                <w:i/>
              </w:rPr>
              <w:t xml:space="preserve"> siècle</w:t>
            </w:r>
            <w:r w:rsidR="00767EBE" w:rsidRPr="00BC6194">
              <w:rPr>
                <w:rFonts w:eastAsia="ArialMT" w:cs="Arial"/>
              </w:rPr>
              <w:t xml:space="preserve">. </w:t>
            </w:r>
            <w:proofErr w:type="gramStart"/>
            <w:r w:rsidR="00767EBE" w:rsidRPr="00BC6194">
              <w:rPr>
                <w:rFonts w:eastAsia="ArialMT" w:cs="Arial"/>
              </w:rPr>
              <w:t>Paris :</w:t>
            </w:r>
            <w:proofErr w:type="gramEnd"/>
            <w:r w:rsidR="00767EBE" w:rsidRPr="00BC6194">
              <w:rPr>
                <w:rFonts w:eastAsia="ArialMT" w:cs="Arial"/>
              </w:rPr>
              <w:t xml:space="preserve"> </w:t>
            </w:r>
            <w:proofErr w:type="spellStart"/>
            <w:r w:rsidR="00767EBE" w:rsidRPr="00BC6194">
              <w:rPr>
                <w:rFonts w:eastAsia="ArialMT" w:cs="Arial"/>
              </w:rPr>
              <w:t>PUF</w:t>
            </w:r>
            <w:proofErr w:type="spellEnd"/>
            <w:r w:rsidR="00767EBE" w:rsidRPr="00BC6194">
              <w:rPr>
                <w:rFonts w:eastAsia="ArialMT" w:cs="Arial"/>
              </w:rPr>
              <w:t>, 2006.</w:t>
            </w:r>
          </w:p>
          <w:p w:rsidR="00767EBE" w:rsidRPr="00BC6194" w:rsidRDefault="00414A6C" w:rsidP="00414A6C">
            <w:pPr>
              <w:spacing w:after="0"/>
              <w:rPr>
                <w:rFonts w:cs="Arial"/>
              </w:rPr>
            </w:pPr>
            <w:r w:rsidRPr="00BC6194">
              <w:rPr>
                <w:rFonts w:cs="Arial"/>
              </w:rPr>
              <w:t>4</w:t>
            </w:r>
            <w:r w:rsidR="00767EBE" w:rsidRPr="00BC6194">
              <w:rPr>
                <w:rFonts w:cs="Arial"/>
              </w:rPr>
              <w:t xml:space="preserve">. Montesquieu – </w:t>
            </w:r>
            <w:r w:rsidR="00767EBE" w:rsidRPr="00BC6194">
              <w:rPr>
                <w:rFonts w:cs="Arial"/>
                <w:i/>
              </w:rPr>
              <w:t xml:space="preserve">Les </w:t>
            </w:r>
            <w:proofErr w:type="spellStart"/>
            <w:r w:rsidR="00767EBE" w:rsidRPr="00BC6194">
              <w:rPr>
                <w:rFonts w:cs="Arial"/>
                <w:i/>
              </w:rPr>
              <w:t>lettres</w:t>
            </w:r>
            <w:proofErr w:type="spellEnd"/>
            <w:r w:rsidR="00767EBE" w:rsidRPr="00BC6194">
              <w:rPr>
                <w:rFonts w:cs="Arial"/>
                <w:i/>
              </w:rPr>
              <w:t xml:space="preserve"> </w:t>
            </w:r>
            <w:proofErr w:type="spellStart"/>
            <w:r w:rsidR="00767EBE" w:rsidRPr="00BC6194">
              <w:rPr>
                <w:rFonts w:cs="Arial"/>
                <w:i/>
              </w:rPr>
              <w:t>persanes</w:t>
            </w:r>
            <w:proofErr w:type="spellEnd"/>
            <w:r w:rsidR="00767EBE" w:rsidRPr="00BC6194">
              <w:rPr>
                <w:rFonts w:cs="Arial"/>
              </w:rPr>
              <w:t xml:space="preserve">. </w:t>
            </w:r>
            <w:proofErr w:type="gramStart"/>
            <w:r w:rsidR="00767EBE" w:rsidRPr="00BC6194">
              <w:rPr>
                <w:rFonts w:cs="Arial"/>
              </w:rPr>
              <w:t>Paris </w:t>
            </w:r>
            <w:r w:rsidRPr="00BC6194">
              <w:rPr>
                <w:rFonts w:cs="Arial"/>
              </w:rPr>
              <w:t>:</w:t>
            </w:r>
            <w:proofErr w:type="gramEnd"/>
            <w:r w:rsidRPr="00BC6194">
              <w:rPr>
                <w:rFonts w:cs="Arial"/>
              </w:rPr>
              <w:t xml:space="preserve"> Garnier – Flammarion, 1964. </w:t>
            </w:r>
          </w:p>
          <w:p w:rsidR="00767EBE" w:rsidRPr="00BC6194" w:rsidRDefault="00414A6C" w:rsidP="00767EBE">
            <w:pPr>
              <w:spacing w:after="0"/>
              <w:rPr>
                <w:rFonts w:cs="Arial"/>
              </w:rPr>
            </w:pPr>
            <w:r w:rsidRPr="00BC6194">
              <w:rPr>
                <w:rFonts w:cs="Arial"/>
              </w:rPr>
              <w:t xml:space="preserve">5. </w:t>
            </w:r>
            <w:r w:rsidR="00767EBE" w:rsidRPr="00BC6194">
              <w:rPr>
                <w:rFonts w:cs="Arial"/>
              </w:rPr>
              <w:t xml:space="preserve">Rousseau. </w:t>
            </w:r>
            <w:proofErr w:type="spellStart"/>
            <w:r w:rsidR="00767EBE" w:rsidRPr="00BC6194">
              <w:rPr>
                <w:rFonts w:cs="Arial"/>
                <w:i/>
              </w:rPr>
              <w:t>Discours</w:t>
            </w:r>
            <w:proofErr w:type="spellEnd"/>
            <w:r w:rsidR="00767EBE" w:rsidRPr="00BC6194">
              <w:rPr>
                <w:rFonts w:cs="Arial"/>
                <w:i/>
              </w:rPr>
              <w:t xml:space="preserve"> sur les sciences et les arts</w:t>
            </w:r>
            <w:r w:rsidR="00767EBE" w:rsidRPr="00BC6194">
              <w:rPr>
                <w:rFonts w:cs="Arial"/>
              </w:rPr>
              <w:t xml:space="preserve"> (version </w:t>
            </w:r>
            <w:proofErr w:type="spellStart"/>
            <w:r w:rsidR="00767EBE" w:rsidRPr="00BC6194">
              <w:rPr>
                <w:rFonts w:cs="Arial"/>
              </w:rPr>
              <w:t>numérique</w:t>
            </w:r>
            <w:proofErr w:type="spellEnd"/>
            <w:r w:rsidR="00767EBE" w:rsidRPr="00BC6194">
              <w:rPr>
                <w:rFonts w:cs="Arial"/>
              </w:rPr>
              <w:t xml:space="preserve"> par Jean-Marie Tremblay). &lt;http://classiques.uqac.ca/classiques/Rousseau_jj/discours_sciences_arts/discours_sciences_arts.pdf &gt;.</w:t>
            </w:r>
          </w:p>
          <w:p w:rsidR="00767EBE" w:rsidRPr="00BC6194" w:rsidRDefault="00767EBE" w:rsidP="00767EBE">
            <w:pPr>
              <w:spacing w:after="0"/>
              <w:rPr>
                <w:rFonts w:cs="Arial"/>
              </w:rPr>
            </w:pPr>
            <w:r w:rsidRPr="00BC6194">
              <w:rPr>
                <w:rFonts w:cs="Arial"/>
              </w:rPr>
              <w:t xml:space="preserve">6. Diderot. </w:t>
            </w:r>
            <w:r w:rsidRPr="00BC6194">
              <w:rPr>
                <w:rFonts w:cs="Arial"/>
                <w:i/>
              </w:rPr>
              <w:t xml:space="preserve">Jacques le </w:t>
            </w:r>
            <w:proofErr w:type="spellStart"/>
            <w:r w:rsidRPr="00BC6194">
              <w:rPr>
                <w:rFonts w:cs="Arial"/>
                <w:i/>
              </w:rPr>
              <w:t>fataliste</w:t>
            </w:r>
            <w:proofErr w:type="spellEnd"/>
            <w:r w:rsidRPr="00BC6194">
              <w:rPr>
                <w:rFonts w:cs="Arial"/>
                <w:i/>
              </w:rPr>
              <w:t xml:space="preserve"> et son maître</w:t>
            </w:r>
            <w:r w:rsidRPr="00BC6194">
              <w:rPr>
                <w:rFonts w:cs="Arial"/>
              </w:rPr>
              <w:t xml:space="preserve">. </w:t>
            </w:r>
            <w:proofErr w:type="gramStart"/>
            <w:r w:rsidRPr="00BC6194">
              <w:rPr>
                <w:rFonts w:cs="Arial"/>
              </w:rPr>
              <w:t>Paris :</w:t>
            </w:r>
            <w:proofErr w:type="gramEnd"/>
            <w:r w:rsidRPr="00BC6194">
              <w:rPr>
                <w:rFonts w:cs="Arial"/>
              </w:rPr>
              <w:t xml:space="preserve"> Larousse, 2003. </w:t>
            </w:r>
          </w:p>
          <w:p w:rsidR="00767EBE" w:rsidRPr="00BC6194" w:rsidRDefault="00767EBE" w:rsidP="00767EBE">
            <w:pPr>
              <w:spacing w:after="0"/>
              <w:rPr>
                <w:rFonts w:cs="Arial"/>
              </w:rPr>
            </w:pPr>
            <w:r w:rsidRPr="00BC6194">
              <w:rPr>
                <w:rFonts w:cs="Arial"/>
              </w:rPr>
              <w:t xml:space="preserve">7. Diderot. </w:t>
            </w:r>
            <w:r w:rsidRPr="00BC6194">
              <w:rPr>
                <w:rFonts w:cs="Arial"/>
                <w:i/>
              </w:rPr>
              <w:t xml:space="preserve">Le </w:t>
            </w:r>
            <w:proofErr w:type="spellStart"/>
            <w:r w:rsidRPr="00BC6194">
              <w:rPr>
                <w:rFonts w:cs="Arial"/>
                <w:i/>
              </w:rPr>
              <w:t>neveu</w:t>
            </w:r>
            <w:proofErr w:type="spellEnd"/>
            <w:r w:rsidRPr="00BC6194">
              <w:rPr>
                <w:rFonts w:cs="Arial"/>
                <w:i/>
              </w:rPr>
              <w:t xml:space="preserve"> de Rameau</w:t>
            </w:r>
            <w:r w:rsidRPr="00BC6194">
              <w:rPr>
                <w:rFonts w:cs="Arial"/>
              </w:rPr>
              <w:t xml:space="preserve">. </w:t>
            </w:r>
            <w:proofErr w:type="spellStart"/>
            <w:proofErr w:type="gramStart"/>
            <w:r w:rsidRPr="00BC6194">
              <w:rPr>
                <w:rFonts w:cs="Arial"/>
              </w:rPr>
              <w:t>Alleur</w:t>
            </w:r>
            <w:proofErr w:type="spellEnd"/>
            <w:r w:rsidRPr="00BC6194">
              <w:rPr>
                <w:rFonts w:cs="Arial"/>
              </w:rPr>
              <w:t> :</w:t>
            </w:r>
            <w:proofErr w:type="gramEnd"/>
            <w:r w:rsidRPr="00BC6194">
              <w:rPr>
                <w:rFonts w:cs="Arial"/>
              </w:rPr>
              <w:t xml:space="preserve"> Marabout, 1996. </w:t>
            </w:r>
          </w:p>
          <w:p w:rsidR="00767EBE" w:rsidRPr="00BC6194" w:rsidRDefault="00767EBE" w:rsidP="00767EBE">
            <w:pPr>
              <w:spacing w:after="0"/>
              <w:rPr>
                <w:rFonts w:cs="Arial"/>
              </w:rPr>
            </w:pPr>
            <w:r w:rsidRPr="00BC6194">
              <w:rPr>
                <w:rFonts w:cs="Arial"/>
              </w:rPr>
              <w:lastRenderedPageBreak/>
              <w:t xml:space="preserve">8. Diderot. </w:t>
            </w:r>
            <w:r w:rsidRPr="00BC6194">
              <w:rPr>
                <w:rFonts w:cs="Arial"/>
                <w:i/>
              </w:rPr>
              <w:t>La Religieuse</w:t>
            </w:r>
            <w:r w:rsidRPr="00BC6194">
              <w:rPr>
                <w:rFonts w:cs="Arial"/>
              </w:rPr>
              <w:t xml:space="preserve">. </w:t>
            </w:r>
            <w:proofErr w:type="gramStart"/>
            <w:r w:rsidRPr="00BC6194">
              <w:rPr>
                <w:rFonts w:cs="Arial"/>
              </w:rPr>
              <w:t>Paris :</w:t>
            </w:r>
            <w:proofErr w:type="gramEnd"/>
            <w:r w:rsidRPr="00BC6194">
              <w:rPr>
                <w:rFonts w:cs="Arial"/>
              </w:rPr>
              <w:t xml:space="preserve"> Garnier – Flammarion, 1968. </w:t>
            </w:r>
          </w:p>
          <w:p w:rsidR="00767EBE" w:rsidRPr="00BC6194" w:rsidRDefault="00767EBE" w:rsidP="00767EBE">
            <w:pPr>
              <w:spacing w:after="0"/>
              <w:rPr>
                <w:rFonts w:cs="Arial"/>
              </w:rPr>
            </w:pPr>
            <w:r w:rsidRPr="00BC6194">
              <w:rPr>
                <w:rFonts w:cs="Arial"/>
              </w:rPr>
              <w:t xml:space="preserve">9. </w:t>
            </w:r>
            <w:proofErr w:type="spellStart"/>
            <w:r w:rsidRPr="00BC6194">
              <w:rPr>
                <w:rFonts w:cs="Arial"/>
              </w:rPr>
              <w:t>Laclos</w:t>
            </w:r>
            <w:proofErr w:type="spellEnd"/>
            <w:r w:rsidRPr="00BC6194">
              <w:rPr>
                <w:rFonts w:cs="Arial"/>
              </w:rPr>
              <w:t xml:space="preserve">. </w:t>
            </w:r>
            <w:r w:rsidRPr="00BC6194">
              <w:rPr>
                <w:rFonts w:cs="Arial"/>
                <w:i/>
              </w:rPr>
              <w:t xml:space="preserve">Les liaisons </w:t>
            </w:r>
            <w:proofErr w:type="spellStart"/>
            <w:r w:rsidRPr="00BC6194">
              <w:rPr>
                <w:rFonts w:cs="Arial"/>
                <w:i/>
              </w:rPr>
              <w:t>dangereuses</w:t>
            </w:r>
            <w:proofErr w:type="spellEnd"/>
            <w:r w:rsidRPr="00BC6194">
              <w:rPr>
                <w:rFonts w:cs="Arial"/>
              </w:rPr>
              <w:t xml:space="preserve">. </w:t>
            </w:r>
            <w:proofErr w:type="gramStart"/>
            <w:r w:rsidRPr="00BC6194">
              <w:rPr>
                <w:rFonts w:cs="Arial"/>
              </w:rPr>
              <w:t>Paris :</w:t>
            </w:r>
            <w:proofErr w:type="gramEnd"/>
            <w:r w:rsidRPr="00BC6194">
              <w:rPr>
                <w:rFonts w:cs="Arial"/>
              </w:rPr>
              <w:t xml:space="preserve"> </w:t>
            </w:r>
            <w:proofErr w:type="spellStart"/>
            <w:r w:rsidRPr="00BC6194">
              <w:rPr>
                <w:rFonts w:cs="Arial"/>
              </w:rPr>
              <w:t>Édition</w:t>
            </w:r>
            <w:proofErr w:type="spellEnd"/>
            <w:r w:rsidRPr="00BC6194">
              <w:rPr>
                <w:rFonts w:cs="Arial"/>
              </w:rPr>
              <w:t xml:space="preserve"> </w:t>
            </w:r>
            <w:proofErr w:type="spellStart"/>
            <w:r w:rsidRPr="00BC6194">
              <w:rPr>
                <w:rFonts w:cs="Arial"/>
              </w:rPr>
              <w:t>J’ai</w:t>
            </w:r>
            <w:proofErr w:type="spellEnd"/>
            <w:r w:rsidRPr="00BC6194">
              <w:rPr>
                <w:rFonts w:cs="Arial"/>
              </w:rPr>
              <w:t xml:space="preserve"> </w:t>
            </w:r>
            <w:proofErr w:type="spellStart"/>
            <w:r w:rsidRPr="00BC6194">
              <w:rPr>
                <w:rFonts w:cs="Arial"/>
              </w:rPr>
              <w:t>lu</w:t>
            </w:r>
            <w:proofErr w:type="spellEnd"/>
            <w:r w:rsidRPr="00BC6194">
              <w:rPr>
                <w:rFonts w:cs="Arial"/>
              </w:rPr>
              <w:t xml:space="preserve">, 1989 </w:t>
            </w:r>
          </w:p>
          <w:p w:rsidR="00B54668" w:rsidRPr="00BC6194" w:rsidRDefault="00767EBE" w:rsidP="00414A6C">
            <w:pPr>
              <w:spacing w:after="0"/>
              <w:rPr>
                <w:rFonts w:cs="Arial"/>
              </w:rPr>
            </w:pPr>
            <w:r w:rsidRPr="00BC6194">
              <w:rPr>
                <w:rFonts w:cs="Arial"/>
              </w:rPr>
              <w:t xml:space="preserve">10. Beaumarchais – </w:t>
            </w:r>
            <w:r w:rsidRPr="00BC6194">
              <w:rPr>
                <w:rFonts w:cs="Arial"/>
                <w:i/>
              </w:rPr>
              <w:t xml:space="preserve">Le </w:t>
            </w:r>
            <w:proofErr w:type="spellStart"/>
            <w:r w:rsidRPr="00BC6194">
              <w:rPr>
                <w:rFonts w:cs="Arial"/>
                <w:i/>
              </w:rPr>
              <w:t>mariage</w:t>
            </w:r>
            <w:proofErr w:type="spellEnd"/>
            <w:r w:rsidRPr="00BC6194">
              <w:rPr>
                <w:rFonts w:cs="Arial"/>
                <w:i/>
              </w:rPr>
              <w:t xml:space="preserve"> de Figaro</w:t>
            </w:r>
            <w:r w:rsidRPr="00BC6194">
              <w:rPr>
                <w:rFonts w:cs="Arial"/>
              </w:rPr>
              <w:t xml:space="preserve">. </w:t>
            </w:r>
            <w:proofErr w:type="gramStart"/>
            <w:r w:rsidRPr="00BC6194">
              <w:rPr>
                <w:rFonts w:cs="Arial"/>
              </w:rPr>
              <w:t>Paris :</w:t>
            </w:r>
            <w:proofErr w:type="gramEnd"/>
            <w:r w:rsidRPr="00BC6194">
              <w:rPr>
                <w:rFonts w:cs="Arial"/>
              </w:rPr>
              <w:t xml:space="preserve"> </w:t>
            </w:r>
            <w:proofErr w:type="spellStart"/>
            <w:r w:rsidRPr="00BC6194">
              <w:rPr>
                <w:rFonts w:cs="Arial"/>
              </w:rPr>
              <w:t>Librairie</w:t>
            </w:r>
            <w:proofErr w:type="spellEnd"/>
            <w:r w:rsidRPr="00BC6194">
              <w:rPr>
                <w:rFonts w:cs="Arial"/>
              </w:rPr>
              <w:t xml:space="preserve"> Hachette, 1976</w:t>
            </w:r>
            <w:r w:rsidR="00414A6C" w:rsidRPr="00BC6194">
              <w:rPr>
                <w:rFonts w:cs="Arial"/>
              </w:rPr>
              <w:t xml:space="preserve">. </w:t>
            </w:r>
          </w:p>
        </w:tc>
      </w:tr>
      <w:tr w:rsidR="001D3BF1" w:rsidRPr="00BC619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C619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C619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C6194" w:rsidRDefault="00B350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BC6194">
              <w:rPr>
                <w:rFonts w:ascii="Candara" w:hAnsi="Candara"/>
              </w:rPr>
              <w:t>Serbian  (</w:t>
            </w:r>
            <w:proofErr w:type="gramEnd"/>
            <w:r w:rsidR="00E1222F" w:rsidRPr="00BC6194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C619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8244938"/>
                  </w:sdtPr>
                  <w:sdtEndPr/>
                  <w:sdtContent>
                    <w:r w:rsidR="00C21258" w:rsidRPr="00BC6194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1222F" w:rsidRPr="00BC6194">
              <w:rPr>
                <w:rFonts w:ascii="Candara" w:hAnsi="Candara"/>
              </w:rPr>
              <w:t xml:space="preserve">  Other </w:t>
            </w:r>
            <w:r w:rsidR="00E1222F" w:rsidRPr="00BC6194">
              <w:rPr>
                <w:rFonts w:cs="Arial"/>
                <w:b/>
                <w:u w:val="single"/>
              </w:rPr>
              <w:t>_</w:t>
            </w:r>
            <w:r w:rsidR="008B32D3" w:rsidRPr="00BC6194">
              <w:rPr>
                <w:rFonts w:cs="Arial"/>
                <w:b/>
                <w:u w:val="single"/>
              </w:rPr>
              <w:t>French</w:t>
            </w:r>
            <w:r w:rsidR="008B32D3" w:rsidRPr="00BC6194">
              <w:rPr>
                <w:rFonts w:ascii="Candara" w:hAnsi="Candara"/>
              </w:rPr>
              <w:t xml:space="preserve"> </w:t>
            </w:r>
            <w:r w:rsidR="00E1222F" w:rsidRPr="00BC6194">
              <w:rPr>
                <w:rFonts w:ascii="Candara" w:hAnsi="Candara"/>
              </w:rPr>
              <w:t>(complete course)</w:t>
            </w:r>
          </w:p>
          <w:p w:rsidR="00E47B95" w:rsidRPr="00BC619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BC6194" w:rsidRDefault="00B350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C619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BC61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C6194">
              <w:rPr>
                <w:rFonts w:ascii="Candara" w:hAnsi="Candara"/>
              </w:rPr>
              <w:t>Serbian with other mentoring ______________</w:t>
            </w:r>
          </w:p>
          <w:p w:rsidR="00E47B95" w:rsidRPr="00BC619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C619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C619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C619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C619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BC6194">
              <w:rPr>
                <w:rFonts w:ascii="Candara" w:hAnsi="Candara"/>
                <w:b/>
              </w:rPr>
              <w:t>Pre exam</w:t>
            </w:r>
            <w:proofErr w:type="gramEnd"/>
            <w:r w:rsidRPr="00BC6194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C619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C619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C619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points</w:t>
            </w:r>
          </w:p>
        </w:tc>
      </w:tr>
      <w:tr w:rsidR="005E3F76" w:rsidRPr="00BC619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3F76" w:rsidRPr="00BC6194" w:rsidRDefault="005E3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3F76" w:rsidRPr="00BC6194" w:rsidRDefault="005E3F7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3F76" w:rsidRPr="00BC6194" w:rsidRDefault="005E3F7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3F76" w:rsidRPr="00BC6194" w:rsidRDefault="005E3F7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E3F76" w:rsidRPr="00BC619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3F76" w:rsidRPr="00BC6194" w:rsidRDefault="005E3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3F76" w:rsidRPr="00BC6194" w:rsidRDefault="005E3F7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3F76" w:rsidRPr="00BC6194" w:rsidRDefault="005E3F7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3F76" w:rsidRPr="00BC6194" w:rsidRDefault="005E3F7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E3F76" w:rsidRPr="00BC619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3F76" w:rsidRPr="00BC6194" w:rsidRDefault="005E3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3F76" w:rsidRPr="00BC6194" w:rsidRDefault="005E3F7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3F76" w:rsidRPr="00BC6194" w:rsidRDefault="005E3F7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3F76" w:rsidRPr="00BC6194" w:rsidRDefault="005E3F76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1F14FA" w:rsidRPr="00BC619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C619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6194">
              <w:rPr>
                <w:rFonts w:ascii="Candara" w:hAnsi="Candara"/>
                <w:b/>
              </w:rPr>
              <w:t>*</w:t>
            </w:r>
            <w:r w:rsidR="001F14FA" w:rsidRPr="00BC6194">
              <w:rPr>
                <w:rFonts w:ascii="Candara" w:hAnsi="Candara"/>
                <w:b/>
              </w:rPr>
              <w:t xml:space="preserve">Final </w:t>
            </w:r>
            <w:r w:rsidRPr="00BC6194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BC6194" w:rsidRDefault="00E60599" w:rsidP="00E71A0B">
      <w:pPr>
        <w:ind w:left="1089"/>
      </w:pPr>
    </w:p>
    <w:p w:rsidR="00E60599" w:rsidRPr="00BC6194" w:rsidRDefault="00E60599" w:rsidP="00E71A0B">
      <w:pPr>
        <w:ind w:left="1089"/>
      </w:pPr>
    </w:p>
    <w:p w:rsidR="001F14FA" w:rsidRPr="00BC6194" w:rsidRDefault="001F14FA" w:rsidP="00E71A0B">
      <w:pPr>
        <w:ind w:left="1089"/>
      </w:pPr>
    </w:p>
    <w:sectPr w:rsidR="001F14FA" w:rsidRPr="00BC619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FF" w:rsidRDefault="00B350FF" w:rsidP="00864926">
      <w:pPr>
        <w:spacing w:after="0" w:line="240" w:lineRule="auto"/>
      </w:pPr>
      <w:r>
        <w:separator/>
      </w:r>
    </w:p>
  </w:endnote>
  <w:endnote w:type="continuationSeparator" w:id="0">
    <w:p w:rsidR="00B350FF" w:rsidRDefault="00B350F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FF" w:rsidRDefault="00B350FF" w:rsidP="00864926">
      <w:pPr>
        <w:spacing w:after="0" w:line="240" w:lineRule="auto"/>
      </w:pPr>
      <w:r>
        <w:separator/>
      </w:r>
    </w:p>
  </w:footnote>
  <w:footnote w:type="continuationSeparator" w:id="0">
    <w:p w:rsidR="00B350FF" w:rsidRDefault="00B350F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62F9"/>
    <w:rsid w:val="000F6001"/>
    <w:rsid w:val="00183F90"/>
    <w:rsid w:val="001B1E70"/>
    <w:rsid w:val="001C3012"/>
    <w:rsid w:val="001D3BF1"/>
    <w:rsid w:val="001D64D3"/>
    <w:rsid w:val="001F14FA"/>
    <w:rsid w:val="001F60E3"/>
    <w:rsid w:val="002319B6"/>
    <w:rsid w:val="0029495F"/>
    <w:rsid w:val="002A64EF"/>
    <w:rsid w:val="00315601"/>
    <w:rsid w:val="00323176"/>
    <w:rsid w:val="00340320"/>
    <w:rsid w:val="00362C34"/>
    <w:rsid w:val="003B32A9"/>
    <w:rsid w:val="003C177A"/>
    <w:rsid w:val="003E04B3"/>
    <w:rsid w:val="003E3E90"/>
    <w:rsid w:val="00406F80"/>
    <w:rsid w:val="00414A6C"/>
    <w:rsid w:val="00431EFA"/>
    <w:rsid w:val="00493925"/>
    <w:rsid w:val="004D1C7E"/>
    <w:rsid w:val="004E562D"/>
    <w:rsid w:val="004F6085"/>
    <w:rsid w:val="005A5D38"/>
    <w:rsid w:val="005B0885"/>
    <w:rsid w:val="005B64BF"/>
    <w:rsid w:val="005D46D7"/>
    <w:rsid w:val="005E3F76"/>
    <w:rsid w:val="00603117"/>
    <w:rsid w:val="00634FEA"/>
    <w:rsid w:val="00665A4B"/>
    <w:rsid w:val="0069043C"/>
    <w:rsid w:val="006E40AE"/>
    <w:rsid w:val="006F647C"/>
    <w:rsid w:val="00767EBE"/>
    <w:rsid w:val="00783C57"/>
    <w:rsid w:val="00792CB4"/>
    <w:rsid w:val="007D41C3"/>
    <w:rsid w:val="00864926"/>
    <w:rsid w:val="008A2AF2"/>
    <w:rsid w:val="008A30CE"/>
    <w:rsid w:val="008A74E1"/>
    <w:rsid w:val="008B1D6B"/>
    <w:rsid w:val="008B32D3"/>
    <w:rsid w:val="008C31B7"/>
    <w:rsid w:val="00911529"/>
    <w:rsid w:val="00932B21"/>
    <w:rsid w:val="00972302"/>
    <w:rsid w:val="009906EA"/>
    <w:rsid w:val="009949DD"/>
    <w:rsid w:val="009D3F5E"/>
    <w:rsid w:val="009F3F9F"/>
    <w:rsid w:val="00A10286"/>
    <w:rsid w:val="00A1335D"/>
    <w:rsid w:val="00A863D9"/>
    <w:rsid w:val="00AE4B55"/>
    <w:rsid w:val="00AF47A6"/>
    <w:rsid w:val="00B350FF"/>
    <w:rsid w:val="00B50491"/>
    <w:rsid w:val="00B54668"/>
    <w:rsid w:val="00B9521A"/>
    <w:rsid w:val="00BC6194"/>
    <w:rsid w:val="00BD3504"/>
    <w:rsid w:val="00BE5D81"/>
    <w:rsid w:val="00C21258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665C"/>
    <w:rsid w:val="00F06AFA"/>
    <w:rsid w:val="00F14F15"/>
    <w:rsid w:val="00F237EB"/>
    <w:rsid w:val="00F56373"/>
    <w:rsid w:val="00F742D3"/>
    <w:rsid w:val="00FB377A"/>
    <w:rsid w:val="00FB4DD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46A0"/>
  <w15:docId w15:val="{93C02C8B-8496-44D2-AFDF-93AE06B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E191-87E7-49DA-B786-653E0523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15</cp:revision>
  <cp:lastPrinted>2015-12-23T11:47:00Z</cp:lastPrinted>
  <dcterms:created xsi:type="dcterms:W3CDTF">2017-03-16T19:20:00Z</dcterms:created>
  <dcterms:modified xsi:type="dcterms:W3CDTF">2018-05-16T10:29:00Z</dcterms:modified>
</cp:coreProperties>
</file>