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E74BDA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E74BDA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E74BDA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E74BDA">
              <w:rPr>
                <w:noProof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4BDA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E74BDA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E74BDA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E74BDA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74BDA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E74BDA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74BDA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74BDA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74BDA" w:rsidRDefault="00A51D5E" w:rsidP="00A51D5E">
            <w:pPr>
              <w:spacing w:line="240" w:lineRule="auto"/>
              <w:contextualSpacing/>
              <w:jc w:val="left"/>
            </w:pPr>
            <w:r w:rsidRPr="00E74BDA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E74BDA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E74BDA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E74BDA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E74BDA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E74BDA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74BDA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E74BDA" w:rsidRDefault="00F9180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bookmarkStart w:id="0" w:name="_GoBack"/>
            <w:bookmarkEnd w:id="0"/>
            <w:r w:rsidRPr="00E74BDA">
              <w:rPr>
                <w:rFonts w:ascii="Candara" w:hAnsi="Candara"/>
              </w:rPr>
              <w:t>History</w:t>
            </w:r>
          </w:p>
        </w:tc>
      </w:tr>
      <w:tr w:rsidR="00864926" w:rsidRPr="00E74BD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E74BDA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74BDA">
              <w:rPr>
                <w:rFonts w:ascii="Candara" w:hAnsi="Candara"/>
              </w:rPr>
              <w:t xml:space="preserve">Study </w:t>
            </w:r>
            <w:proofErr w:type="gramStart"/>
            <w:r w:rsidRPr="00E74BDA">
              <w:rPr>
                <w:rFonts w:ascii="Candara" w:hAnsi="Candara"/>
              </w:rPr>
              <w:t>Module  (</w:t>
            </w:r>
            <w:proofErr w:type="gramEnd"/>
            <w:r w:rsidRPr="00E74BDA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E74BDA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E74BD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E74BDA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74BDA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E74BDA" w:rsidRDefault="00A51D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74BDA">
              <w:rPr>
                <w:rFonts w:ascii="Candara" w:hAnsi="Candara"/>
              </w:rPr>
              <w:t xml:space="preserve">Byzantine Civilisation </w:t>
            </w:r>
          </w:p>
        </w:tc>
      </w:tr>
      <w:tr w:rsidR="006F647C" w:rsidRPr="00E74BDA" w:rsidTr="00FB149E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E74BDA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74BDA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E74BDA" w:rsidRDefault="00DE4EA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A51D5E" w:rsidRPr="00E74BDA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E5013A" w:rsidRPr="00E74BD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E74B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E74BD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E74B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E74BDA">
              <w:rPr>
                <w:rFonts w:ascii="Candara" w:hAnsi="Candara"/>
              </w:rPr>
              <w:t xml:space="preserve"> Doctoral</w:t>
            </w:r>
          </w:p>
        </w:tc>
      </w:tr>
      <w:tr w:rsidR="00CD17F1" w:rsidRPr="00E74BDA" w:rsidTr="00FB149E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E74BDA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74BDA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E74BDA" w:rsidRDefault="00DE4EA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A51D5E" w:rsidRPr="00E74BDA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69043C" w:rsidRPr="00E74BDA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E74B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E74BDA">
              <w:rPr>
                <w:rFonts w:ascii="Candara" w:hAnsi="Candara"/>
              </w:rPr>
              <w:t xml:space="preserve"> Elective</w:t>
            </w:r>
          </w:p>
        </w:tc>
      </w:tr>
      <w:tr w:rsidR="00864926" w:rsidRPr="00E74BD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E74BDA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E74BDA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E74BDA" w:rsidRDefault="00DE4EA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69043C" w:rsidRPr="00E74BDA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E74BDA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2054023894"/>
                  </w:sdtPr>
                  <w:sdtEndPr/>
                  <w:sdtContent>
                    <w:r w:rsidR="00E06505" w:rsidRPr="00E74BDA">
                      <w:rPr>
                        <w:rFonts w:ascii="MS Gothic" w:eastAsia="MS Gothic" w:hAnsi="MS Gothic"/>
                      </w:rPr>
                      <w:t>☑</w:t>
                    </w:r>
                  </w:sdtContent>
                </w:sdt>
                <w:r w:rsidR="00E06505" w:rsidRPr="00E74BDA">
                  <w:rPr>
                    <w:rFonts w:ascii="Candara" w:hAnsi="Candara"/>
                  </w:rPr>
                  <w:t xml:space="preserve"> </w:t>
                </w:r>
              </w:sdtContent>
            </w:sdt>
            <w:r w:rsidR="0069043C" w:rsidRPr="00E74BDA">
              <w:rPr>
                <w:rFonts w:ascii="Candara" w:hAnsi="Candara" w:cs="Arial"/>
              </w:rPr>
              <w:t>Spring</w:t>
            </w:r>
          </w:p>
        </w:tc>
      </w:tr>
      <w:tr w:rsidR="00864926" w:rsidRPr="00E74BD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E74BDA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74BDA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E74BDA" w:rsidRDefault="00D53E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74BDA">
              <w:rPr>
                <w:rFonts w:ascii="Candara" w:hAnsi="Candara"/>
              </w:rPr>
              <w:t>II</w:t>
            </w:r>
          </w:p>
        </w:tc>
      </w:tr>
      <w:tr w:rsidR="00A1335D" w:rsidRPr="00E74BD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E74BDA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74BDA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E74BDA" w:rsidRDefault="00A51D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74BDA">
              <w:rPr>
                <w:rFonts w:ascii="Candara" w:hAnsi="Candara"/>
              </w:rPr>
              <w:t>6</w:t>
            </w:r>
          </w:p>
        </w:tc>
      </w:tr>
      <w:tr w:rsidR="00E857F8" w:rsidRPr="00E74BD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E74BDA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74BDA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E74BDA" w:rsidRDefault="00A51D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E74BDA">
              <w:rPr>
                <w:rFonts w:ascii="Candara" w:hAnsi="Candara"/>
              </w:rPr>
              <w:t>Jasmina</w:t>
            </w:r>
            <w:proofErr w:type="spellEnd"/>
            <w:r w:rsidRPr="00E74BDA">
              <w:rPr>
                <w:rFonts w:ascii="Candara" w:hAnsi="Candara"/>
              </w:rPr>
              <w:t xml:space="preserve"> D. </w:t>
            </w:r>
            <w:proofErr w:type="spellStart"/>
            <w:r w:rsidRPr="00E74BDA">
              <w:rPr>
                <w:rFonts w:ascii="Candara" w:hAnsi="Candara"/>
              </w:rPr>
              <w:t>Šaranac</w:t>
            </w:r>
            <w:proofErr w:type="spellEnd"/>
            <w:r w:rsidRPr="00E74BDA">
              <w:rPr>
                <w:rFonts w:ascii="Candara" w:hAnsi="Candara"/>
              </w:rPr>
              <w:t xml:space="preserve"> </w:t>
            </w:r>
            <w:proofErr w:type="spellStart"/>
            <w:r w:rsidRPr="00E74BDA">
              <w:rPr>
                <w:rFonts w:ascii="Candara" w:hAnsi="Candara"/>
              </w:rPr>
              <w:t>Stamenković</w:t>
            </w:r>
            <w:proofErr w:type="spellEnd"/>
          </w:p>
        </w:tc>
      </w:tr>
      <w:tr w:rsidR="00B50491" w:rsidRPr="00E74BD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E74BDA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74BDA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E74BDA" w:rsidRDefault="00DE4EA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A51D5E" w:rsidRPr="00E74BDA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603117" w:rsidRPr="00E74BDA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8C6153" w:rsidRPr="00E74BDA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603117" w:rsidRPr="00E74BDA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E74B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E74BDA">
              <w:rPr>
                <w:rFonts w:ascii="Candara" w:hAnsi="Candara"/>
              </w:rPr>
              <w:t xml:space="preserve"> Individual tutorials</w:t>
            </w:r>
          </w:p>
          <w:p w:rsidR="00603117" w:rsidRPr="00E74BDA" w:rsidRDefault="00DE4EA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E74B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E74BDA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 w:rsidRPr="00E74B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E74BDA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 w:rsidRPr="00E74B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E74BDA">
              <w:rPr>
                <w:rFonts w:ascii="Candara" w:hAnsi="Candara"/>
              </w:rPr>
              <w:t xml:space="preserve">  Seminar</w:t>
            </w:r>
          </w:p>
          <w:p w:rsidR="00603117" w:rsidRPr="00E74BDA" w:rsidRDefault="00DE4EAC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E74B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E74BDA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E74B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E74BDA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E74B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E74BDA">
              <w:rPr>
                <w:rFonts w:ascii="Candara" w:hAnsi="Candara"/>
              </w:rPr>
              <w:t xml:space="preserve">  Other</w:t>
            </w:r>
          </w:p>
        </w:tc>
      </w:tr>
      <w:tr w:rsidR="00911529" w:rsidRPr="00E74BDA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E74BDA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E74BDA">
              <w:rPr>
                <w:rFonts w:ascii="Candara" w:hAnsi="Candara"/>
                <w:b/>
              </w:rPr>
              <w:t xml:space="preserve">PURPOSE AND OVERVIEW </w:t>
            </w:r>
            <w:r w:rsidR="00B54668" w:rsidRPr="00E74BDA">
              <w:rPr>
                <w:rFonts w:ascii="Candara" w:hAnsi="Candara"/>
                <w:b/>
              </w:rPr>
              <w:t>(max</w:t>
            </w:r>
            <w:r w:rsidR="00B50491" w:rsidRPr="00E74BDA">
              <w:rPr>
                <w:rFonts w:ascii="Candara" w:hAnsi="Candara"/>
                <w:b/>
              </w:rPr>
              <w:t>.</w:t>
            </w:r>
            <w:r w:rsidR="00B54668" w:rsidRPr="00E74BDA">
              <w:rPr>
                <w:rFonts w:ascii="Candara" w:hAnsi="Candara"/>
                <w:b/>
              </w:rPr>
              <w:t xml:space="preserve"> 5</w:t>
            </w:r>
            <w:r w:rsidR="00B50491" w:rsidRPr="00E74BDA">
              <w:rPr>
                <w:rFonts w:ascii="Candara" w:hAnsi="Candara"/>
                <w:b/>
              </w:rPr>
              <w:t xml:space="preserve"> sentences</w:t>
            </w:r>
            <w:r w:rsidR="00B54668" w:rsidRPr="00E74BDA">
              <w:rPr>
                <w:rFonts w:ascii="Candara" w:hAnsi="Candara"/>
                <w:b/>
              </w:rPr>
              <w:t>)</w:t>
            </w:r>
          </w:p>
        </w:tc>
      </w:tr>
      <w:tr w:rsidR="00911529" w:rsidRPr="00E74BDA" w:rsidTr="00FB149E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E74BDA" w:rsidRDefault="00ED6E37" w:rsidP="00494FE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E74BDA">
              <w:rPr>
                <w:rFonts w:ascii="Candara" w:hAnsi="Candara"/>
              </w:rPr>
              <w:t xml:space="preserve">The purpose of the course is to </w:t>
            </w:r>
            <w:r w:rsidR="00494FE0" w:rsidRPr="00E74BDA">
              <w:rPr>
                <w:rFonts w:ascii="Candara" w:hAnsi="Candara"/>
              </w:rPr>
              <w:t>familiarise the student with</w:t>
            </w:r>
            <w:r w:rsidRPr="00E74BDA">
              <w:rPr>
                <w:rFonts w:ascii="Candara" w:hAnsi="Candara"/>
              </w:rPr>
              <w:t xml:space="preserve"> the values and qualities of the Byzantine civilisation and to the cultural heritage of the longest standing European country which</w:t>
            </w:r>
            <w:r w:rsidR="0092738C" w:rsidRPr="00E74BDA">
              <w:rPr>
                <w:rFonts w:ascii="Candara" w:hAnsi="Candara"/>
              </w:rPr>
              <w:t xml:space="preserve"> has</w:t>
            </w:r>
            <w:r w:rsidRPr="00E74BDA">
              <w:rPr>
                <w:rFonts w:ascii="Candara" w:hAnsi="Candara"/>
              </w:rPr>
              <w:t xml:space="preserve"> influenced </w:t>
            </w:r>
            <w:r w:rsidR="0092738C" w:rsidRPr="00E74BDA">
              <w:rPr>
                <w:rFonts w:ascii="Candara" w:hAnsi="Candara"/>
              </w:rPr>
              <w:t xml:space="preserve">the development of entire South East Europe.  </w:t>
            </w:r>
          </w:p>
        </w:tc>
      </w:tr>
      <w:tr w:rsidR="00E857F8" w:rsidRPr="00E74BDA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E74BDA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4BDA">
              <w:rPr>
                <w:rFonts w:ascii="Candara" w:hAnsi="Candara"/>
                <w:b/>
              </w:rPr>
              <w:t>SYLLABUS (</w:t>
            </w:r>
            <w:r w:rsidR="00B50491" w:rsidRPr="00E74BDA">
              <w:rPr>
                <w:rFonts w:ascii="Candara" w:hAnsi="Candara"/>
                <w:b/>
              </w:rPr>
              <w:t xml:space="preserve">brief </w:t>
            </w:r>
            <w:r w:rsidRPr="00E74BDA">
              <w:rPr>
                <w:rFonts w:ascii="Candara" w:hAnsi="Candara"/>
                <w:b/>
              </w:rPr>
              <w:t>outline and summary of topics</w:t>
            </w:r>
            <w:r w:rsidR="00B50491" w:rsidRPr="00E74BDA">
              <w:rPr>
                <w:rFonts w:ascii="Candara" w:hAnsi="Candara"/>
                <w:b/>
              </w:rPr>
              <w:t>, max. 10 sentenc</w:t>
            </w:r>
            <w:r w:rsidR="001D3BF1" w:rsidRPr="00E74BDA">
              <w:rPr>
                <w:rFonts w:ascii="Candara" w:hAnsi="Candara"/>
                <w:b/>
              </w:rPr>
              <w:t>e</w:t>
            </w:r>
            <w:r w:rsidR="00B50491" w:rsidRPr="00E74BDA">
              <w:rPr>
                <w:rFonts w:ascii="Candara" w:hAnsi="Candara"/>
                <w:b/>
              </w:rPr>
              <w:t>s</w:t>
            </w:r>
            <w:r w:rsidRPr="00E74BDA">
              <w:rPr>
                <w:rFonts w:ascii="Candara" w:hAnsi="Candara"/>
                <w:b/>
              </w:rPr>
              <w:t>)</w:t>
            </w:r>
          </w:p>
        </w:tc>
      </w:tr>
      <w:tr w:rsidR="00B54668" w:rsidRPr="00E74BDA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E74BDA" w:rsidRDefault="0092738C" w:rsidP="00CC28A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74BDA">
              <w:rPr>
                <w:rFonts w:ascii="Candara" w:hAnsi="Candara"/>
              </w:rPr>
              <w:t xml:space="preserve">1) </w:t>
            </w:r>
            <w:r w:rsidR="00CB575F" w:rsidRPr="00E74BDA">
              <w:rPr>
                <w:rFonts w:ascii="Candara" w:hAnsi="Candara"/>
              </w:rPr>
              <w:t>G</w:t>
            </w:r>
            <w:r w:rsidRPr="00E74BDA">
              <w:rPr>
                <w:rFonts w:ascii="Candara" w:hAnsi="Candara"/>
              </w:rPr>
              <w:t>eographical basis of the Byzantine civilisation; 2)</w:t>
            </w:r>
            <w:r w:rsidR="00CB575F" w:rsidRPr="00E74BDA">
              <w:rPr>
                <w:rFonts w:ascii="Candara" w:hAnsi="Candara"/>
              </w:rPr>
              <w:t xml:space="preserve"> F</w:t>
            </w:r>
            <w:r w:rsidRPr="00E74BDA">
              <w:rPr>
                <w:rFonts w:ascii="Candara" w:hAnsi="Candara"/>
              </w:rPr>
              <w:t>oundation of Constantinople and the importance of the capital; 3)</w:t>
            </w:r>
            <w:r w:rsidR="00DF3DC8" w:rsidRPr="00E74BDA">
              <w:rPr>
                <w:rFonts w:ascii="Candara" w:hAnsi="Candara"/>
              </w:rPr>
              <w:t xml:space="preserve"> Early Byzantine period and </w:t>
            </w:r>
            <w:r w:rsidRPr="00E74BDA">
              <w:rPr>
                <w:rFonts w:ascii="Candara" w:hAnsi="Candara"/>
              </w:rPr>
              <w:t xml:space="preserve"> </w:t>
            </w:r>
            <w:r w:rsidR="00DF3DC8" w:rsidRPr="00E74BDA">
              <w:rPr>
                <w:rFonts w:ascii="Candara" w:hAnsi="Candara"/>
              </w:rPr>
              <w:t>the reforms of Diocletian and Constantine</w:t>
            </w:r>
            <w:r w:rsidRPr="00E74BDA">
              <w:rPr>
                <w:rFonts w:ascii="Candara" w:hAnsi="Candara"/>
              </w:rPr>
              <w:t xml:space="preserve">; 4) </w:t>
            </w:r>
            <w:r w:rsidR="00A47FDB" w:rsidRPr="00E74BDA">
              <w:rPr>
                <w:rFonts w:ascii="Candara" w:hAnsi="Candara"/>
              </w:rPr>
              <w:t>The Christological controversies of the 4</w:t>
            </w:r>
            <w:r w:rsidR="00A47FDB" w:rsidRPr="00E74BDA">
              <w:rPr>
                <w:rFonts w:ascii="Candara" w:hAnsi="Candara"/>
                <w:vertAlign w:val="superscript"/>
              </w:rPr>
              <w:t>th</w:t>
            </w:r>
            <w:r w:rsidR="00A47FDB" w:rsidRPr="00E74BDA">
              <w:rPr>
                <w:rFonts w:ascii="Candara" w:hAnsi="Candara"/>
              </w:rPr>
              <w:t xml:space="preserve"> and 5</w:t>
            </w:r>
            <w:r w:rsidR="00A47FDB" w:rsidRPr="00E74BDA">
              <w:rPr>
                <w:rFonts w:ascii="Candara" w:hAnsi="Candara"/>
                <w:vertAlign w:val="superscript"/>
              </w:rPr>
              <w:t>th</w:t>
            </w:r>
            <w:r w:rsidR="00A47FDB" w:rsidRPr="00E74BDA">
              <w:rPr>
                <w:rFonts w:ascii="Candara" w:hAnsi="Candara"/>
              </w:rPr>
              <w:t xml:space="preserve"> century</w:t>
            </w:r>
            <w:r w:rsidRPr="00E74BDA">
              <w:rPr>
                <w:rFonts w:ascii="Candara" w:hAnsi="Candara"/>
              </w:rPr>
              <w:t xml:space="preserve">; 5) </w:t>
            </w:r>
            <w:r w:rsidR="00A47FDB" w:rsidRPr="00E74BDA">
              <w:rPr>
                <w:rFonts w:ascii="Candara" w:hAnsi="Candara"/>
              </w:rPr>
              <w:t>Money, taxes and financial system as a basis of successful functioning and survival of the Byzantine Empire throughout the centuries</w:t>
            </w:r>
            <w:r w:rsidRPr="00E74BDA">
              <w:rPr>
                <w:rFonts w:ascii="Candara" w:hAnsi="Candara"/>
              </w:rPr>
              <w:t xml:space="preserve">; 6) </w:t>
            </w:r>
            <w:r w:rsidR="00A47FDB" w:rsidRPr="00E74BDA">
              <w:rPr>
                <w:rFonts w:ascii="Candara" w:hAnsi="Candara"/>
              </w:rPr>
              <w:t>Ideological basis of the Byzantine civilisation</w:t>
            </w:r>
            <w:r w:rsidRPr="00E74BDA">
              <w:rPr>
                <w:rFonts w:ascii="Candara" w:hAnsi="Candara"/>
              </w:rPr>
              <w:t xml:space="preserve"> – </w:t>
            </w:r>
            <w:r w:rsidR="00A47FDB" w:rsidRPr="00E74BDA">
              <w:rPr>
                <w:rFonts w:ascii="Candara" w:hAnsi="Candara"/>
              </w:rPr>
              <w:t xml:space="preserve"> Byzantine political theory</w:t>
            </w:r>
            <w:r w:rsidRPr="00E74BDA">
              <w:rPr>
                <w:rFonts w:ascii="Candara" w:hAnsi="Candara"/>
              </w:rPr>
              <w:t xml:space="preserve">; 7) </w:t>
            </w:r>
            <w:r w:rsidR="00A51D5E" w:rsidRPr="00E74BDA">
              <w:rPr>
                <w:rFonts w:ascii="Candara" w:hAnsi="Candara"/>
              </w:rPr>
              <w:t xml:space="preserve">Classical </w:t>
            </w:r>
            <w:r w:rsidR="00A47FDB" w:rsidRPr="00E74BDA">
              <w:rPr>
                <w:rFonts w:ascii="Candara" w:hAnsi="Candara"/>
              </w:rPr>
              <w:t>heritage and early Christianity</w:t>
            </w:r>
            <w:r w:rsidRPr="00E74BDA">
              <w:rPr>
                <w:rFonts w:ascii="Candara" w:hAnsi="Candara"/>
              </w:rPr>
              <w:t>; 8)</w:t>
            </w:r>
            <w:r w:rsidR="00A55D6E" w:rsidRPr="00E74BDA">
              <w:rPr>
                <w:rFonts w:ascii="Candara" w:hAnsi="Candara"/>
              </w:rPr>
              <w:t xml:space="preserve"> The middle Byzantine period: the </w:t>
            </w:r>
            <w:proofErr w:type="spellStart"/>
            <w:r w:rsidR="00A55D6E" w:rsidRPr="00E74BDA">
              <w:rPr>
                <w:rFonts w:ascii="Candara" w:hAnsi="Candara"/>
              </w:rPr>
              <w:t>themata</w:t>
            </w:r>
            <w:proofErr w:type="spellEnd"/>
            <w:r w:rsidR="00A55D6E" w:rsidRPr="00E74BDA">
              <w:rPr>
                <w:rFonts w:ascii="Candara" w:hAnsi="Candara"/>
              </w:rPr>
              <w:t xml:space="preserve"> and the dark ages, the 7</w:t>
            </w:r>
            <w:r w:rsidR="00A55D6E" w:rsidRPr="00E74BDA">
              <w:rPr>
                <w:rFonts w:ascii="Candara" w:hAnsi="Candara"/>
                <w:vertAlign w:val="superscript"/>
              </w:rPr>
              <w:t>th</w:t>
            </w:r>
            <w:r w:rsidR="00A55D6E" w:rsidRPr="00E74BDA">
              <w:rPr>
                <w:rFonts w:ascii="Candara" w:hAnsi="Candara"/>
              </w:rPr>
              <w:t xml:space="preserve"> and </w:t>
            </w:r>
            <w:r w:rsidRPr="00E74BDA">
              <w:rPr>
                <w:rFonts w:ascii="Candara" w:hAnsi="Candara"/>
              </w:rPr>
              <w:t xml:space="preserve"> 8</w:t>
            </w:r>
            <w:r w:rsidR="00A55D6E" w:rsidRPr="00E74BDA">
              <w:rPr>
                <w:rFonts w:ascii="Candara" w:hAnsi="Candara"/>
                <w:vertAlign w:val="superscript"/>
              </w:rPr>
              <w:t>th</w:t>
            </w:r>
            <w:r w:rsidR="00A55D6E" w:rsidRPr="00E74BDA">
              <w:rPr>
                <w:rFonts w:ascii="Candara" w:hAnsi="Candara"/>
              </w:rPr>
              <w:t xml:space="preserve"> century</w:t>
            </w:r>
            <w:r w:rsidRPr="00E74BDA">
              <w:rPr>
                <w:rFonts w:ascii="Candara" w:hAnsi="Candara"/>
              </w:rPr>
              <w:t xml:space="preserve">; 9) </w:t>
            </w:r>
            <w:r w:rsidR="00FB149E" w:rsidRPr="00E74BDA">
              <w:rPr>
                <w:rFonts w:ascii="Candara" w:hAnsi="Candara"/>
              </w:rPr>
              <w:t>Iconoclasm</w:t>
            </w:r>
            <w:r w:rsidRPr="00E74BDA">
              <w:rPr>
                <w:rFonts w:ascii="Candara" w:hAnsi="Candara"/>
              </w:rPr>
              <w:t xml:space="preserve">; 10) </w:t>
            </w:r>
            <w:r w:rsidR="00DE1CE8" w:rsidRPr="00E74BDA">
              <w:rPr>
                <w:rFonts w:ascii="Candara" w:hAnsi="Candara"/>
              </w:rPr>
              <w:t>The 10</w:t>
            </w:r>
            <w:r w:rsidR="00DE1CE8" w:rsidRPr="00E74BDA">
              <w:rPr>
                <w:rFonts w:ascii="Candara" w:hAnsi="Candara"/>
                <w:vertAlign w:val="superscript"/>
              </w:rPr>
              <w:t>th</w:t>
            </w:r>
            <w:r w:rsidR="00DE1CE8" w:rsidRPr="00E74BDA">
              <w:rPr>
                <w:rFonts w:ascii="Candara" w:hAnsi="Candara"/>
              </w:rPr>
              <w:t xml:space="preserve"> century battles for a small piece of land; “the </w:t>
            </w:r>
            <w:proofErr w:type="spellStart"/>
            <w:r w:rsidR="00DE1CE8" w:rsidRPr="00E74BDA">
              <w:rPr>
                <w:rFonts w:ascii="Candara" w:hAnsi="Candara"/>
              </w:rPr>
              <w:t>stratioti</w:t>
            </w:r>
            <w:proofErr w:type="spellEnd"/>
            <w:r w:rsidR="00DE1CE8" w:rsidRPr="00E74BDA">
              <w:rPr>
                <w:rFonts w:ascii="Candara" w:hAnsi="Candara"/>
              </w:rPr>
              <w:t xml:space="preserve"> estate”</w:t>
            </w:r>
            <w:r w:rsidRPr="00E74BDA">
              <w:rPr>
                <w:rFonts w:ascii="Candara" w:hAnsi="Candara"/>
              </w:rPr>
              <w:t>;</w:t>
            </w:r>
            <w:r w:rsidR="00E74BDA">
              <w:rPr>
                <w:rFonts w:ascii="Candara" w:hAnsi="Candara"/>
              </w:rPr>
              <w:t xml:space="preserve"> </w:t>
            </w:r>
            <w:r w:rsidRPr="00E74BDA">
              <w:rPr>
                <w:rFonts w:ascii="Candara" w:hAnsi="Candara"/>
              </w:rPr>
              <w:t xml:space="preserve">11) </w:t>
            </w:r>
            <w:r w:rsidR="00DE1CE8" w:rsidRPr="00E74BDA">
              <w:rPr>
                <w:rFonts w:ascii="Candara" w:hAnsi="Candara"/>
              </w:rPr>
              <w:t>Administrative system in the middle and late period of the Empire, from the 11</w:t>
            </w:r>
            <w:r w:rsidR="00DE1CE8" w:rsidRPr="00E74BDA">
              <w:rPr>
                <w:rFonts w:ascii="Candara" w:hAnsi="Candara"/>
                <w:vertAlign w:val="superscript"/>
              </w:rPr>
              <w:t>th</w:t>
            </w:r>
            <w:r w:rsidR="00DE1CE8" w:rsidRPr="00E74BDA">
              <w:rPr>
                <w:rFonts w:ascii="Candara" w:hAnsi="Candara"/>
              </w:rPr>
              <w:t xml:space="preserve"> to 15</w:t>
            </w:r>
            <w:r w:rsidR="00DE1CE8" w:rsidRPr="00E74BDA">
              <w:rPr>
                <w:rFonts w:ascii="Candara" w:hAnsi="Candara"/>
                <w:vertAlign w:val="superscript"/>
              </w:rPr>
              <w:t>th</w:t>
            </w:r>
            <w:r w:rsidR="00DE1CE8" w:rsidRPr="00E74BDA">
              <w:rPr>
                <w:rFonts w:ascii="Candara" w:hAnsi="Candara"/>
              </w:rPr>
              <w:t xml:space="preserve"> century</w:t>
            </w:r>
            <w:r w:rsidRPr="00E74BDA">
              <w:rPr>
                <w:rFonts w:ascii="Candara" w:hAnsi="Candara"/>
              </w:rPr>
              <w:t xml:space="preserve">; 12) </w:t>
            </w:r>
            <w:r w:rsidR="00DE1CE8" w:rsidRPr="00E74BDA">
              <w:rPr>
                <w:rFonts w:ascii="Candara" w:hAnsi="Candara"/>
              </w:rPr>
              <w:t>Hesychasm</w:t>
            </w:r>
            <w:r w:rsidRPr="00E74BDA">
              <w:rPr>
                <w:rFonts w:ascii="Candara" w:hAnsi="Candara"/>
              </w:rPr>
              <w:t xml:space="preserve">; 13) </w:t>
            </w:r>
            <w:r w:rsidR="00406092" w:rsidRPr="00E74BDA">
              <w:rPr>
                <w:rFonts w:ascii="Candara" w:hAnsi="Candara"/>
              </w:rPr>
              <w:t>Education in the Byzantine Empire</w:t>
            </w:r>
            <w:r w:rsidRPr="00E74BDA">
              <w:rPr>
                <w:rFonts w:ascii="Candara" w:hAnsi="Candara"/>
              </w:rPr>
              <w:t>; 14) "</w:t>
            </w:r>
            <w:r w:rsidR="00406092" w:rsidRPr="00E74BDA">
              <w:rPr>
                <w:rFonts w:ascii="Candara" w:hAnsi="Candara"/>
              </w:rPr>
              <w:t xml:space="preserve">The Palaeologus Renaissance </w:t>
            </w:r>
            <w:r w:rsidRPr="00E74BDA">
              <w:rPr>
                <w:rFonts w:ascii="Candara" w:hAnsi="Candara"/>
              </w:rPr>
              <w:t xml:space="preserve">"; 15) </w:t>
            </w:r>
            <w:r w:rsidR="00406092" w:rsidRPr="00E74BDA">
              <w:rPr>
                <w:rFonts w:ascii="Candara" w:hAnsi="Candara"/>
              </w:rPr>
              <w:t>The Byzantine culture</w:t>
            </w:r>
            <w:r w:rsidRPr="00E74BDA">
              <w:rPr>
                <w:rFonts w:ascii="Candara" w:hAnsi="Candara"/>
              </w:rPr>
              <w:t>: "</w:t>
            </w:r>
            <w:r w:rsidR="00021E67" w:rsidRPr="00E74BDA">
              <w:rPr>
                <w:rFonts w:ascii="Candara" w:hAnsi="Candara"/>
              </w:rPr>
              <w:t>Byzantium after Byzantium</w:t>
            </w:r>
            <w:r w:rsidRPr="00E74BDA">
              <w:rPr>
                <w:rFonts w:ascii="Candara" w:hAnsi="Candara"/>
              </w:rPr>
              <w:t>"</w:t>
            </w:r>
          </w:p>
          <w:p w:rsidR="00021E67" w:rsidRPr="00E74BDA" w:rsidRDefault="00021E67" w:rsidP="00021E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74BDA">
              <w:rPr>
                <w:rFonts w:ascii="Candara" w:hAnsi="Candara"/>
                <w:i/>
              </w:rPr>
              <w:t>Practical teaching:</w:t>
            </w:r>
            <w:r w:rsidR="00334EE5" w:rsidRPr="00E74BDA">
              <w:rPr>
                <w:rFonts w:ascii="Candara" w:hAnsi="Candara"/>
                <w:i/>
              </w:rPr>
              <w:t xml:space="preserve"> group tutorials,</w:t>
            </w:r>
            <w:r w:rsidRPr="00E74BDA">
              <w:rPr>
                <w:rFonts w:ascii="Candara" w:hAnsi="Candara"/>
                <w:i/>
              </w:rPr>
              <w:t xml:space="preserve"> short essays and term papers</w:t>
            </w:r>
          </w:p>
        </w:tc>
      </w:tr>
      <w:tr w:rsidR="001D3BF1" w:rsidRPr="00E74BDA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E74BDA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4BDA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E74BDA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E74BDA" w:rsidRDefault="00DE4E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A51D5E" w:rsidRPr="00E74BDA">
                  <w:rPr>
                    <w:rFonts w:ascii="MS Gothic" w:eastAsia="MS Gothic" w:hAnsi="MS Gothic"/>
                  </w:rPr>
                  <w:t>☑</w:t>
                </w:r>
              </w:sdtContent>
            </w:sdt>
            <w:proofErr w:type="gramStart"/>
            <w:r w:rsidR="00E1222F" w:rsidRPr="00E74BDA">
              <w:rPr>
                <w:rFonts w:ascii="Candara" w:hAnsi="Candara"/>
              </w:rPr>
              <w:t>Serbian  (</w:t>
            </w:r>
            <w:proofErr w:type="gramEnd"/>
            <w:r w:rsidR="00E1222F" w:rsidRPr="00E74BDA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E74B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E74BDA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E74B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E74BDA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E74BD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E74BDA" w:rsidRDefault="00DE4E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E74B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E74BDA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E74B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E74BDA">
              <w:rPr>
                <w:rFonts w:ascii="Candara" w:hAnsi="Candara"/>
              </w:rPr>
              <w:t>Serbian with other mentoring ______________</w:t>
            </w:r>
          </w:p>
          <w:p w:rsidR="00E47B95" w:rsidRPr="00E74BD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E74BDA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E74BDA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4BDA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E74BD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74B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E74BDA">
              <w:rPr>
                <w:rFonts w:ascii="Candara" w:hAnsi="Candara"/>
                <w:b/>
              </w:rPr>
              <w:t>Pre exam</w:t>
            </w:r>
            <w:proofErr w:type="gramEnd"/>
            <w:r w:rsidRPr="00E74BDA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74B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4BDA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74B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4BDA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74B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4BDA">
              <w:rPr>
                <w:rFonts w:ascii="Candara" w:hAnsi="Candara"/>
                <w:b/>
              </w:rPr>
              <w:t>points</w:t>
            </w:r>
          </w:p>
        </w:tc>
      </w:tr>
      <w:tr w:rsidR="001F14FA" w:rsidRPr="00E74BD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74B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4BDA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74B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74B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4BDA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74B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E74BD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74B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4BDA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74B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74B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4BDA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74BDA" w:rsidRDefault="00A51D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4BDA">
              <w:rPr>
                <w:rFonts w:ascii="Candara" w:hAnsi="Candara"/>
                <w:b/>
              </w:rPr>
              <w:t>40</w:t>
            </w:r>
          </w:p>
        </w:tc>
      </w:tr>
      <w:tr w:rsidR="001F14FA" w:rsidRPr="00E74BD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74B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4BDA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74BDA" w:rsidRDefault="00A51D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4BDA">
              <w:rPr>
                <w:rFonts w:ascii="Candara" w:hAnsi="Candara"/>
                <w:b/>
              </w:rPr>
              <w:t>30+30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74B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4BDA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74B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4BDA">
              <w:rPr>
                <w:rFonts w:ascii="Candara" w:hAnsi="Candara"/>
                <w:b/>
              </w:rPr>
              <w:t>100</w:t>
            </w:r>
          </w:p>
        </w:tc>
      </w:tr>
      <w:tr w:rsidR="001F14FA" w:rsidRPr="00E74BDA" w:rsidTr="00FB149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E74BD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4BDA">
              <w:rPr>
                <w:rFonts w:ascii="Candara" w:hAnsi="Candara"/>
                <w:b/>
              </w:rPr>
              <w:t>*</w:t>
            </w:r>
            <w:r w:rsidR="001F14FA" w:rsidRPr="00E74BDA">
              <w:rPr>
                <w:rFonts w:ascii="Candara" w:hAnsi="Candara"/>
                <w:b/>
              </w:rPr>
              <w:t xml:space="preserve">Final </w:t>
            </w:r>
            <w:r w:rsidRPr="00E74BDA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E74BDA" w:rsidRDefault="00E60599" w:rsidP="00E71A0B">
      <w:pPr>
        <w:ind w:left="1089"/>
      </w:pPr>
    </w:p>
    <w:p w:rsidR="00E60599" w:rsidRPr="00E74BDA" w:rsidRDefault="00E60599" w:rsidP="00E71A0B">
      <w:pPr>
        <w:ind w:left="1089"/>
      </w:pPr>
    </w:p>
    <w:p w:rsidR="001F14FA" w:rsidRPr="00E74BDA" w:rsidRDefault="001F14FA" w:rsidP="00E71A0B">
      <w:pPr>
        <w:ind w:left="1089"/>
      </w:pPr>
    </w:p>
    <w:sectPr w:rsidR="001F14FA" w:rsidRPr="00E74BD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EAC" w:rsidRDefault="00DE4EAC" w:rsidP="00864926">
      <w:pPr>
        <w:spacing w:after="0" w:line="240" w:lineRule="auto"/>
      </w:pPr>
      <w:r>
        <w:separator/>
      </w:r>
    </w:p>
  </w:endnote>
  <w:endnote w:type="continuationSeparator" w:id="0">
    <w:p w:rsidR="00DE4EAC" w:rsidRDefault="00DE4EA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EAC" w:rsidRDefault="00DE4EAC" w:rsidP="00864926">
      <w:pPr>
        <w:spacing w:after="0" w:line="240" w:lineRule="auto"/>
      </w:pPr>
      <w:r>
        <w:separator/>
      </w:r>
    </w:p>
  </w:footnote>
  <w:footnote w:type="continuationSeparator" w:id="0">
    <w:p w:rsidR="00DE4EAC" w:rsidRDefault="00DE4EA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21E67"/>
    <w:rsid w:val="00033AAA"/>
    <w:rsid w:val="000C6CE9"/>
    <w:rsid w:val="000F6001"/>
    <w:rsid w:val="000F7486"/>
    <w:rsid w:val="001215F3"/>
    <w:rsid w:val="001A0D19"/>
    <w:rsid w:val="001D3BF1"/>
    <w:rsid w:val="001D64D3"/>
    <w:rsid w:val="001E2D00"/>
    <w:rsid w:val="001E5876"/>
    <w:rsid w:val="001F14FA"/>
    <w:rsid w:val="001F60E3"/>
    <w:rsid w:val="002319B6"/>
    <w:rsid w:val="0024093B"/>
    <w:rsid w:val="00243137"/>
    <w:rsid w:val="00271F57"/>
    <w:rsid w:val="0031443E"/>
    <w:rsid w:val="00315601"/>
    <w:rsid w:val="00323176"/>
    <w:rsid w:val="00334EE5"/>
    <w:rsid w:val="003666D2"/>
    <w:rsid w:val="003B32A9"/>
    <w:rsid w:val="003C177A"/>
    <w:rsid w:val="003D0FFB"/>
    <w:rsid w:val="003D267B"/>
    <w:rsid w:val="00406092"/>
    <w:rsid w:val="00406F80"/>
    <w:rsid w:val="00431EFA"/>
    <w:rsid w:val="00493925"/>
    <w:rsid w:val="00494FE0"/>
    <w:rsid w:val="004D1C7E"/>
    <w:rsid w:val="004E562D"/>
    <w:rsid w:val="00583A70"/>
    <w:rsid w:val="00592A7C"/>
    <w:rsid w:val="005A5D38"/>
    <w:rsid w:val="005B0885"/>
    <w:rsid w:val="005B64BF"/>
    <w:rsid w:val="005B7FBF"/>
    <w:rsid w:val="005D46D7"/>
    <w:rsid w:val="00603117"/>
    <w:rsid w:val="0069043C"/>
    <w:rsid w:val="00690B8E"/>
    <w:rsid w:val="006C27A5"/>
    <w:rsid w:val="006E40AE"/>
    <w:rsid w:val="006F647C"/>
    <w:rsid w:val="00702A03"/>
    <w:rsid w:val="00730770"/>
    <w:rsid w:val="0074132A"/>
    <w:rsid w:val="00783C57"/>
    <w:rsid w:val="00792CB4"/>
    <w:rsid w:val="008306BF"/>
    <w:rsid w:val="00864926"/>
    <w:rsid w:val="00885A84"/>
    <w:rsid w:val="008A30CE"/>
    <w:rsid w:val="008B1D6B"/>
    <w:rsid w:val="008C31B7"/>
    <w:rsid w:val="008C6153"/>
    <w:rsid w:val="00907AD1"/>
    <w:rsid w:val="00911529"/>
    <w:rsid w:val="0092738C"/>
    <w:rsid w:val="00932B21"/>
    <w:rsid w:val="00972302"/>
    <w:rsid w:val="009906EA"/>
    <w:rsid w:val="009D3F5E"/>
    <w:rsid w:val="009F3F9F"/>
    <w:rsid w:val="00A10286"/>
    <w:rsid w:val="00A1335D"/>
    <w:rsid w:val="00A2471B"/>
    <w:rsid w:val="00A47FDB"/>
    <w:rsid w:val="00A51D5E"/>
    <w:rsid w:val="00A55D6E"/>
    <w:rsid w:val="00AA0D04"/>
    <w:rsid w:val="00AF47A6"/>
    <w:rsid w:val="00B50491"/>
    <w:rsid w:val="00B54668"/>
    <w:rsid w:val="00B643D6"/>
    <w:rsid w:val="00B9521A"/>
    <w:rsid w:val="00BD3504"/>
    <w:rsid w:val="00C63234"/>
    <w:rsid w:val="00CA6D81"/>
    <w:rsid w:val="00CB2CE0"/>
    <w:rsid w:val="00CB575F"/>
    <w:rsid w:val="00CC23C3"/>
    <w:rsid w:val="00CC28AC"/>
    <w:rsid w:val="00CC6E26"/>
    <w:rsid w:val="00CD17F1"/>
    <w:rsid w:val="00CF0129"/>
    <w:rsid w:val="00CF612D"/>
    <w:rsid w:val="00D53E1A"/>
    <w:rsid w:val="00D92F39"/>
    <w:rsid w:val="00DB43CC"/>
    <w:rsid w:val="00DE1CE8"/>
    <w:rsid w:val="00DE4EAC"/>
    <w:rsid w:val="00DF3DC8"/>
    <w:rsid w:val="00E06505"/>
    <w:rsid w:val="00E1222F"/>
    <w:rsid w:val="00E1460C"/>
    <w:rsid w:val="00E47B95"/>
    <w:rsid w:val="00E5013A"/>
    <w:rsid w:val="00E60599"/>
    <w:rsid w:val="00E71A0B"/>
    <w:rsid w:val="00E74BDA"/>
    <w:rsid w:val="00E8188A"/>
    <w:rsid w:val="00E857F8"/>
    <w:rsid w:val="00E94364"/>
    <w:rsid w:val="00EA2DC3"/>
    <w:rsid w:val="00EA7E0C"/>
    <w:rsid w:val="00EC53EE"/>
    <w:rsid w:val="00ED6E37"/>
    <w:rsid w:val="00F06AFA"/>
    <w:rsid w:val="00F10198"/>
    <w:rsid w:val="00F237EB"/>
    <w:rsid w:val="00F56373"/>
    <w:rsid w:val="00F742D3"/>
    <w:rsid w:val="00F91802"/>
    <w:rsid w:val="00FB149E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CC81"/>
  <w15:docId w15:val="{1865D6D3-F4BB-4E1D-8359-36DEA842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2">
    <w:name w:val="heading 2"/>
    <w:basedOn w:val="Normal"/>
    <w:link w:val="Heading2Char"/>
    <w:uiPriority w:val="9"/>
    <w:qFormat/>
    <w:rsid w:val="00DF3DC8"/>
    <w:pPr>
      <w:suppressAutoHyphens w:val="0"/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F3D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A51D5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F6554-4FB7-490D-88A5-71E50234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19</cp:revision>
  <cp:lastPrinted>2015-12-23T11:47:00Z</cp:lastPrinted>
  <dcterms:created xsi:type="dcterms:W3CDTF">2017-03-18T17:38:00Z</dcterms:created>
  <dcterms:modified xsi:type="dcterms:W3CDTF">2018-05-29T13:16:00Z</dcterms:modified>
</cp:coreProperties>
</file>