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F3207D"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3207D"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F3207D" w:rsidRDefault="00CD17F1" w:rsidP="00406F80">
            <w:pPr>
              <w:spacing w:line="240" w:lineRule="auto"/>
              <w:jc w:val="left"/>
              <w:rPr>
                <w:rFonts w:ascii="Candara" w:hAnsi="Candara"/>
                <w:b/>
                <w:sz w:val="36"/>
                <w:szCs w:val="36"/>
              </w:rPr>
            </w:pPr>
            <w:r w:rsidRPr="00F3207D">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3207D">
              <w:rPr>
                <w:rFonts w:ascii="Candara" w:hAnsi="Candara"/>
                <w:b/>
                <w:sz w:val="36"/>
                <w:szCs w:val="36"/>
              </w:rPr>
              <w:t xml:space="preserve">                         UNIVERSITY OF </w:t>
            </w:r>
            <w:proofErr w:type="spellStart"/>
            <w:r w:rsidRPr="00F3207D">
              <w:rPr>
                <w:rFonts w:ascii="Candara" w:hAnsi="Candara"/>
                <w:b/>
                <w:sz w:val="36"/>
                <w:szCs w:val="36"/>
              </w:rPr>
              <w:t>NIŠ</w:t>
            </w:r>
            <w:proofErr w:type="spellEnd"/>
          </w:p>
          <w:p w14:paraId="129C69AF" w14:textId="3476130C" w:rsidR="006E40AE" w:rsidRPr="00F3207D" w:rsidRDefault="006E40AE" w:rsidP="00406F80">
            <w:pPr>
              <w:spacing w:line="240" w:lineRule="auto"/>
              <w:jc w:val="left"/>
              <w:rPr>
                <w:rFonts w:ascii="Candara" w:hAnsi="Candara"/>
              </w:rPr>
            </w:pPr>
          </w:p>
        </w:tc>
      </w:tr>
      <w:tr w:rsidR="00CD17F1" w:rsidRPr="00F3207D"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F3207D" w:rsidRDefault="00CD17F1" w:rsidP="00F3207D">
            <w:pPr>
              <w:spacing w:after="0" w:line="240" w:lineRule="auto"/>
              <w:contextualSpacing/>
              <w:rPr>
                <w:rFonts w:ascii="Candara" w:hAnsi="Candara"/>
                <w:b/>
                <w:sz w:val="36"/>
                <w:szCs w:val="36"/>
              </w:rPr>
            </w:pPr>
            <w:r w:rsidRPr="00F3207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F3207D" w:rsidRDefault="00CD17F1" w:rsidP="00F3207D">
            <w:pPr>
              <w:spacing w:after="0" w:line="240" w:lineRule="auto"/>
              <w:contextualSpacing/>
              <w:jc w:val="left"/>
              <w:rPr>
                <w:rStyle w:val="CommentReference"/>
                <w:sz w:val="36"/>
                <w:szCs w:val="36"/>
              </w:rPr>
            </w:pPr>
            <w:r w:rsidRPr="00F3207D">
              <w:rPr>
                <w:rFonts w:ascii="Candara" w:hAnsi="Candara"/>
                <w:b/>
                <w:sz w:val="36"/>
                <w:szCs w:val="36"/>
              </w:rPr>
              <w:t>Faculty</w:t>
            </w:r>
            <w:r w:rsidRPr="00F3207D">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128BFC" w:rsidR="00CD17F1" w:rsidRPr="00F3207D" w:rsidRDefault="00F3207D" w:rsidP="00F3207D">
            <w:pPr>
              <w:suppressAutoHyphens w:val="0"/>
              <w:spacing w:after="0" w:line="240" w:lineRule="auto"/>
              <w:jc w:val="center"/>
              <w:rPr>
                <w:rFonts w:ascii="Candara" w:hAnsi="Candara"/>
                <w:b/>
                <w:sz w:val="28"/>
                <w:szCs w:val="28"/>
              </w:rPr>
            </w:pPr>
            <w:r w:rsidRPr="00F3207D">
              <w:rPr>
                <w:rFonts w:ascii="Candara" w:hAnsi="Candara"/>
                <w:b/>
                <w:sz w:val="36"/>
                <w:szCs w:val="36"/>
              </w:rPr>
              <w:t>Faculty of Philosophy</w:t>
            </w:r>
          </w:p>
        </w:tc>
      </w:tr>
      <w:tr w:rsidR="009906EA" w:rsidRPr="00F3207D"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F3207D" w:rsidRDefault="009906EA" w:rsidP="00864926">
            <w:pPr>
              <w:spacing w:line="240" w:lineRule="auto"/>
              <w:contextualSpacing/>
              <w:rPr>
                <w:rFonts w:ascii="Candara" w:hAnsi="Candara"/>
                <w:b/>
              </w:rPr>
            </w:pPr>
            <w:r w:rsidRPr="00F3207D">
              <w:rPr>
                <w:rFonts w:ascii="Candara" w:hAnsi="Candara"/>
                <w:b/>
              </w:rPr>
              <w:t>GENERAL INFORMATION</w:t>
            </w:r>
          </w:p>
        </w:tc>
      </w:tr>
      <w:tr w:rsidR="00864926" w:rsidRPr="00F3207D" w14:paraId="6849CB2D" w14:textId="77777777" w:rsidTr="00CA6D81">
        <w:trPr>
          <w:trHeight w:val="562"/>
        </w:trPr>
        <w:tc>
          <w:tcPr>
            <w:tcW w:w="4386" w:type="dxa"/>
            <w:gridSpan w:val="4"/>
            <w:shd w:val="clear" w:color="auto" w:fill="auto"/>
            <w:vAlign w:val="center"/>
          </w:tcPr>
          <w:p w14:paraId="671C869F" w14:textId="22CA119A" w:rsidR="00864926" w:rsidRPr="00F3207D" w:rsidRDefault="00864926" w:rsidP="006F647C">
            <w:pPr>
              <w:spacing w:line="240" w:lineRule="auto"/>
              <w:contextualSpacing/>
              <w:jc w:val="left"/>
              <w:rPr>
                <w:rFonts w:ascii="Candara" w:hAnsi="Candara"/>
              </w:rPr>
            </w:pPr>
            <w:r w:rsidRPr="00F3207D">
              <w:rPr>
                <w:rFonts w:ascii="Candara" w:hAnsi="Candara"/>
              </w:rPr>
              <w:t xml:space="preserve">Study program </w:t>
            </w:r>
          </w:p>
        </w:tc>
        <w:tc>
          <w:tcPr>
            <w:tcW w:w="6054" w:type="dxa"/>
            <w:gridSpan w:val="3"/>
            <w:shd w:val="clear" w:color="auto" w:fill="auto"/>
            <w:vAlign w:val="center"/>
          </w:tcPr>
          <w:p w14:paraId="4C656112" w14:textId="1D8E1B9D" w:rsidR="00864926" w:rsidRPr="00F3207D" w:rsidRDefault="008C4BC0" w:rsidP="00E857F8">
            <w:pPr>
              <w:spacing w:line="240" w:lineRule="auto"/>
              <w:contextualSpacing/>
              <w:jc w:val="left"/>
              <w:rPr>
                <w:rFonts w:ascii="Candara" w:hAnsi="Candara"/>
                <w:b/>
                <w:color w:val="548DD4" w:themeColor="text2" w:themeTint="99"/>
                <w:sz w:val="24"/>
                <w:szCs w:val="24"/>
              </w:rPr>
            </w:pPr>
            <w:r w:rsidRPr="00F3207D">
              <w:rPr>
                <w:rFonts w:ascii="Candara" w:hAnsi="Candara"/>
                <w:b/>
                <w:color w:val="548DD4" w:themeColor="text2" w:themeTint="99"/>
                <w:sz w:val="24"/>
                <w:szCs w:val="24"/>
              </w:rPr>
              <w:t>Journalism</w:t>
            </w:r>
          </w:p>
        </w:tc>
      </w:tr>
      <w:tr w:rsidR="00864926" w:rsidRPr="00F3207D" w14:paraId="5B0C776F" w14:textId="77777777" w:rsidTr="00CA6D81">
        <w:trPr>
          <w:trHeight w:val="562"/>
        </w:trPr>
        <w:tc>
          <w:tcPr>
            <w:tcW w:w="4386" w:type="dxa"/>
            <w:gridSpan w:val="4"/>
            <w:vAlign w:val="center"/>
          </w:tcPr>
          <w:p w14:paraId="72045CCE" w14:textId="446CFB4F" w:rsidR="00864926" w:rsidRPr="00F3207D" w:rsidRDefault="00B50491" w:rsidP="00B50491">
            <w:pPr>
              <w:spacing w:line="240" w:lineRule="auto"/>
              <w:contextualSpacing/>
              <w:jc w:val="left"/>
              <w:rPr>
                <w:rFonts w:ascii="Candara" w:hAnsi="Candara"/>
              </w:rPr>
            </w:pPr>
            <w:r w:rsidRPr="00F3207D">
              <w:rPr>
                <w:rFonts w:ascii="Candara" w:hAnsi="Candara"/>
              </w:rPr>
              <w:t xml:space="preserve">Study </w:t>
            </w:r>
            <w:proofErr w:type="gramStart"/>
            <w:r w:rsidRPr="00F3207D">
              <w:rPr>
                <w:rFonts w:ascii="Candara" w:hAnsi="Candara"/>
              </w:rPr>
              <w:t>Module  (</w:t>
            </w:r>
            <w:proofErr w:type="gramEnd"/>
            <w:r w:rsidRPr="00F3207D">
              <w:rPr>
                <w:rFonts w:ascii="Candara" w:hAnsi="Candara"/>
              </w:rPr>
              <w:t>if applicable)</w:t>
            </w:r>
          </w:p>
        </w:tc>
        <w:tc>
          <w:tcPr>
            <w:tcW w:w="6054" w:type="dxa"/>
            <w:gridSpan w:val="3"/>
            <w:vAlign w:val="center"/>
          </w:tcPr>
          <w:p w14:paraId="2C693469" w14:textId="6FC625E8" w:rsidR="00864926" w:rsidRPr="00F3207D" w:rsidRDefault="008C4BC0" w:rsidP="00E857F8">
            <w:pPr>
              <w:spacing w:line="240" w:lineRule="auto"/>
              <w:contextualSpacing/>
              <w:jc w:val="left"/>
              <w:rPr>
                <w:rFonts w:ascii="Candara" w:hAnsi="Candara"/>
              </w:rPr>
            </w:pPr>
            <w:r w:rsidRPr="00F3207D">
              <w:rPr>
                <w:rFonts w:ascii="Candara" w:hAnsi="Candara"/>
              </w:rPr>
              <w:t>-</w:t>
            </w:r>
          </w:p>
        </w:tc>
      </w:tr>
      <w:tr w:rsidR="00B50491" w:rsidRPr="00F3207D" w14:paraId="073B0617" w14:textId="77777777" w:rsidTr="00CA6D81">
        <w:trPr>
          <w:trHeight w:val="562"/>
        </w:trPr>
        <w:tc>
          <w:tcPr>
            <w:tcW w:w="4386" w:type="dxa"/>
            <w:gridSpan w:val="4"/>
            <w:vAlign w:val="center"/>
          </w:tcPr>
          <w:p w14:paraId="44B785F6" w14:textId="4DB218C4" w:rsidR="00B50491" w:rsidRPr="00F3207D" w:rsidRDefault="00B50491" w:rsidP="00C63234">
            <w:pPr>
              <w:spacing w:line="240" w:lineRule="auto"/>
              <w:contextualSpacing/>
              <w:jc w:val="left"/>
              <w:rPr>
                <w:rFonts w:ascii="Candara" w:hAnsi="Candara"/>
              </w:rPr>
            </w:pPr>
            <w:r w:rsidRPr="00F3207D">
              <w:rPr>
                <w:rFonts w:ascii="Candara" w:hAnsi="Candara"/>
              </w:rPr>
              <w:t>Course title</w:t>
            </w:r>
          </w:p>
        </w:tc>
        <w:tc>
          <w:tcPr>
            <w:tcW w:w="6054" w:type="dxa"/>
            <w:gridSpan w:val="3"/>
            <w:vAlign w:val="center"/>
          </w:tcPr>
          <w:p w14:paraId="4F9AF878" w14:textId="114CB7F3" w:rsidR="00B50491" w:rsidRPr="00F3207D" w:rsidRDefault="008C4BC0" w:rsidP="00E857F8">
            <w:pPr>
              <w:spacing w:line="240" w:lineRule="auto"/>
              <w:contextualSpacing/>
              <w:jc w:val="left"/>
              <w:rPr>
                <w:rFonts w:ascii="Candara" w:hAnsi="Candara"/>
              </w:rPr>
            </w:pPr>
            <w:r w:rsidRPr="00F3207D">
              <w:rPr>
                <w:rFonts w:ascii="Candara" w:hAnsi="Candara"/>
              </w:rPr>
              <w:t>Television genres and forms</w:t>
            </w:r>
          </w:p>
        </w:tc>
      </w:tr>
      <w:tr w:rsidR="006F647C" w:rsidRPr="00F3207D" w14:paraId="4749D6A1" w14:textId="00142E56" w:rsidTr="00AA455C">
        <w:trPr>
          <w:trHeight w:val="562"/>
        </w:trPr>
        <w:tc>
          <w:tcPr>
            <w:tcW w:w="4386" w:type="dxa"/>
            <w:gridSpan w:val="4"/>
            <w:vAlign w:val="center"/>
          </w:tcPr>
          <w:p w14:paraId="084ECE9F" w14:textId="78167FA8" w:rsidR="006F647C" w:rsidRPr="00F3207D" w:rsidRDefault="006F647C" w:rsidP="00406F80">
            <w:pPr>
              <w:spacing w:line="240" w:lineRule="auto"/>
              <w:contextualSpacing/>
              <w:jc w:val="left"/>
              <w:rPr>
                <w:rFonts w:ascii="Candara" w:hAnsi="Candara"/>
              </w:rPr>
            </w:pPr>
            <w:r w:rsidRPr="00F3207D">
              <w:rPr>
                <w:rFonts w:ascii="Candara" w:hAnsi="Candara"/>
              </w:rPr>
              <w:t>Level of study</w:t>
            </w:r>
          </w:p>
        </w:tc>
        <w:tc>
          <w:tcPr>
            <w:tcW w:w="6054" w:type="dxa"/>
            <w:gridSpan w:val="3"/>
            <w:vAlign w:val="center"/>
          </w:tcPr>
          <w:p w14:paraId="21423E69" w14:textId="09C53D59" w:rsidR="006F647C" w:rsidRPr="00F3207D" w:rsidRDefault="0048760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C4BC0" w:rsidRPr="00F3207D">
                  <w:rPr>
                    <w:rFonts w:ascii="MS Gothic" w:eastAsia="MS Gothic" w:hAnsi="MS Gothic"/>
                  </w:rPr>
                  <w:t>☒</w:t>
                </w:r>
              </w:sdtContent>
            </w:sdt>
            <w:r w:rsidR="00E5013A" w:rsidRPr="00F3207D">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F3207D">
                  <w:rPr>
                    <w:rFonts w:ascii="MS Gothic" w:eastAsia="MS Gothic" w:hAnsi="MS Gothic"/>
                  </w:rPr>
                  <w:t>☐</w:t>
                </w:r>
              </w:sdtContent>
            </w:sdt>
            <w:r w:rsidR="00E5013A" w:rsidRPr="00F3207D">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F3207D">
                  <w:rPr>
                    <w:rFonts w:ascii="MS Gothic" w:eastAsia="MS Gothic" w:hAnsi="MS Gothic"/>
                  </w:rPr>
                  <w:t>☐</w:t>
                </w:r>
              </w:sdtContent>
            </w:sdt>
            <w:r w:rsidR="00E5013A" w:rsidRPr="00F3207D">
              <w:rPr>
                <w:rFonts w:ascii="Candara" w:hAnsi="Candara"/>
              </w:rPr>
              <w:t xml:space="preserve"> Doctoral</w:t>
            </w:r>
          </w:p>
        </w:tc>
      </w:tr>
      <w:tr w:rsidR="00CD17F1" w:rsidRPr="00F3207D" w14:paraId="0A522C9B" w14:textId="078A1A42" w:rsidTr="0073421A">
        <w:trPr>
          <w:trHeight w:val="562"/>
        </w:trPr>
        <w:tc>
          <w:tcPr>
            <w:tcW w:w="4386" w:type="dxa"/>
            <w:gridSpan w:val="4"/>
            <w:vAlign w:val="center"/>
          </w:tcPr>
          <w:p w14:paraId="76BBAEE2" w14:textId="19C1065A" w:rsidR="00CD17F1" w:rsidRPr="00F3207D" w:rsidRDefault="00CD17F1">
            <w:pPr>
              <w:spacing w:line="240" w:lineRule="auto"/>
              <w:contextualSpacing/>
              <w:jc w:val="left"/>
              <w:rPr>
                <w:rFonts w:ascii="Candara" w:hAnsi="Candara"/>
              </w:rPr>
            </w:pPr>
            <w:r w:rsidRPr="00F3207D">
              <w:rPr>
                <w:rFonts w:ascii="Candara" w:hAnsi="Candara"/>
              </w:rPr>
              <w:t>Type of course</w:t>
            </w:r>
          </w:p>
        </w:tc>
        <w:tc>
          <w:tcPr>
            <w:tcW w:w="6054" w:type="dxa"/>
            <w:gridSpan w:val="3"/>
            <w:vAlign w:val="center"/>
          </w:tcPr>
          <w:p w14:paraId="581E09D3" w14:textId="1C0E35B2" w:rsidR="00CD17F1" w:rsidRPr="00F3207D" w:rsidRDefault="0048760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C4BC0" w:rsidRPr="00F3207D">
                  <w:rPr>
                    <w:rFonts w:ascii="MS Gothic" w:eastAsia="MS Gothic" w:hAnsi="MS Gothic"/>
                  </w:rPr>
                  <w:t>☒</w:t>
                </w:r>
              </w:sdtContent>
            </w:sdt>
            <w:r w:rsidR="0069043C" w:rsidRPr="00F3207D">
              <w:rPr>
                <w:rFonts w:ascii="Candara" w:hAnsi="Candara"/>
              </w:rPr>
              <w:t xml:space="preserve"> Obligatory</w:t>
            </w:r>
            <w:r w:rsidR="00406F80" w:rsidRPr="00F3207D">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F3207D">
                  <w:rPr>
                    <w:rFonts w:ascii="MS Gothic" w:eastAsia="MS Gothic" w:hAnsi="MS Gothic"/>
                  </w:rPr>
                  <w:t>☐</w:t>
                </w:r>
              </w:sdtContent>
            </w:sdt>
            <w:r w:rsidR="00406F80" w:rsidRPr="00F3207D">
              <w:rPr>
                <w:rFonts w:ascii="Candara" w:hAnsi="Candara"/>
              </w:rPr>
              <w:t xml:space="preserve"> Elective</w:t>
            </w:r>
          </w:p>
        </w:tc>
      </w:tr>
      <w:tr w:rsidR="00864926" w:rsidRPr="00F3207D" w14:paraId="1F465C90" w14:textId="77777777" w:rsidTr="00CA6D81">
        <w:trPr>
          <w:trHeight w:val="562"/>
        </w:trPr>
        <w:tc>
          <w:tcPr>
            <w:tcW w:w="4386" w:type="dxa"/>
            <w:gridSpan w:val="4"/>
            <w:vAlign w:val="center"/>
          </w:tcPr>
          <w:p w14:paraId="0D85FBB2" w14:textId="7314144A" w:rsidR="00864926" w:rsidRPr="00F3207D" w:rsidRDefault="00315601" w:rsidP="0069043C">
            <w:pPr>
              <w:suppressAutoHyphens w:val="0"/>
              <w:spacing w:after="0" w:line="240" w:lineRule="auto"/>
              <w:contextualSpacing/>
              <w:jc w:val="left"/>
              <w:rPr>
                <w:rFonts w:ascii="Candara" w:hAnsi="Candara" w:cs="Arial"/>
              </w:rPr>
            </w:pPr>
            <w:r w:rsidRPr="00F3207D">
              <w:rPr>
                <w:rFonts w:ascii="Candara" w:hAnsi="Candara"/>
              </w:rPr>
              <w:t xml:space="preserve">Semester </w:t>
            </w:r>
            <w:r w:rsidR="0069043C" w:rsidRPr="00F3207D">
              <w:rPr>
                <w:rFonts w:ascii="Candara" w:hAnsi="Candara" w:cs="Arial"/>
              </w:rPr>
              <w:t xml:space="preserve"> </w:t>
            </w:r>
          </w:p>
        </w:tc>
        <w:tc>
          <w:tcPr>
            <w:tcW w:w="6054" w:type="dxa"/>
            <w:gridSpan w:val="3"/>
            <w:vAlign w:val="center"/>
          </w:tcPr>
          <w:p w14:paraId="681596C8" w14:textId="618C60DE" w:rsidR="00864926" w:rsidRPr="00F3207D" w:rsidRDefault="0069043C" w:rsidP="0069043C">
            <w:pPr>
              <w:suppressAutoHyphens w:val="0"/>
              <w:spacing w:after="0" w:line="240" w:lineRule="auto"/>
              <w:contextualSpacing/>
              <w:jc w:val="left"/>
              <w:rPr>
                <w:rFonts w:ascii="Candara" w:hAnsi="Candara" w:cs="Arial"/>
              </w:rPr>
            </w:pPr>
            <w:r w:rsidRPr="00F3207D">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F3207D">
                  <w:rPr>
                    <w:rFonts w:ascii="MS Gothic" w:eastAsia="MS Gothic" w:hAnsi="MS Gothic" w:cs="Arial"/>
                  </w:rPr>
                  <w:t>☐</w:t>
                </w:r>
              </w:sdtContent>
            </w:sdt>
            <w:r w:rsidRPr="00F3207D">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8C4BC0" w:rsidRPr="00F3207D">
                  <w:rPr>
                    <w:rFonts w:ascii="MS Gothic" w:eastAsia="MS Gothic" w:hAnsi="MS Gothic" w:cs="Arial"/>
                  </w:rPr>
                  <w:t>☒</w:t>
                </w:r>
              </w:sdtContent>
            </w:sdt>
            <w:r w:rsidRPr="00F3207D">
              <w:rPr>
                <w:rFonts w:ascii="Candara" w:hAnsi="Candara" w:cs="Arial"/>
              </w:rPr>
              <w:t>Spring</w:t>
            </w:r>
          </w:p>
        </w:tc>
      </w:tr>
      <w:tr w:rsidR="00864926" w:rsidRPr="00F3207D"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F3207D" w:rsidRDefault="00911529" w:rsidP="006F647C">
            <w:pPr>
              <w:spacing w:line="240" w:lineRule="auto"/>
              <w:contextualSpacing/>
              <w:jc w:val="left"/>
              <w:rPr>
                <w:rFonts w:ascii="Candara" w:hAnsi="Candara"/>
              </w:rPr>
            </w:pPr>
            <w:r w:rsidRPr="00F3207D">
              <w:rPr>
                <w:rFonts w:ascii="Candara" w:hAnsi="Candara"/>
              </w:rPr>
              <w:t xml:space="preserve">Year of study </w:t>
            </w:r>
          </w:p>
        </w:tc>
        <w:tc>
          <w:tcPr>
            <w:tcW w:w="6054" w:type="dxa"/>
            <w:gridSpan w:val="3"/>
            <w:tcBorders>
              <w:bottom w:val="single" w:sz="4" w:space="0" w:color="auto"/>
            </w:tcBorders>
            <w:vAlign w:val="center"/>
          </w:tcPr>
          <w:p w14:paraId="31811BFD" w14:textId="7B17A6E0" w:rsidR="00864926" w:rsidRPr="00F3207D" w:rsidRDefault="008C4BC0" w:rsidP="00E857F8">
            <w:pPr>
              <w:spacing w:line="240" w:lineRule="auto"/>
              <w:contextualSpacing/>
              <w:jc w:val="left"/>
              <w:rPr>
                <w:rFonts w:ascii="Candara" w:hAnsi="Candara"/>
              </w:rPr>
            </w:pPr>
            <w:r w:rsidRPr="00F3207D">
              <w:rPr>
                <w:rFonts w:ascii="Candara" w:hAnsi="Candara"/>
              </w:rPr>
              <w:t>Third</w:t>
            </w:r>
          </w:p>
        </w:tc>
      </w:tr>
      <w:tr w:rsidR="00A1335D" w:rsidRPr="00F3207D"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F3207D" w:rsidRDefault="00A1335D" w:rsidP="00E857F8">
            <w:pPr>
              <w:spacing w:line="240" w:lineRule="auto"/>
              <w:contextualSpacing/>
              <w:jc w:val="left"/>
              <w:rPr>
                <w:rFonts w:ascii="Candara" w:hAnsi="Candara"/>
              </w:rPr>
            </w:pPr>
            <w:r w:rsidRPr="00F3207D">
              <w:rPr>
                <w:rFonts w:ascii="Candara" w:hAnsi="Candara"/>
              </w:rPr>
              <w:t>Number of ECTS allocated</w:t>
            </w:r>
          </w:p>
        </w:tc>
        <w:tc>
          <w:tcPr>
            <w:tcW w:w="6054" w:type="dxa"/>
            <w:gridSpan w:val="3"/>
            <w:tcBorders>
              <w:bottom w:val="single" w:sz="4" w:space="0" w:color="auto"/>
            </w:tcBorders>
            <w:vAlign w:val="center"/>
          </w:tcPr>
          <w:p w14:paraId="7233D283" w14:textId="5569C68D" w:rsidR="00A1335D" w:rsidRPr="00F3207D" w:rsidRDefault="008C4BC0" w:rsidP="00E857F8">
            <w:pPr>
              <w:spacing w:line="240" w:lineRule="auto"/>
              <w:contextualSpacing/>
              <w:jc w:val="left"/>
              <w:rPr>
                <w:rFonts w:ascii="Candara" w:hAnsi="Candara"/>
              </w:rPr>
            </w:pPr>
            <w:r w:rsidRPr="00F3207D">
              <w:rPr>
                <w:rFonts w:ascii="Candara" w:hAnsi="Candara"/>
              </w:rPr>
              <w:t>8</w:t>
            </w:r>
          </w:p>
        </w:tc>
      </w:tr>
      <w:tr w:rsidR="00E857F8" w:rsidRPr="00F3207D"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F3207D" w:rsidRDefault="00E857F8" w:rsidP="00E857F8">
            <w:pPr>
              <w:spacing w:line="240" w:lineRule="auto"/>
              <w:contextualSpacing/>
              <w:jc w:val="left"/>
              <w:rPr>
                <w:rFonts w:ascii="Candara" w:hAnsi="Candara"/>
              </w:rPr>
            </w:pPr>
            <w:r w:rsidRPr="00F3207D">
              <w:rPr>
                <w:rFonts w:ascii="Candara" w:hAnsi="Candara"/>
              </w:rPr>
              <w:t>Name of lecturer/lecturers</w:t>
            </w:r>
          </w:p>
        </w:tc>
        <w:tc>
          <w:tcPr>
            <w:tcW w:w="6054" w:type="dxa"/>
            <w:gridSpan w:val="3"/>
            <w:tcBorders>
              <w:bottom w:val="single" w:sz="4" w:space="0" w:color="auto"/>
            </w:tcBorders>
            <w:vAlign w:val="center"/>
          </w:tcPr>
          <w:p w14:paraId="1CC7D17D" w14:textId="00C6292E" w:rsidR="00E857F8" w:rsidRPr="00F3207D" w:rsidRDefault="008C4BC0" w:rsidP="00E857F8">
            <w:pPr>
              <w:spacing w:line="240" w:lineRule="auto"/>
              <w:contextualSpacing/>
              <w:jc w:val="left"/>
              <w:rPr>
                <w:rFonts w:ascii="Candara" w:hAnsi="Candara"/>
              </w:rPr>
            </w:pPr>
            <w:r w:rsidRPr="00F3207D">
              <w:rPr>
                <w:rFonts w:ascii="Candara" w:hAnsi="Candara"/>
              </w:rPr>
              <w:t xml:space="preserve">Tatjana </w:t>
            </w:r>
            <w:proofErr w:type="spellStart"/>
            <w:r w:rsidRPr="00F3207D">
              <w:rPr>
                <w:rFonts w:ascii="Candara" w:hAnsi="Candara"/>
              </w:rPr>
              <w:t>Vulić</w:t>
            </w:r>
            <w:proofErr w:type="spellEnd"/>
          </w:p>
        </w:tc>
      </w:tr>
      <w:tr w:rsidR="00B50491" w:rsidRPr="00F3207D"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F3207D" w:rsidRDefault="00603117" w:rsidP="00603117">
            <w:pPr>
              <w:spacing w:line="240" w:lineRule="auto"/>
              <w:contextualSpacing/>
              <w:jc w:val="left"/>
              <w:rPr>
                <w:rFonts w:ascii="Candara" w:hAnsi="Candara"/>
              </w:rPr>
            </w:pPr>
            <w:r w:rsidRPr="00F3207D">
              <w:rPr>
                <w:rFonts w:ascii="Candara" w:hAnsi="Candara"/>
              </w:rPr>
              <w:t>Teaching mode</w:t>
            </w:r>
          </w:p>
        </w:tc>
        <w:tc>
          <w:tcPr>
            <w:tcW w:w="6054" w:type="dxa"/>
            <w:gridSpan w:val="3"/>
            <w:tcBorders>
              <w:bottom w:val="single" w:sz="4" w:space="0" w:color="auto"/>
            </w:tcBorders>
            <w:vAlign w:val="center"/>
          </w:tcPr>
          <w:p w14:paraId="7A6D4114" w14:textId="6E6E2021" w:rsidR="00B50491" w:rsidRPr="00F3207D" w:rsidRDefault="00603117" w:rsidP="00E857F8">
            <w:pPr>
              <w:spacing w:line="240" w:lineRule="auto"/>
              <w:contextualSpacing/>
              <w:jc w:val="left"/>
              <w:rPr>
                <w:rFonts w:ascii="Candara" w:hAnsi="Candara"/>
              </w:rPr>
            </w:pPr>
            <w:r w:rsidRPr="00F3207D">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C4BC0" w:rsidRPr="00F3207D">
                  <w:rPr>
                    <w:rFonts w:ascii="MS Gothic" w:eastAsia="MS Gothic" w:hAnsi="MS Gothic"/>
                  </w:rPr>
                  <w:t>☒</w:t>
                </w:r>
              </w:sdtContent>
            </w:sdt>
            <w:r w:rsidRPr="00F3207D">
              <w:rPr>
                <w:rFonts w:ascii="Candara" w:hAnsi="Candara"/>
              </w:rPr>
              <w:t xml:space="preserve">Lectures                  </w:t>
            </w:r>
            <w:r w:rsidR="003B32A9" w:rsidRPr="00F3207D">
              <w:rPr>
                <w:rFonts w:ascii="Candara" w:hAnsi="Candara"/>
              </w:rPr>
              <w:t xml:space="preserve"> </w:t>
            </w:r>
            <w:r w:rsidRPr="00F3207D">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C4BC0" w:rsidRPr="00F3207D">
                  <w:rPr>
                    <w:rFonts w:ascii="MS Gothic" w:eastAsia="MS Gothic" w:hAnsi="MS Gothic"/>
                  </w:rPr>
                  <w:t>☒</w:t>
                </w:r>
              </w:sdtContent>
            </w:sdt>
            <w:r w:rsidRPr="00F3207D">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F3207D">
                  <w:rPr>
                    <w:rFonts w:ascii="MS Gothic" w:eastAsia="MS Gothic" w:hAnsi="MS Gothic"/>
                  </w:rPr>
                  <w:t>☐</w:t>
                </w:r>
              </w:sdtContent>
            </w:sdt>
            <w:r w:rsidRPr="00F3207D">
              <w:rPr>
                <w:rFonts w:ascii="Candara" w:hAnsi="Candara"/>
              </w:rPr>
              <w:t xml:space="preserve"> Individual tutorials</w:t>
            </w:r>
          </w:p>
          <w:p w14:paraId="007729B8" w14:textId="7B7700BC" w:rsidR="00603117" w:rsidRPr="00F3207D" w:rsidRDefault="00603117" w:rsidP="00E857F8">
            <w:pPr>
              <w:spacing w:line="240" w:lineRule="auto"/>
              <w:contextualSpacing/>
              <w:jc w:val="left"/>
              <w:rPr>
                <w:rFonts w:ascii="Candara" w:hAnsi="Candara"/>
              </w:rPr>
            </w:pPr>
            <w:r w:rsidRPr="00F3207D">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F3207D">
                  <w:rPr>
                    <w:rFonts w:ascii="MS Gothic" w:eastAsia="MS Gothic" w:hAnsi="MS Gothic"/>
                  </w:rPr>
                  <w:t>☐</w:t>
                </w:r>
              </w:sdtContent>
            </w:sdt>
            <w:r w:rsidRPr="00F3207D">
              <w:rPr>
                <w:rFonts w:ascii="Candara" w:hAnsi="Candara"/>
              </w:rPr>
              <w:t xml:space="preserve">Laboratory work </w:t>
            </w:r>
            <w:r w:rsidR="003B32A9" w:rsidRPr="00F3207D">
              <w:rPr>
                <w:rFonts w:ascii="Candara" w:hAnsi="Candara"/>
              </w:rPr>
              <w:t xml:space="preserve"> </w:t>
            </w:r>
            <w:r w:rsidRPr="00F3207D">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C4BC0" w:rsidRPr="00F3207D">
                  <w:rPr>
                    <w:rFonts w:ascii="MS Gothic" w:eastAsia="MS Gothic" w:hAnsi="MS Gothic"/>
                  </w:rPr>
                  <w:t>☒</w:t>
                </w:r>
              </w:sdtContent>
            </w:sdt>
            <w:r w:rsidRPr="00F3207D">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C4BC0" w:rsidRPr="00F3207D">
                  <w:rPr>
                    <w:rFonts w:ascii="MS Gothic" w:eastAsia="MS Gothic" w:hAnsi="MS Gothic"/>
                  </w:rPr>
                  <w:t>☒</w:t>
                </w:r>
              </w:sdtContent>
            </w:sdt>
            <w:r w:rsidRPr="00F3207D">
              <w:rPr>
                <w:rFonts w:ascii="Candara" w:hAnsi="Candara"/>
              </w:rPr>
              <w:t xml:space="preserve">  Seminar</w:t>
            </w:r>
          </w:p>
          <w:p w14:paraId="5CC3830C" w14:textId="367BDD1B" w:rsidR="00603117" w:rsidRPr="00F3207D" w:rsidRDefault="00603117" w:rsidP="003B32A9">
            <w:pPr>
              <w:spacing w:line="240" w:lineRule="auto"/>
              <w:contextualSpacing/>
              <w:jc w:val="left"/>
              <w:rPr>
                <w:rFonts w:ascii="Candara" w:hAnsi="Candara"/>
              </w:rPr>
            </w:pPr>
            <w:r w:rsidRPr="00F3207D">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F3207D">
                  <w:rPr>
                    <w:rFonts w:ascii="MS Gothic" w:eastAsia="MS Gothic" w:hAnsi="MS Gothic"/>
                  </w:rPr>
                  <w:t>☐</w:t>
                </w:r>
              </w:sdtContent>
            </w:sdt>
            <w:r w:rsidRPr="00F3207D">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F3207D">
                  <w:rPr>
                    <w:rFonts w:ascii="MS Gothic" w:eastAsia="MS Gothic" w:hAnsi="MS Gothic"/>
                  </w:rPr>
                  <w:t>☐</w:t>
                </w:r>
              </w:sdtContent>
            </w:sdt>
            <w:r w:rsidRPr="00F3207D">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F3207D">
                  <w:rPr>
                    <w:rFonts w:ascii="MS Gothic" w:eastAsia="MS Gothic" w:hAnsi="MS Gothic"/>
                  </w:rPr>
                  <w:t>☐</w:t>
                </w:r>
              </w:sdtContent>
            </w:sdt>
            <w:r w:rsidRPr="00F3207D">
              <w:rPr>
                <w:rFonts w:ascii="Candara" w:hAnsi="Candara"/>
              </w:rPr>
              <w:t xml:space="preserve">  Other</w:t>
            </w:r>
          </w:p>
        </w:tc>
      </w:tr>
      <w:tr w:rsidR="00911529" w:rsidRPr="00F3207D"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F3207D" w:rsidRDefault="00911529" w:rsidP="00B50491">
            <w:pPr>
              <w:spacing w:line="240" w:lineRule="auto"/>
              <w:contextualSpacing/>
              <w:jc w:val="left"/>
              <w:rPr>
                <w:rFonts w:ascii="Candara" w:hAnsi="Candara"/>
                <w:b/>
              </w:rPr>
            </w:pPr>
            <w:r w:rsidRPr="00F3207D">
              <w:rPr>
                <w:rFonts w:ascii="Candara" w:hAnsi="Candara"/>
                <w:b/>
              </w:rPr>
              <w:t xml:space="preserve">PURPOSE AND OVERVIEW </w:t>
            </w:r>
            <w:r w:rsidR="00B54668" w:rsidRPr="00F3207D">
              <w:rPr>
                <w:rFonts w:ascii="Candara" w:hAnsi="Candara"/>
                <w:b/>
              </w:rPr>
              <w:t>(max</w:t>
            </w:r>
            <w:r w:rsidR="00B50491" w:rsidRPr="00F3207D">
              <w:rPr>
                <w:rFonts w:ascii="Candara" w:hAnsi="Candara"/>
                <w:b/>
              </w:rPr>
              <w:t>.</w:t>
            </w:r>
            <w:r w:rsidR="00B54668" w:rsidRPr="00F3207D">
              <w:rPr>
                <w:rFonts w:ascii="Candara" w:hAnsi="Candara"/>
                <w:b/>
              </w:rPr>
              <w:t xml:space="preserve"> 5</w:t>
            </w:r>
            <w:r w:rsidR="00B50491" w:rsidRPr="00F3207D">
              <w:rPr>
                <w:rFonts w:ascii="Candara" w:hAnsi="Candara"/>
                <w:b/>
              </w:rPr>
              <w:t xml:space="preserve"> sentences</w:t>
            </w:r>
            <w:r w:rsidR="00B54668" w:rsidRPr="00F3207D">
              <w:rPr>
                <w:rFonts w:ascii="Candara" w:hAnsi="Candara"/>
                <w:b/>
              </w:rPr>
              <w:t>)</w:t>
            </w:r>
          </w:p>
        </w:tc>
      </w:tr>
      <w:tr w:rsidR="00911529" w:rsidRPr="00F3207D" w14:paraId="50643399" w14:textId="77777777" w:rsidTr="00A96677">
        <w:trPr>
          <w:trHeight w:val="562"/>
        </w:trPr>
        <w:tc>
          <w:tcPr>
            <w:tcW w:w="10440" w:type="dxa"/>
            <w:gridSpan w:val="7"/>
            <w:vAlign w:val="center"/>
          </w:tcPr>
          <w:p w14:paraId="23A6C870" w14:textId="314A89C9" w:rsidR="00911529" w:rsidRPr="00F3207D" w:rsidRDefault="008C4BC0" w:rsidP="00911529">
            <w:pPr>
              <w:spacing w:line="240" w:lineRule="auto"/>
              <w:contextualSpacing/>
              <w:jc w:val="left"/>
              <w:rPr>
                <w:rFonts w:ascii="Candara" w:hAnsi="Candara"/>
                <w:i/>
              </w:rPr>
            </w:pPr>
            <w:r w:rsidRPr="00F3207D">
              <w:rPr>
                <w:rFonts w:ascii="Candara" w:hAnsi="Candara"/>
                <w:i/>
              </w:rPr>
              <w:t>Training students to learn the technique and skills of television reporting. Students should learn how to use the picture and sound in the television news and reportage, and how to write text for television reporting. Students will become familiar with the specifics of television journalism, genres and forms.</w:t>
            </w:r>
            <w:bookmarkStart w:id="0" w:name="_GoBack"/>
            <w:bookmarkEnd w:id="0"/>
          </w:p>
        </w:tc>
      </w:tr>
      <w:tr w:rsidR="00E857F8" w:rsidRPr="00F3207D"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F3207D" w:rsidRDefault="00E857F8" w:rsidP="00E857F8">
            <w:pPr>
              <w:tabs>
                <w:tab w:val="left" w:pos="360"/>
              </w:tabs>
              <w:spacing w:after="0" w:line="240" w:lineRule="auto"/>
              <w:jc w:val="left"/>
              <w:rPr>
                <w:rFonts w:ascii="Candara" w:hAnsi="Candara"/>
                <w:b/>
              </w:rPr>
            </w:pPr>
            <w:r w:rsidRPr="00F3207D">
              <w:rPr>
                <w:rFonts w:ascii="Candara" w:hAnsi="Candara"/>
                <w:b/>
              </w:rPr>
              <w:t>SYLLABUS (</w:t>
            </w:r>
            <w:r w:rsidR="00B50491" w:rsidRPr="00F3207D">
              <w:rPr>
                <w:rFonts w:ascii="Candara" w:hAnsi="Candara"/>
                <w:b/>
              </w:rPr>
              <w:t xml:space="preserve">brief </w:t>
            </w:r>
            <w:r w:rsidRPr="00F3207D">
              <w:rPr>
                <w:rFonts w:ascii="Candara" w:hAnsi="Candara"/>
                <w:b/>
              </w:rPr>
              <w:t>outline and summary of topics</w:t>
            </w:r>
            <w:r w:rsidR="00B50491" w:rsidRPr="00F3207D">
              <w:rPr>
                <w:rFonts w:ascii="Candara" w:hAnsi="Candara"/>
                <w:b/>
              </w:rPr>
              <w:t>, max. 10 sentenc</w:t>
            </w:r>
            <w:r w:rsidR="001D3BF1" w:rsidRPr="00F3207D">
              <w:rPr>
                <w:rFonts w:ascii="Candara" w:hAnsi="Candara"/>
                <w:b/>
              </w:rPr>
              <w:t>e</w:t>
            </w:r>
            <w:r w:rsidR="00B50491" w:rsidRPr="00F3207D">
              <w:rPr>
                <w:rFonts w:ascii="Candara" w:hAnsi="Candara"/>
                <w:b/>
              </w:rPr>
              <w:t>s</w:t>
            </w:r>
            <w:r w:rsidRPr="00F3207D">
              <w:rPr>
                <w:rFonts w:ascii="Candara" w:hAnsi="Candara"/>
                <w:b/>
              </w:rPr>
              <w:t>)</w:t>
            </w:r>
          </w:p>
        </w:tc>
      </w:tr>
      <w:tr w:rsidR="00B54668" w:rsidRPr="00F3207D" w14:paraId="6C500926" w14:textId="77777777" w:rsidTr="00B54668">
        <w:trPr>
          <w:trHeight w:val="562"/>
        </w:trPr>
        <w:tc>
          <w:tcPr>
            <w:tcW w:w="10440" w:type="dxa"/>
            <w:gridSpan w:val="7"/>
            <w:shd w:val="clear" w:color="auto" w:fill="auto"/>
            <w:vAlign w:val="center"/>
          </w:tcPr>
          <w:p w14:paraId="12694A32" w14:textId="77C7437A" w:rsidR="00B54668" w:rsidRPr="00F3207D" w:rsidRDefault="008C4BC0" w:rsidP="00E857F8">
            <w:pPr>
              <w:tabs>
                <w:tab w:val="left" w:pos="360"/>
              </w:tabs>
              <w:spacing w:after="0" w:line="240" w:lineRule="auto"/>
              <w:jc w:val="left"/>
              <w:rPr>
                <w:rFonts w:ascii="Candara" w:hAnsi="Candara"/>
                <w:b/>
              </w:rPr>
            </w:pPr>
            <w:r w:rsidRPr="00F3207D">
              <w:rPr>
                <w:rFonts w:ascii="Candara" w:hAnsi="Candara"/>
                <w:b/>
              </w:rPr>
              <w:t xml:space="preserve">Main topics: </w:t>
            </w:r>
            <w:r w:rsidR="00DA1AA0" w:rsidRPr="00F3207D">
              <w:rPr>
                <w:rFonts w:ascii="Candara" w:hAnsi="Candara"/>
                <w:b/>
              </w:rPr>
              <w:t xml:space="preserve">Camera and </w:t>
            </w:r>
            <w:proofErr w:type="gramStart"/>
            <w:r w:rsidR="00DA1AA0" w:rsidRPr="00F3207D">
              <w:rPr>
                <w:rFonts w:ascii="Candara" w:hAnsi="Candara"/>
                <w:b/>
              </w:rPr>
              <w:t>editing ;</w:t>
            </w:r>
            <w:proofErr w:type="gramEnd"/>
            <w:r w:rsidR="00DA1AA0" w:rsidRPr="00F3207D">
              <w:rPr>
                <w:rFonts w:ascii="Candara" w:hAnsi="Candara"/>
                <w:b/>
              </w:rPr>
              <w:t xml:space="preserve"> Research and preparation for the production of news ; Television news and reports ; Television Vox </w:t>
            </w:r>
            <w:proofErr w:type="spellStart"/>
            <w:r w:rsidR="00DA1AA0" w:rsidRPr="00F3207D">
              <w:rPr>
                <w:rFonts w:ascii="Candara" w:hAnsi="Candara"/>
                <w:b/>
              </w:rPr>
              <w:t>Populi</w:t>
            </w:r>
            <w:proofErr w:type="spellEnd"/>
            <w:r w:rsidR="00DA1AA0" w:rsidRPr="00F3207D">
              <w:rPr>
                <w:rFonts w:ascii="Candara" w:hAnsi="Candara"/>
                <w:b/>
              </w:rPr>
              <w:t xml:space="preserve"> ; TV Interview ; The technique of reading the news and the role of TV Anchor ; </w:t>
            </w:r>
            <w:r w:rsidR="005F4D50" w:rsidRPr="00F3207D">
              <w:rPr>
                <w:rFonts w:ascii="Candara" w:hAnsi="Candara"/>
                <w:b/>
              </w:rPr>
              <w:t>TV Reportage and Documentary ; Panel discussions and round table on TV ; Reporting about weather conditions and natural disasters.</w:t>
            </w:r>
          </w:p>
        </w:tc>
      </w:tr>
      <w:tr w:rsidR="001D3BF1" w:rsidRPr="00F3207D"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F3207D" w:rsidRDefault="001D3BF1" w:rsidP="00E857F8">
            <w:pPr>
              <w:tabs>
                <w:tab w:val="left" w:pos="360"/>
              </w:tabs>
              <w:spacing w:after="0" w:line="240" w:lineRule="auto"/>
              <w:jc w:val="left"/>
              <w:rPr>
                <w:rFonts w:ascii="Candara" w:hAnsi="Candara"/>
                <w:b/>
              </w:rPr>
            </w:pPr>
            <w:r w:rsidRPr="00F3207D">
              <w:rPr>
                <w:rFonts w:ascii="Candara" w:hAnsi="Candara"/>
                <w:b/>
              </w:rPr>
              <w:t>LANGUAGE OF INSTRUCTION</w:t>
            </w:r>
          </w:p>
        </w:tc>
      </w:tr>
      <w:tr w:rsidR="001D3BF1" w:rsidRPr="00F3207D" w14:paraId="7AE93B78" w14:textId="77777777" w:rsidTr="00B54668">
        <w:trPr>
          <w:trHeight w:val="562"/>
        </w:trPr>
        <w:tc>
          <w:tcPr>
            <w:tcW w:w="10440" w:type="dxa"/>
            <w:gridSpan w:val="7"/>
            <w:shd w:val="clear" w:color="auto" w:fill="auto"/>
            <w:vAlign w:val="center"/>
          </w:tcPr>
          <w:p w14:paraId="12EBA521" w14:textId="21470EA1" w:rsidR="001D3BF1" w:rsidRPr="00F3207D" w:rsidRDefault="0048760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C4BC0" w:rsidRPr="00F3207D">
                  <w:rPr>
                    <w:rFonts w:ascii="MS Gothic" w:eastAsia="MS Gothic" w:hAnsi="MS Gothic"/>
                  </w:rPr>
                  <w:t>☒</w:t>
                </w:r>
              </w:sdtContent>
            </w:sdt>
            <w:proofErr w:type="gramStart"/>
            <w:r w:rsidR="00E1222F" w:rsidRPr="00F3207D">
              <w:rPr>
                <w:rFonts w:ascii="Candara" w:hAnsi="Candara"/>
              </w:rPr>
              <w:t>Serbian  (</w:t>
            </w:r>
            <w:proofErr w:type="gramEnd"/>
            <w:r w:rsidR="00E1222F" w:rsidRPr="00F3207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F3207D">
                  <w:rPr>
                    <w:rFonts w:ascii="MS Gothic" w:eastAsia="MS Gothic" w:hAnsi="MS Gothic"/>
                  </w:rPr>
                  <w:t>☐</w:t>
                </w:r>
              </w:sdtContent>
            </w:sdt>
            <w:r w:rsidR="00E1222F" w:rsidRPr="00F3207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F3207D">
                  <w:rPr>
                    <w:rFonts w:ascii="MS Gothic" w:eastAsia="MS Gothic" w:hAnsi="MS Gothic"/>
                  </w:rPr>
                  <w:t>☐</w:t>
                </w:r>
              </w:sdtContent>
            </w:sdt>
            <w:r w:rsidR="00E1222F" w:rsidRPr="00F3207D">
              <w:rPr>
                <w:rFonts w:ascii="Candara" w:hAnsi="Candara"/>
              </w:rPr>
              <w:t xml:space="preserve">  Other _____________ (complete course)</w:t>
            </w:r>
          </w:p>
          <w:p w14:paraId="23D3CF60" w14:textId="77777777" w:rsidR="00E47B95" w:rsidRPr="00F3207D" w:rsidRDefault="00E47B95" w:rsidP="00E857F8">
            <w:pPr>
              <w:tabs>
                <w:tab w:val="left" w:pos="360"/>
              </w:tabs>
              <w:spacing w:after="0" w:line="240" w:lineRule="auto"/>
              <w:jc w:val="left"/>
              <w:rPr>
                <w:rFonts w:ascii="Candara" w:hAnsi="Candara"/>
              </w:rPr>
            </w:pPr>
          </w:p>
          <w:p w14:paraId="35374160" w14:textId="77777777" w:rsidR="00E1222F" w:rsidRPr="00F3207D" w:rsidRDefault="0048760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F3207D">
                  <w:rPr>
                    <w:rFonts w:ascii="MS Gothic" w:eastAsia="MS Gothic" w:hAnsi="MS Gothic"/>
                  </w:rPr>
                  <w:t>☐</w:t>
                </w:r>
              </w:sdtContent>
            </w:sdt>
            <w:r w:rsidR="00E1222F" w:rsidRPr="00F3207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F3207D">
                  <w:rPr>
                    <w:rFonts w:ascii="MS Gothic" w:eastAsia="MS Gothic" w:hAnsi="MS Gothic"/>
                  </w:rPr>
                  <w:t>☐</w:t>
                </w:r>
              </w:sdtContent>
            </w:sdt>
            <w:r w:rsidR="00E1222F" w:rsidRPr="00F3207D">
              <w:rPr>
                <w:rFonts w:ascii="Candara" w:hAnsi="Candara"/>
              </w:rPr>
              <w:t>Serbian with other mentoring ______________</w:t>
            </w:r>
          </w:p>
          <w:p w14:paraId="0365FEB6" w14:textId="3B1BBE9E" w:rsidR="00E47B95" w:rsidRPr="00F3207D" w:rsidRDefault="00E47B95" w:rsidP="00E857F8">
            <w:pPr>
              <w:tabs>
                <w:tab w:val="left" w:pos="360"/>
              </w:tabs>
              <w:spacing w:after="0" w:line="240" w:lineRule="auto"/>
              <w:jc w:val="left"/>
              <w:rPr>
                <w:rFonts w:ascii="Candara" w:hAnsi="Candara"/>
                <w:b/>
              </w:rPr>
            </w:pPr>
          </w:p>
        </w:tc>
      </w:tr>
      <w:tr w:rsidR="00B54668" w:rsidRPr="00F3207D"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F3207D" w:rsidRDefault="00B54668" w:rsidP="00E857F8">
            <w:pPr>
              <w:tabs>
                <w:tab w:val="left" w:pos="360"/>
              </w:tabs>
              <w:spacing w:after="0" w:line="240" w:lineRule="auto"/>
              <w:jc w:val="left"/>
              <w:rPr>
                <w:rFonts w:ascii="Candara" w:hAnsi="Candara"/>
                <w:b/>
              </w:rPr>
            </w:pPr>
            <w:r w:rsidRPr="00F3207D">
              <w:rPr>
                <w:rFonts w:ascii="Candara" w:hAnsi="Candara"/>
                <w:b/>
              </w:rPr>
              <w:lastRenderedPageBreak/>
              <w:t>ASSESSMENT METHODS AND CRITERIA</w:t>
            </w:r>
          </w:p>
        </w:tc>
      </w:tr>
      <w:tr w:rsidR="001F14FA" w:rsidRPr="00F3207D" w14:paraId="70595353" w14:textId="7B55D4AB" w:rsidTr="001F14FA">
        <w:trPr>
          <w:trHeight w:val="562"/>
        </w:trPr>
        <w:tc>
          <w:tcPr>
            <w:tcW w:w="2550" w:type="dxa"/>
            <w:shd w:val="clear" w:color="auto" w:fill="auto"/>
            <w:vAlign w:val="center"/>
          </w:tcPr>
          <w:p w14:paraId="0CCB5A71" w14:textId="08393341" w:rsidR="001F14FA" w:rsidRPr="00F3207D" w:rsidRDefault="001F14FA" w:rsidP="00E857F8">
            <w:pPr>
              <w:tabs>
                <w:tab w:val="left" w:pos="360"/>
              </w:tabs>
              <w:spacing w:after="0" w:line="240" w:lineRule="auto"/>
              <w:jc w:val="left"/>
              <w:rPr>
                <w:rFonts w:ascii="Candara" w:hAnsi="Candara"/>
                <w:b/>
              </w:rPr>
            </w:pPr>
            <w:proofErr w:type="gramStart"/>
            <w:r w:rsidRPr="00F3207D">
              <w:rPr>
                <w:rFonts w:ascii="Candara" w:hAnsi="Candara"/>
                <w:b/>
              </w:rPr>
              <w:t>Pre exam</w:t>
            </w:r>
            <w:proofErr w:type="gramEnd"/>
            <w:r w:rsidRPr="00F3207D">
              <w:rPr>
                <w:rFonts w:ascii="Candara" w:hAnsi="Candara"/>
                <w:b/>
              </w:rPr>
              <w:t xml:space="preserve"> duties</w:t>
            </w:r>
          </w:p>
        </w:tc>
        <w:tc>
          <w:tcPr>
            <w:tcW w:w="1575" w:type="dxa"/>
            <w:gridSpan w:val="2"/>
            <w:shd w:val="clear" w:color="auto" w:fill="auto"/>
            <w:vAlign w:val="center"/>
          </w:tcPr>
          <w:p w14:paraId="45492F22" w14:textId="04C1B85E"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Points</w:t>
            </w:r>
          </w:p>
        </w:tc>
        <w:tc>
          <w:tcPr>
            <w:tcW w:w="3255" w:type="dxa"/>
            <w:gridSpan w:val="3"/>
            <w:shd w:val="clear" w:color="auto" w:fill="auto"/>
            <w:vAlign w:val="center"/>
          </w:tcPr>
          <w:p w14:paraId="1EA41BA9" w14:textId="2F3D6953"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Final exam</w:t>
            </w:r>
          </w:p>
        </w:tc>
        <w:tc>
          <w:tcPr>
            <w:tcW w:w="3060" w:type="dxa"/>
            <w:shd w:val="clear" w:color="auto" w:fill="auto"/>
            <w:vAlign w:val="center"/>
          </w:tcPr>
          <w:p w14:paraId="26CCA4ED" w14:textId="61FE57D6"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points</w:t>
            </w:r>
          </w:p>
        </w:tc>
      </w:tr>
      <w:tr w:rsidR="001F14FA" w:rsidRPr="00F3207D" w14:paraId="5ED32021" w14:textId="1EB9F878" w:rsidTr="001F14FA">
        <w:trPr>
          <w:trHeight w:val="562"/>
        </w:trPr>
        <w:tc>
          <w:tcPr>
            <w:tcW w:w="2550" w:type="dxa"/>
            <w:shd w:val="clear" w:color="auto" w:fill="auto"/>
            <w:vAlign w:val="center"/>
          </w:tcPr>
          <w:p w14:paraId="2A356E3F" w14:textId="7AA07C36"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Activity during lectures</w:t>
            </w:r>
          </w:p>
        </w:tc>
        <w:tc>
          <w:tcPr>
            <w:tcW w:w="1575" w:type="dxa"/>
            <w:gridSpan w:val="2"/>
            <w:shd w:val="clear" w:color="auto" w:fill="auto"/>
            <w:vAlign w:val="center"/>
          </w:tcPr>
          <w:p w14:paraId="22033C2C" w14:textId="61C6D3C4" w:rsidR="001F14FA" w:rsidRPr="00F3207D" w:rsidRDefault="008C4BC0" w:rsidP="00E857F8">
            <w:pPr>
              <w:tabs>
                <w:tab w:val="left" w:pos="360"/>
              </w:tabs>
              <w:spacing w:after="0" w:line="240" w:lineRule="auto"/>
              <w:jc w:val="left"/>
              <w:rPr>
                <w:rFonts w:ascii="Candara" w:hAnsi="Candara"/>
                <w:b/>
              </w:rPr>
            </w:pPr>
            <w:r w:rsidRPr="00F3207D">
              <w:rPr>
                <w:rFonts w:ascii="Candara" w:hAnsi="Candara"/>
                <w:b/>
              </w:rPr>
              <w:t>10</w:t>
            </w:r>
          </w:p>
        </w:tc>
        <w:tc>
          <w:tcPr>
            <w:tcW w:w="3255" w:type="dxa"/>
            <w:gridSpan w:val="3"/>
            <w:shd w:val="clear" w:color="auto" w:fill="auto"/>
            <w:vAlign w:val="center"/>
          </w:tcPr>
          <w:p w14:paraId="36EB7134" w14:textId="011E6769"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Written examination</w:t>
            </w:r>
          </w:p>
        </w:tc>
        <w:tc>
          <w:tcPr>
            <w:tcW w:w="3060" w:type="dxa"/>
            <w:shd w:val="clear" w:color="auto" w:fill="auto"/>
            <w:vAlign w:val="center"/>
          </w:tcPr>
          <w:p w14:paraId="5F7DC87E" w14:textId="59AD19DB" w:rsidR="001F14FA" w:rsidRPr="00F3207D" w:rsidRDefault="008C4BC0" w:rsidP="00E857F8">
            <w:pPr>
              <w:tabs>
                <w:tab w:val="left" w:pos="360"/>
              </w:tabs>
              <w:spacing w:after="0" w:line="240" w:lineRule="auto"/>
              <w:jc w:val="left"/>
              <w:rPr>
                <w:rFonts w:ascii="Candara" w:hAnsi="Candara"/>
                <w:b/>
              </w:rPr>
            </w:pPr>
            <w:r w:rsidRPr="00F3207D">
              <w:rPr>
                <w:rFonts w:ascii="Candara" w:hAnsi="Candara"/>
                <w:b/>
              </w:rPr>
              <w:t>-</w:t>
            </w:r>
          </w:p>
        </w:tc>
      </w:tr>
      <w:tr w:rsidR="001F14FA" w:rsidRPr="00F3207D" w14:paraId="41516095" w14:textId="62D16FE4" w:rsidTr="001F14FA">
        <w:trPr>
          <w:trHeight w:val="562"/>
        </w:trPr>
        <w:tc>
          <w:tcPr>
            <w:tcW w:w="2550" w:type="dxa"/>
            <w:shd w:val="clear" w:color="auto" w:fill="auto"/>
            <w:vAlign w:val="center"/>
          </w:tcPr>
          <w:p w14:paraId="387A27B0" w14:textId="3EDB0C3A"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Practical teaching</w:t>
            </w:r>
          </w:p>
        </w:tc>
        <w:tc>
          <w:tcPr>
            <w:tcW w:w="1575" w:type="dxa"/>
            <w:gridSpan w:val="2"/>
            <w:shd w:val="clear" w:color="auto" w:fill="auto"/>
            <w:vAlign w:val="center"/>
          </w:tcPr>
          <w:p w14:paraId="3BAA5638" w14:textId="39C67748" w:rsidR="001F14FA" w:rsidRPr="00F3207D" w:rsidRDefault="008C4BC0" w:rsidP="00E857F8">
            <w:pPr>
              <w:tabs>
                <w:tab w:val="left" w:pos="360"/>
              </w:tabs>
              <w:spacing w:after="0" w:line="240" w:lineRule="auto"/>
              <w:jc w:val="left"/>
              <w:rPr>
                <w:rFonts w:ascii="Candara" w:hAnsi="Candara"/>
                <w:b/>
              </w:rPr>
            </w:pPr>
            <w:r w:rsidRPr="00F3207D">
              <w:rPr>
                <w:rFonts w:ascii="Candara" w:hAnsi="Candara"/>
                <w:b/>
              </w:rPr>
              <w:t>20</w:t>
            </w:r>
          </w:p>
        </w:tc>
        <w:tc>
          <w:tcPr>
            <w:tcW w:w="3255" w:type="dxa"/>
            <w:gridSpan w:val="3"/>
            <w:shd w:val="clear" w:color="auto" w:fill="auto"/>
            <w:vAlign w:val="center"/>
          </w:tcPr>
          <w:p w14:paraId="7F44A54A" w14:textId="4A5289D8"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Oral examination</w:t>
            </w:r>
          </w:p>
        </w:tc>
        <w:tc>
          <w:tcPr>
            <w:tcW w:w="3060" w:type="dxa"/>
            <w:shd w:val="clear" w:color="auto" w:fill="auto"/>
            <w:vAlign w:val="center"/>
          </w:tcPr>
          <w:p w14:paraId="17BE5BF1" w14:textId="25DE3BE9" w:rsidR="001F14FA" w:rsidRPr="00F3207D" w:rsidRDefault="008C4BC0" w:rsidP="00E857F8">
            <w:pPr>
              <w:tabs>
                <w:tab w:val="left" w:pos="360"/>
              </w:tabs>
              <w:spacing w:after="0" w:line="240" w:lineRule="auto"/>
              <w:jc w:val="left"/>
              <w:rPr>
                <w:rFonts w:ascii="Candara" w:hAnsi="Candara"/>
                <w:b/>
              </w:rPr>
            </w:pPr>
            <w:r w:rsidRPr="00F3207D">
              <w:rPr>
                <w:rFonts w:ascii="Candara" w:hAnsi="Candara"/>
                <w:b/>
              </w:rPr>
              <w:t>40</w:t>
            </w:r>
          </w:p>
        </w:tc>
      </w:tr>
      <w:tr w:rsidR="001F14FA" w:rsidRPr="00F3207D" w14:paraId="229DA10A" w14:textId="1D806BC4" w:rsidTr="001F14FA">
        <w:trPr>
          <w:trHeight w:val="562"/>
        </w:trPr>
        <w:tc>
          <w:tcPr>
            <w:tcW w:w="2550" w:type="dxa"/>
            <w:shd w:val="clear" w:color="auto" w:fill="auto"/>
            <w:vAlign w:val="center"/>
          </w:tcPr>
          <w:p w14:paraId="64B8DA5A" w14:textId="642D2F1A"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Teaching colloquia</w:t>
            </w:r>
          </w:p>
        </w:tc>
        <w:tc>
          <w:tcPr>
            <w:tcW w:w="1575" w:type="dxa"/>
            <w:gridSpan w:val="2"/>
            <w:shd w:val="clear" w:color="auto" w:fill="auto"/>
            <w:vAlign w:val="center"/>
          </w:tcPr>
          <w:p w14:paraId="373FFD5E" w14:textId="1EBE246D" w:rsidR="001F14FA" w:rsidRPr="00F3207D" w:rsidRDefault="008C4BC0" w:rsidP="00E857F8">
            <w:pPr>
              <w:tabs>
                <w:tab w:val="left" w:pos="360"/>
              </w:tabs>
              <w:spacing w:after="0" w:line="240" w:lineRule="auto"/>
              <w:jc w:val="left"/>
              <w:rPr>
                <w:rFonts w:ascii="Candara" w:hAnsi="Candara"/>
                <w:b/>
              </w:rPr>
            </w:pPr>
            <w:r w:rsidRPr="00F3207D">
              <w:rPr>
                <w:rFonts w:ascii="Candara" w:hAnsi="Candara"/>
                <w:b/>
              </w:rPr>
              <w:t>30</w:t>
            </w:r>
          </w:p>
        </w:tc>
        <w:tc>
          <w:tcPr>
            <w:tcW w:w="3255" w:type="dxa"/>
            <w:gridSpan w:val="3"/>
            <w:shd w:val="clear" w:color="auto" w:fill="auto"/>
            <w:vAlign w:val="center"/>
          </w:tcPr>
          <w:p w14:paraId="2C791FD4" w14:textId="2E2EE47C"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OVERALL SUM</w:t>
            </w:r>
          </w:p>
        </w:tc>
        <w:tc>
          <w:tcPr>
            <w:tcW w:w="3060" w:type="dxa"/>
            <w:shd w:val="clear" w:color="auto" w:fill="auto"/>
            <w:vAlign w:val="center"/>
          </w:tcPr>
          <w:p w14:paraId="62B30828" w14:textId="58003E17" w:rsidR="001F14FA" w:rsidRPr="00F3207D" w:rsidRDefault="001F14FA" w:rsidP="00E857F8">
            <w:pPr>
              <w:tabs>
                <w:tab w:val="left" w:pos="360"/>
              </w:tabs>
              <w:spacing w:after="0" w:line="240" w:lineRule="auto"/>
              <w:jc w:val="left"/>
              <w:rPr>
                <w:rFonts w:ascii="Candara" w:hAnsi="Candara"/>
                <w:b/>
              </w:rPr>
            </w:pPr>
            <w:r w:rsidRPr="00F3207D">
              <w:rPr>
                <w:rFonts w:ascii="Candara" w:hAnsi="Candara"/>
                <w:b/>
              </w:rPr>
              <w:t>100</w:t>
            </w:r>
          </w:p>
        </w:tc>
      </w:tr>
      <w:tr w:rsidR="001F14FA" w:rsidRPr="00F3207D" w14:paraId="17C1B9BE" w14:textId="709BE305" w:rsidTr="002E270E">
        <w:trPr>
          <w:trHeight w:val="562"/>
        </w:trPr>
        <w:tc>
          <w:tcPr>
            <w:tcW w:w="10440" w:type="dxa"/>
            <w:gridSpan w:val="7"/>
            <w:shd w:val="clear" w:color="auto" w:fill="auto"/>
            <w:vAlign w:val="center"/>
          </w:tcPr>
          <w:p w14:paraId="27613094" w14:textId="44B542EA" w:rsidR="001F14FA" w:rsidRPr="00F3207D" w:rsidRDefault="005A5D38" w:rsidP="00E857F8">
            <w:pPr>
              <w:tabs>
                <w:tab w:val="left" w:pos="360"/>
              </w:tabs>
              <w:spacing w:after="0" w:line="240" w:lineRule="auto"/>
              <w:jc w:val="left"/>
              <w:rPr>
                <w:rFonts w:ascii="Candara" w:hAnsi="Candara"/>
                <w:b/>
              </w:rPr>
            </w:pPr>
            <w:r w:rsidRPr="00F3207D">
              <w:rPr>
                <w:rFonts w:ascii="Candara" w:hAnsi="Candara"/>
                <w:b/>
              </w:rPr>
              <w:t>*</w:t>
            </w:r>
            <w:r w:rsidR="001F14FA" w:rsidRPr="00F3207D">
              <w:rPr>
                <w:rFonts w:ascii="Candara" w:hAnsi="Candara"/>
                <w:b/>
              </w:rPr>
              <w:t xml:space="preserve">Final </w:t>
            </w:r>
            <w:r w:rsidRPr="00F3207D">
              <w:rPr>
                <w:rFonts w:ascii="Candara" w:hAnsi="Candara"/>
                <w:b/>
              </w:rPr>
              <w:t>examination mark is formed in accordance with the Institutional documents</w:t>
            </w:r>
          </w:p>
        </w:tc>
      </w:tr>
    </w:tbl>
    <w:p w14:paraId="3518CBE3" w14:textId="77777777" w:rsidR="00E60599" w:rsidRPr="00F3207D" w:rsidRDefault="00E60599" w:rsidP="00E71A0B">
      <w:pPr>
        <w:ind w:left="1089"/>
      </w:pPr>
    </w:p>
    <w:p w14:paraId="1352A5B3" w14:textId="77777777" w:rsidR="00E60599" w:rsidRPr="00F3207D" w:rsidRDefault="00E60599" w:rsidP="00E71A0B">
      <w:pPr>
        <w:ind w:left="1089"/>
      </w:pPr>
    </w:p>
    <w:p w14:paraId="75B133D4" w14:textId="77777777" w:rsidR="001F14FA" w:rsidRPr="00F3207D" w:rsidRDefault="001F14FA" w:rsidP="00E71A0B">
      <w:pPr>
        <w:ind w:left="1089"/>
      </w:pPr>
    </w:p>
    <w:sectPr w:rsidR="001F14FA" w:rsidRPr="00F3207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A9D5" w14:textId="77777777" w:rsidR="00487608" w:rsidRDefault="00487608" w:rsidP="00864926">
      <w:pPr>
        <w:spacing w:after="0" w:line="240" w:lineRule="auto"/>
      </w:pPr>
      <w:r>
        <w:separator/>
      </w:r>
    </w:p>
  </w:endnote>
  <w:endnote w:type="continuationSeparator" w:id="0">
    <w:p w14:paraId="0FB801BC" w14:textId="77777777" w:rsidR="00487608" w:rsidRDefault="0048760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C25C" w14:textId="77777777" w:rsidR="00487608" w:rsidRDefault="00487608" w:rsidP="00864926">
      <w:pPr>
        <w:spacing w:after="0" w:line="240" w:lineRule="auto"/>
      </w:pPr>
      <w:r>
        <w:separator/>
      </w:r>
    </w:p>
  </w:footnote>
  <w:footnote w:type="continuationSeparator" w:id="0">
    <w:p w14:paraId="4785ABAA" w14:textId="77777777" w:rsidR="00487608" w:rsidRDefault="0048760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2620"/>
    <w:rsid w:val="001F60E3"/>
    <w:rsid w:val="002319B6"/>
    <w:rsid w:val="00315601"/>
    <w:rsid w:val="00323176"/>
    <w:rsid w:val="003B32A9"/>
    <w:rsid w:val="003C177A"/>
    <w:rsid w:val="00406F80"/>
    <w:rsid w:val="00431EFA"/>
    <w:rsid w:val="00487608"/>
    <w:rsid w:val="00493925"/>
    <w:rsid w:val="004D1C7E"/>
    <w:rsid w:val="004E562D"/>
    <w:rsid w:val="005A5D38"/>
    <w:rsid w:val="005B0885"/>
    <w:rsid w:val="005B64BF"/>
    <w:rsid w:val="005D46D7"/>
    <w:rsid w:val="005F4D50"/>
    <w:rsid w:val="00603117"/>
    <w:rsid w:val="0069043C"/>
    <w:rsid w:val="006E40AE"/>
    <w:rsid w:val="006F647C"/>
    <w:rsid w:val="00783C57"/>
    <w:rsid w:val="00792CB4"/>
    <w:rsid w:val="00864926"/>
    <w:rsid w:val="008A30CE"/>
    <w:rsid w:val="008B1D6B"/>
    <w:rsid w:val="008C31B7"/>
    <w:rsid w:val="008C4BC0"/>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A1AA0"/>
    <w:rsid w:val="00DB43CC"/>
    <w:rsid w:val="00E1222F"/>
    <w:rsid w:val="00E47B95"/>
    <w:rsid w:val="00E5013A"/>
    <w:rsid w:val="00E60599"/>
    <w:rsid w:val="00E71A0B"/>
    <w:rsid w:val="00E8188A"/>
    <w:rsid w:val="00E857F8"/>
    <w:rsid w:val="00EA7E0C"/>
    <w:rsid w:val="00EC53EE"/>
    <w:rsid w:val="00F06AFA"/>
    <w:rsid w:val="00F237EB"/>
    <w:rsid w:val="00F3207D"/>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E0090FF-57E3-4886-A92B-F51E64FE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02F1B-7907-41DF-A2DD-3D88F4DD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2017-03-29T09:30:00Z</dcterms:created>
  <dcterms:modified xsi:type="dcterms:W3CDTF">2018-05-11T06:38:00Z</dcterms:modified>
</cp:coreProperties>
</file>