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E47B9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B54668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F52900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1AB719E" w:rsidR="00F52900" w:rsidRPr="00B54668" w:rsidRDefault="002D723D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Serbian Language and Literature</w:t>
            </w:r>
          </w:p>
        </w:tc>
      </w:tr>
      <w:tr w:rsidR="00F5290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932B8E0" w:rsidR="00F52900" w:rsidRPr="00B54668" w:rsidRDefault="002D723D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F52900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D0140A2" w:rsidR="00F52900" w:rsidRPr="00B54668" w:rsidRDefault="002D723D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Old Serbian Literature</w:t>
            </w:r>
          </w:p>
        </w:tc>
      </w:tr>
      <w:tr w:rsidR="00F52900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27E947C" w:rsidR="00F52900" w:rsidRPr="00B54668" w:rsidRDefault="0070467B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Doctoral</w:t>
            </w:r>
          </w:p>
        </w:tc>
      </w:tr>
      <w:tr w:rsidR="00F52900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58E14E3" w:rsidR="00F52900" w:rsidRPr="00B54668" w:rsidRDefault="0070467B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Elective</w:t>
            </w:r>
          </w:p>
        </w:tc>
      </w:tr>
      <w:tr w:rsidR="00F52900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AD2D0F4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3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EB2E0F" w:rsidR="00F52900" w:rsidRPr="00B54668" w:rsidRDefault="002D723D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F52900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6C41497" w:rsidR="00F52900" w:rsidRPr="00B54668" w:rsidRDefault="002D723D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F52900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AAEDA3" w:rsidR="00F52900" w:rsidRPr="002D723D" w:rsidRDefault="002D723D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Bojović P. Dragiša</w:t>
            </w:r>
          </w:p>
        </w:tc>
      </w:tr>
      <w:tr w:rsidR="00F52900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406F8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2E5C182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FF3080F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80756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52900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C37E99A" w14:textId="1D42D2E5" w:rsidR="002D723D" w:rsidRPr="002D723D" w:rsidRDefault="002D723D" w:rsidP="002D72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Purpose of the course</w:t>
            </w:r>
            <w:r>
              <w:rPr>
                <w:rFonts w:ascii="Candara" w:hAnsi="Candara"/>
              </w:rPr>
              <w:t xml:space="preserve"> –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acquainting the students with the </w:t>
            </w:r>
            <w:r w:rsidRPr="002D723D">
              <w:rPr>
                <w:rFonts w:ascii="Candara" w:hAnsi="Candara"/>
              </w:rPr>
              <w:t>basic poetic and genre features of old Serbian literature and its position in the context of general Christian literature, as well as acquaint</w:t>
            </w:r>
            <w:r w:rsidR="002362A8">
              <w:rPr>
                <w:rFonts w:ascii="Candara" w:hAnsi="Candara"/>
              </w:rPr>
              <w:t>ing the students</w:t>
            </w:r>
            <w:r w:rsidRPr="002D723D">
              <w:rPr>
                <w:rFonts w:ascii="Candara" w:hAnsi="Candara"/>
              </w:rPr>
              <w:t xml:space="preserve"> with the most important </w:t>
            </w:r>
            <w:r w:rsidR="002362A8">
              <w:rPr>
                <w:rFonts w:ascii="Candara" w:hAnsi="Candara"/>
              </w:rPr>
              <w:t>authors</w:t>
            </w:r>
            <w:r w:rsidRPr="002D723D">
              <w:rPr>
                <w:rFonts w:ascii="Candara" w:hAnsi="Candara"/>
              </w:rPr>
              <w:t xml:space="preserve"> and works.</w:t>
            </w:r>
          </w:p>
          <w:p w14:paraId="23A6C870" w14:textId="168D0C70" w:rsidR="00F52900" w:rsidRPr="00B54668" w:rsidRDefault="002D723D" w:rsidP="002D723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O</w:t>
            </w:r>
            <w:r w:rsidRPr="00D25D1E">
              <w:rPr>
                <w:rFonts w:ascii="Candara" w:hAnsi="Candara"/>
              </w:rPr>
              <w:t>utcome of the course</w:t>
            </w:r>
            <w:r w:rsidR="002362A8">
              <w:rPr>
                <w:rFonts w:ascii="Candara" w:hAnsi="Candara"/>
              </w:rPr>
              <w:t xml:space="preserve"> –the students should a</w:t>
            </w:r>
            <w:r w:rsidR="002362A8" w:rsidRPr="002362A8">
              <w:rPr>
                <w:rFonts w:ascii="Candara" w:hAnsi="Candara"/>
              </w:rPr>
              <w:t>cquir</w:t>
            </w:r>
            <w:r w:rsidR="002362A8">
              <w:rPr>
                <w:rFonts w:ascii="Candara" w:hAnsi="Candara"/>
              </w:rPr>
              <w:t>e the</w:t>
            </w:r>
            <w:r w:rsidR="002362A8" w:rsidRPr="002362A8">
              <w:rPr>
                <w:rFonts w:ascii="Candara" w:hAnsi="Candara"/>
              </w:rPr>
              <w:t xml:space="preserve"> knowledge </w:t>
            </w:r>
            <w:r w:rsidR="002362A8">
              <w:rPr>
                <w:rFonts w:ascii="Candara" w:hAnsi="Candara"/>
              </w:rPr>
              <w:t>on</w:t>
            </w:r>
            <w:r w:rsidR="002362A8" w:rsidRPr="002362A8">
              <w:rPr>
                <w:rFonts w:ascii="Candara" w:hAnsi="Candara"/>
              </w:rPr>
              <w:t xml:space="preserve"> </w:t>
            </w:r>
            <w:r w:rsidR="002362A8">
              <w:rPr>
                <w:rFonts w:ascii="Candara" w:hAnsi="Candara"/>
              </w:rPr>
              <w:t>authors</w:t>
            </w:r>
            <w:r w:rsidR="002362A8" w:rsidRPr="002362A8">
              <w:rPr>
                <w:rFonts w:ascii="Candara" w:hAnsi="Candara"/>
              </w:rPr>
              <w:t xml:space="preserve"> and works of old Serbian literature and basic artistic features of representative </w:t>
            </w:r>
            <w:r w:rsidR="002362A8">
              <w:rPr>
                <w:rFonts w:ascii="Candara" w:hAnsi="Candara"/>
              </w:rPr>
              <w:t>works</w:t>
            </w:r>
            <w:r w:rsidR="002362A8" w:rsidRPr="002362A8">
              <w:rPr>
                <w:rFonts w:ascii="Candara" w:hAnsi="Candara"/>
              </w:rPr>
              <w:t xml:space="preserve"> of th</w:t>
            </w:r>
            <w:r w:rsidR="002362A8">
              <w:rPr>
                <w:rFonts w:ascii="Candara" w:hAnsi="Candara"/>
              </w:rPr>
              <w:t>is</w:t>
            </w:r>
            <w:r w:rsidR="002362A8" w:rsidRPr="002362A8">
              <w:rPr>
                <w:rFonts w:ascii="Candara" w:hAnsi="Candara"/>
              </w:rPr>
              <w:t xml:space="preserve"> era</w:t>
            </w:r>
            <w:r w:rsidRPr="002D723D">
              <w:rPr>
                <w:rFonts w:ascii="Candara" w:hAnsi="Candara"/>
              </w:rPr>
              <w:t>.</w:t>
            </w:r>
          </w:p>
        </w:tc>
      </w:tr>
      <w:tr w:rsidR="00F52900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238D303" w14:textId="1A8D998A" w:rsidR="002D723D" w:rsidRPr="002D723D" w:rsidRDefault="002D723D" w:rsidP="002D72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094C">
              <w:rPr>
                <w:rFonts w:ascii="Candara" w:hAnsi="Candara"/>
              </w:rPr>
              <w:t>Theoretical classes</w:t>
            </w:r>
          </w:p>
          <w:p w14:paraId="67A363C7" w14:textId="4CC7448C" w:rsidR="002D723D" w:rsidRPr="002D723D" w:rsidRDefault="002D723D" w:rsidP="002D72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D723D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r w:rsidR="00510EC2" w:rsidRPr="00510EC2">
              <w:rPr>
                <w:rFonts w:ascii="Candara" w:hAnsi="Candara"/>
              </w:rPr>
              <w:t>Biblical,</w:t>
            </w:r>
            <w:r w:rsidR="00510EC2">
              <w:rPr>
                <w:rFonts w:ascii="Candara" w:hAnsi="Candara"/>
              </w:rPr>
              <w:t xml:space="preserve"> sacred and </w:t>
            </w:r>
            <w:r w:rsidR="00510EC2" w:rsidRPr="00510EC2">
              <w:rPr>
                <w:rFonts w:ascii="Candara" w:hAnsi="Candara"/>
              </w:rPr>
              <w:t xml:space="preserve">Church Slavonic </w:t>
            </w:r>
            <w:r w:rsidR="00510EC2">
              <w:rPr>
                <w:rFonts w:ascii="Candara" w:hAnsi="Candara"/>
              </w:rPr>
              <w:t>l</w:t>
            </w:r>
            <w:r w:rsidR="00510EC2" w:rsidRPr="00510EC2">
              <w:rPr>
                <w:rFonts w:ascii="Candara" w:hAnsi="Candara"/>
              </w:rPr>
              <w:t>iterature</w:t>
            </w:r>
            <w:r w:rsidRPr="002D723D">
              <w:rPr>
                <w:rFonts w:ascii="Candara" w:hAnsi="Candara"/>
              </w:rPr>
              <w:t>. 2.</w:t>
            </w:r>
            <w:r>
              <w:rPr>
                <w:rFonts w:ascii="Candara" w:hAnsi="Candara"/>
              </w:rPr>
              <w:t xml:space="preserve"> </w:t>
            </w:r>
            <w:r w:rsidR="009E6F9D" w:rsidRPr="009E6F9D">
              <w:rPr>
                <w:rFonts w:ascii="Candara" w:hAnsi="Candara"/>
              </w:rPr>
              <w:t>Development and poetics of old Serbian literature</w:t>
            </w:r>
            <w:r w:rsidRPr="002D723D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2D723D">
              <w:rPr>
                <w:rFonts w:ascii="Candara" w:hAnsi="Candara"/>
              </w:rPr>
              <w:t>3.</w:t>
            </w:r>
            <w:r>
              <w:rPr>
                <w:rFonts w:ascii="Candara" w:hAnsi="Candara"/>
              </w:rPr>
              <w:t xml:space="preserve"> </w:t>
            </w:r>
            <w:r w:rsidR="009E6F9D">
              <w:rPr>
                <w:rFonts w:ascii="Candara" w:hAnsi="Candara"/>
              </w:rPr>
              <w:t>Saint</w:t>
            </w:r>
            <w:r w:rsidRPr="002D723D">
              <w:rPr>
                <w:rFonts w:ascii="Candara" w:hAnsi="Candara"/>
              </w:rPr>
              <w:t xml:space="preserve"> Sava (</w:t>
            </w:r>
            <w:r w:rsidRPr="009E6F9D">
              <w:rPr>
                <w:rFonts w:ascii="Candara" w:hAnsi="Candara"/>
                <w:i/>
              </w:rPr>
              <w:t>Žitije Svetog Simeona</w:t>
            </w:r>
            <w:r w:rsidRPr="002D723D">
              <w:rPr>
                <w:rFonts w:ascii="Candara" w:hAnsi="Candara"/>
              </w:rPr>
              <w:t xml:space="preserve">, </w:t>
            </w:r>
            <w:r w:rsidRPr="009E6F9D">
              <w:rPr>
                <w:rFonts w:ascii="Candara" w:hAnsi="Candara"/>
                <w:i/>
              </w:rPr>
              <w:t>Služba Svetom Simeonu</w:t>
            </w:r>
            <w:r w:rsidRPr="002D723D">
              <w:rPr>
                <w:rFonts w:ascii="Candara" w:hAnsi="Candara"/>
              </w:rPr>
              <w:t xml:space="preserve">, </w:t>
            </w:r>
            <w:r w:rsidR="009E6F9D">
              <w:rPr>
                <w:rFonts w:ascii="Candara" w:hAnsi="Candara"/>
              </w:rPr>
              <w:t>types</w:t>
            </w:r>
            <w:r w:rsidRPr="002D723D">
              <w:rPr>
                <w:rFonts w:ascii="Candara" w:hAnsi="Candara"/>
              </w:rPr>
              <w:t>). 4.</w:t>
            </w:r>
            <w:r>
              <w:rPr>
                <w:rFonts w:ascii="Candara" w:hAnsi="Candara"/>
              </w:rPr>
              <w:t xml:space="preserve"> </w:t>
            </w:r>
            <w:r w:rsidRPr="002D723D">
              <w:rPr>
                <w:rFonts w:ascii="Candara" w:hAnsi="Candara"/>
              </w:rPr>
              <w:t xml:space="preserve">Stefan </w:t>
            </w:r>
            <w:r w:rsidR="00FC2C53" w:rsidRPr="00FC2C53">
              <w:rPr>
                <w:rFonts w:ascii="Candara" w:hAnsi="Candara"/>
              </w:rPr>
              <w:t xml:space="preserve">the First-Crowned </w:t>
            </w:r>
            <w:r w:rsidRPr="002D723D">
              <w:rPr>
                <w:rFonts w:ascii="Candara" w:hAnsi="Candara"/>
              </w:rPr>
              <w:t>(</w:t>
            </w:r>
            <w:r w:rsidRPr="009E6F9D">
              <w:rPr>
                <w:rFonts w:ascii="Candara" w:hAnsi="Candara"/>
                <w:i/>
              </w:rPr>
              <w:t>Žitije Svetog Simeona</w:t>
            </w:r>
            <w:r w:rsidRPr="002D723D">
              <w:rPr>
                <w:rFonts w:ascii="Candara" w:hAnsi="Candara"/>
              </w:rPr>
              <w:t xml:space="preserve"> </w:t>
            </w:r>
            <w:r w:rsidR="009E6F9D">
              <w:rPr>
                <w:rFonts w:ascii="Candara" w:hAnsi="Candara"/>
              </w:rPr>
              <w:t>and the</w:t>
            </w:r>
            <w:r w:rsidRPr="002D723D">
              <w:rPr>
                <w:rFonts w:ascii="Candara" w:hAnsi="Candara"/>
              </w:rPr>
              <w:t xml:space="preserve"> </w:t>
            </w:r>
            <w:r w:rsidR="009E6F9D" w:rsidRPr="009E6F9D">
              <w:rPr>
                <w:rFonts w:ascii="Candara" w:hAnsi="Candara"/>
              </w:rPr>
              <w:t>Charter of Hilandar</w:t>
            </w:r>
            <w:r w:rsidRPr="002D723D">
              <w:rPr>
                <w:rFonts w:ascii="Candara" w:hAnsi="Candara"/>
              </w:rPr>
              <w:t>). 5.</w:t>
            </w:r>
            <w:r>
              <w:rPr>
                <w:rFonts w:ascii="Candara" w:hAnsi="Candara"/>
              </w:rPr>
              <w:t xml:space="preserve"> </w:t>
            </w:r>
            <w:r w:rsidR="00FC2C53" w:rsidRPr="00FC2C53">
              <w:rPr>
                <w:rFonts w:ascii="Candara" w:hAnsi="Candara"/>
              </w:rPr>
              <w:t>Domentijan</w:t>
            </w:r>
            <w:r w:rsidR="00FC2C53">
              <w:rPr>
                <w:rFonts w:ascii="Candara" w:hAnsi="Candara"/>
              </w:rPr>
              <w:t xml:space="preserve"> the Monk</w:t>
            </w:r>
            <w:r w:rsidRPr="002D723D">
              <w:rPr>
                <w:rFonts w:ascii="Candara" w:hAnsi="Candara"/>
              </w:rPr>
              <w:t xml:space="preserve"> (</w:t>
            </w:r>
            <w:r w:rsidRPr="00FC2C53">
              <w:rPr>
                <w:rFonts w:ascii="Candara" w:hAnsi="Candara"/>
                <w:i/>
              </w:rPr>
              <w:t>Žitije Svetoga Save</w:t>
            </w:r>
            <w:r w:rsidRPr="002D723D">
              <w:rPr>
                <w:rFonts w:ascii="Candara" w:hAnsi="Candara"/>
              </w:rPr>
              <w:t>). 6.</w:t>
            </w:r>
            <w:r>
              <w:rPr>
                <w:rFonts w:ascii="Candara" w:hAnsi="Candara"/>
              </w:rPr>
              <w:t xml:space="preserve"> </w:t>
            </w:r>
            <w:r w:rsidRPr="002D723D">
              <w:rPr>
                <w:rFonts w:ascii="Candara" w:hAnsi="Candara"/>
              </w:rPr>
              <w:t xml:space="preserve">Teodosije </w:t>
            </w:r>
            <w:r w:rsidR="00FC2C53" w:rsidRPr="00FC2C53">
              <w:rPr>
                <w:rFonts w:ascii="Candara" w:hAnsi="Candara"/>
              </w:rPr>
              <w:t xml:space="preserve">the Hilandarian </w:t>
            </w:r>
            <w:r w:rsidRPr="002D723D">
              <w:rPr>
                <w:rFonts w:ascii="Candara" w:hAnsi="Candara"/>
              </w:rPr>
              <w:t>(</w:t>
            </w:r>
            <w:r w:rsidR="00FC2C53">
              <w:rPr>
                <w:rFonts w:ascii="Candara" w:hAnsi="Candara"/>
              </w:rPr>
              <w:t>h</w:t>
            </w:r>
            <w:r w:rsidR="00FC2C53" w:rsidRPr="00FC2C53">
              <w:rPr>
                <w:rFonts w:ascii="Candara" w:hAnsi="Candara"/>
              </w:rPr>
              <w:t>agiograph</w:t>
            </w:r>
            <w:r w:rsidR="00FC2C53">
              <w:rPr>
                <w:rFonts w:ascii="Candara" w:hAnsi="Candara"/>
              </w:rPr>
              <w:t>ies</w:t>
            </w:r>
            <w:r w:rsidR="00FC2C53" w:rsidRPr="00FC2C53">
              <w:rPr>
                <w:rFonts w:ascii="Candara" w:hAnsi="Candara"/>
              </w:rPr>
              <w:t xml:space="preserve"> </w:t>
            </w:r>
            <w:r w:rsidR="00FC2C53">
              <w:rPr>
                <w:rFonts w:ascii="Candara" w:hAnsi="Candara"/>
              </w:rPr>
              <w:t>and</w:t>
            </w:r>
            <w:r w:rsidRPr="002D723D">
              <w:rPr>
                <w:rFonts w:ascii="Candara" w:hAnsi="Candara"/>
              </w:rPr>
              <w:t xml:space="preserve"> </w:t>
            </w:r>
            <w:r w:rsidRPr="00FC2C53">
              <w:rPr>
                <w:rFonts w:ascii="Candara" w:hAnsi="Candara"/>
                <w:i/>
              </w:rPr>
              <w:t>Pohvala Svetom Simeonu i Svetom Savi</w:t>
            </w:r>
            <w:r w:rsidRPr="002D723D">
              <w:rPr>
                <w:rFonts w:ascii="Candara" w:hAnsi="Candara"/>
              </w:rPr>
              <w:t>). 7.</w:t>
            </w:r>
            <w:r>
              <w:rPr>
                <w:rFonts w:ascii="Candara" w:hAnsi="Candara"/>
              </w:rPr>
              <w:t xml:space="preserve"> </w:t>
            </w:r>
            <w:r w:rsidR="00FC2C53">
              <w:rPr>
                <w:rFonts w:ascii="Candara" w:hAnsi="Candara"/>
              </w:rPr>
              <w:t>Anthology of</w:t>
            </w:r>
            <w:r w:rsidRPr="002D723D">
              <w:rPr>
                <w:rFonts w:ascii="Candara" w:hAnsi="Candara"/>
              </w:rPr>
              <w:t xml:space="preserve"> </w:t>
            </w:r>
            <w:r w:rsidR="00FC2C53" w:rsidRPr="00FC2C53">
              <w:rPr>
                <w:rFonts w:ascii="Candara" w:hAnsi="Candara"/>
              </w:rPr>
              <w:t xml:space="preserve">Archbishop </w:t>
            </w:r>
            <w:r w:rsidRPr="002D723D">
              <w:rPr>
                <w:rFonts w:ascii="Candara" w:hAnsi="Candara"/>
              </w:rPr>
              <w:t>Danil</w:t>
            </w:r>
            <w:r w:rsidR="00FC2C53">
              <w:rPr>
                <w:rFonts w:ascii="Candara" w:hAnsi="Candara"/>
              </w:rPr>
              <w:t>o</w:t>
            </w:r>
            <w:r w:rsidRPr="002D723D">
              <w:rPr>
                <w:rFonts w:ascii="Candara" w:hAnsi="Candara"/>
              </w:rPr>
              <w:t xml:space="preserve"> </w:t>
            </w:r>
            <w:r w:rsidR="00FC2C53" w:rsidRPr="00FC2C53">
              <w:rPr>
                <w:rFonts w:ascii="Candara" w:hAnsi="Candara"/>
              </w:rPr>
              <w:t>and his successors</w:t>
            </w:r>
            <w:r w:rsidRPr="002D723D">
              <w:rPr>
                <w:rFonts w:ascii="Candara" w:hAnsi="Candara"/>
              </w:rPr>
              <w:t>. 8.</w:t>
            </w:r>
            <w:r w:rsidR="00FC2C53">
              <w:rPr>
                <w:rFonts w:ascii="Candara" w:hAnsi="Candara"/>
              </w:rPr>
              <w:t xml:space="preserve"> </w:t>
            </w:r>
            <w:r w:rsidR="00322C74">
              <w:rPr>
                <w:rFonts w:ascii="Candara" w:hAnsi="Candara"/>
              </w:rPr>
              <w:t>P</w:t>
            </w:r>
            <w:r w:rsidR="00322C74" w:rsidRPr="00322C74">
              <w:rPr>
                <w:rFonts w:ascii="Candara" w:hAnsi="Candara"/>
              </w:rPr>
              <w:t>atriarch Danilo III</w:t>
            </w:r>
            <w:r w:rsidRPr="002D723D">
              <w:rPr>
                <w:rFonts w:ascii="Candara" w:hAnsi="Candara"/>
              </w:rPr>
              <w:t xml:space="preserve"> (</w:t>
            </w:r>
            <w:r w:rsidRPr="00FC2C53">
              <w:rPr>
                <w:rFonts w:ascii="Candara" w:hAnsi="Candara"/>
                <w:i/>
              </w:rPr>
              <w:t>Pohvalno slovo Svetom knezu Lazaru</w:t>
            </w:r>
            <w:r w:rsidRPr="002D723D">
              <w:rPr>
                <w:rFonts w:ascii="Candara" w:hAnsi="Candara"/>
              </w:rPr>
              <w:t>). 9.</w:t>
            </w:r>
            <w:r>
              <w:rPr>
                <w:rFonts w:ascii="Candara" w:hAnsi="Candara"/>
              </w:rPr>
              <w:t xml:space="preserve"> </w:t>
            </w:r>
            <w:r w:rsidR="00322C74" w:rsidRPr="00322C74">
              <w:rPr>
                <w:rFonts w:ascii="Candara" w:hAnsi="Candara"/>
              </w:rPr>
              <w:t>The writings about the holy</w:t>
            </w:r>
            <w:r w:rsidR="00322C74">
              <w:rPr>
                <w:rFonts w:ascii="Candara" w:hAnsi="Candara"/>
              </w:rPr>
              <w:t xml:space="preserve"> P</w:t>
            </w:r>
            <w:r w:rsidR="00322C74" w:rsidRPr="00322C74">
              <w:rPr>
                <w:rFonts w:ascii="Candara" w:hAnsi="Candara"/>
              </w:rPr>
              <w:t>rince Lazar and the</w:t>
            </w:r>
            <w:r w:rsidR="00322C74">
              <w:rPr>
                <w:rFonts w:ascii="Candara" w:hAnsi="Candara"/>
              </w:rPr>
              <w:t xml:space="preserve"> Battle of</w:t>
            </w:r>
            <w:r w:rsidR="00322C74" w:rsidRPr="00322C74">
              <w:rPr>
                <w:rFonts w:ascii="Candara" w:hAnsi="Candara"/>
              </w:rPr>
              <w:t xml:space="preserve"> Kosovo</w:t>
            </w:r>
            <w:r w:rsidRPr="002D723D">
              <w:rPr>
                <w:rFonts w:ascii="Candara" w:hAnsi="Candara"/>
              </w:rPr>
              <w:t>. 10.</w:t>
            </w:r>
            <w:r>
              <w:rPr>
                <w:rFonts w:ascii="Candara" w:hAnsi="Candara"/>
              </w:rPr>
              <w:t xml:space="preserve"> </w:t>
            </w:r>
            <w:r w:rsidR="00322C74">
              <w:rPr>
                <w:rFonts w:ascii="Candara" w:hAnsi="Candara"/>
              </w:rPr>
              <w:t>Nun</w:t>
            </w:r>
            <w:r w:rsidRPr="002D723D">
              <w:rPr>
                <w:rFonts w:ascii="Candara" w:hAnsi="Candara"/>
              </w:rPr>
              <w:t xml:space="preserve"> Jefimija. 11.</w:t>
            </w:r>
            <w:r>
              <w:rPr>
                <w:rFonts w:ascii="Candara" w:hAnsi="Candara"/>
              </w:rPr>
              <w:t xml:space="preserve"> </w:t>
            </w:r>
            <w:r w:rsidRPr="002D723D">
              <w:rPr>
                <w:rFonts w:ascii="Candara" w:hAnsi="Candara"/>
              </w:rPr>
              <w:t xml:space="preserve">Despot Stefan Lazarević. 12. </w:t>
            </w:r>
            <w:r w:rsidR="00322C74" w:rsidRPr="00322C74">
              <w:rPr>
                <w:rFonts w:ascii="Candara" w:hAnsi="Candara"/>
              </w:rPr>
              <w:t xml:space="preserve">Grigorij Camblak </w:t>
            </w:r>
            <w:r w:rsidRPr="002D723D">
              <w:rPr>
                <w:rFonts w:ascii="Candara" w:hAnsi="Candara"/>
              </w:rPr>
              <w:t>(</w:t>
            </w:r>
            <w:r w:rsidRPr="00322C74">
              <w:rPr>
                <w:rFonts w:ascii="Candara" w:hAnsi="Candara"/>
                <w:i/>
              </w:rPr>
              <w:t>Žitije Svetog Stefana Dečanskog</w:t>
            </w:r>
            <w:r w:rsidRPr="002D723D">
              <w:rPr>
                <w:rFonts w:ascii="Candara" w:hAnsi="Candara"/>
              </w:rPr>
              <w:t>). 13.</w:t>
            </w:r>
            <w:r w:rsidR="00322C74">
              <w:rPr>
                <w:rFonts w:ascii="Candara" w:hAnsi="Candara"/>
              </w:rPr>
              <w:t xml:space="preserve"> </w:t>
            </w:r>
            <w:r w:rsidR="00322C74" w:rsidRPr="00322C74">
              <w:rPr>
                <w:rFonts w:ascii="Candara" w:hAnsi="Candara"/>
              </w:rPr>
              <w:t xml:space="preserve">Constantine the Philosopher </w:t>
            </w:r>
            <w:r w:rsidRPr="002D723D">
              <w:rPr>
                <w:rFonts w:ascii="Candara" w:hAnsi="Candara"/>
              </w:rPr>
              <w:t>(</w:t>
            </w:r>
            <w:r w:rsidRPr="00322C74">
              <w:rPr>
                <w:rFonts w:ascii="Candara" w:hAnsi="Candara"/>
                <w:i/>
              </w:rPr>
              <w:t>Život despota Stefana Lazarevića</w:t>
            </w:r>
            <w:r w:rsidRPr="002D723D">
              <w:rPr>
                <w:rFonts w:ascii="Candara" w:hAnsi="Candara"/>
              </w:rPr>
              <w:t>). 14.</w:t>
            </w:r>
            <w:r w:rsidR="00322C74">
              <w:rPr>
                <w:rFonts w:ascii="Candara" w:hAnsi="Candara"/>
              </w:rPr>
              <w:t xml:space="preserve"> </w:t>
            </w:r>
            <w:r w:rsidRPr="002D723D">
              <w:rPr>
                <w:rFonts w:ascii="Candara" w:hAnsi="Candara"/>
              </w:rPr>
              <w:t>Dimitrije Kantakuzin (</w:t>
            </w:r>
            <w:r w:rsidRPr="00322C74">
              <w:rPr>
                <w:rFonts w:ascii="Candara" w:hAnsi="Candara"/>
                <w:i/>
              </w:rPr>
              <w:t>Molitva Bogorodici</w:t>
            </w:r>
            <w:r w:rsidRPr="002D723D">
              <w:rPr>
                <w:rFonts w:ascii="Candara" w:hAnsi="Candara"/>
              </w:rPr>
              <w:t xml:space="preserve"> </w:t>
            </w:r>
            <w:r w:rsidR="00322C74">
              <w:rPr>
                <w:rFonts w:ascii="Candara" w:hAnsi="Candara"/>
              </w:rPr>
              <w:t>and</w:t>
            </w:r>
            <w:r w:rsidRPr="002D723D">
              <w:rPr>
                <w:rFonts w:ascii="Candara" w:hAnsi="Candara"/>
              </w:rPr>
              <w:t xml:space="preserve"> </w:t>
            </w:r>
            <w:r w:rsidRPr="00322C74">
              <w:rPr>
                <w:rFonts w:ascii="Candara" w:hAnsi="Candara"/>
                <w:i/>
              </w:rPr>
              <w:t>Poslanica kir Isaiji</w:t>
            </w:r>
            <w:r w:rsidRPr="002D723D">
              <w:rPr>
                <w:rFonts w:ascii="Candara" w:hAnsi="Candara"/>
              </w:rPr>
              <w:t>). 15.</w:t>
            </w:r>
            <w:r w:rsidR="00322C74">
              <w:rPr>
                <w:rFonts w:ascii="Candara" w:hAnsi="Candara"/>
              </w:rPr>
              <w:t xml:space="preserve"> </w:t>
            </w:r>
            <w:r w:rsidR="00322C74" w:rsidRPr="00322C74">
              <w:rPr>
                <w:rFonts w:ascii="Candara" w:hAnsi="Candara"/>
              </w:rPr>
              <w:t xml:space="preserve">Patriarch </w:t>
            </w:r>
            <w:r w:rsidRPr="002D723D">
              <w:rPr>
                <w:rFonts w:ascii="Candara" w:hAnsi="Candara"/>
              </w:rPr>
              <w:t>Pajsije (</w:t>
            </w:r>
            <w:r w:rsidRPr="00322C74">
              <w:rPr>
                <w:rFonts w:ascii="Candara" w:hAnsi="Candara"/>
                <w:i/>
              </w:rPr>
              <w:t xml:space="preserve">Žitije cara </w:t>
            </w:r>
            <w:r w:rsidRPr="00322C74">
              <w:rPr>
                <w:rFonts w:ascii="Candara" w:hAnsi="Candara"/>
                <w:i/>
              </w:rPr>
              <w:lastRenderedPageBreak/>
              <w:t>Uroša</w:t>
            </w:r>
            <w:r w:rsidRPr="002D723D">
              <w:rPr>
                <w:rFonts w:ascii="Candara" w:hAnsi="Candara"/>
              </w:rPr>
              <w:t>).</w:t>
            </w:r>
          </w:p>
          <w:p w14:paraId="12694A32" w14:textId="50538996" w:rsidR="00F52900" w:rsidRPr="002D723D" w:rsidRDefault="002D723D" w:rsidP="002D72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Practical classes</w:t>
            </w:r>
            <w:r w:rsidRPr="002D723D">
              <w:rPr>
                <w:rFonts w:ascii="Candara" w:hAnsi="Candara"/>
              </w:rPr>
              <w:t xml:space="preserve"> </w:t>
            </w:r>
            <w:r w:rsidRPr="002D723D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work on texts</w:t>
            </w:r>
            <w:r w:rsidRPr="002D723D">
              <w:rPr>
                <w:rFonts w:ascii="Candara" w:hAnsi="Candara"/>
              </w:rPr>
              <w:t>)</w:t>
            </w:r>
          </w:p>
        </w:tc>
      </w:tr>
      <w:tr w:rsidR="00F52900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52900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74F0128" w:rsidR="00F52900" w:rsidRPr="004E562D" w:rsidRDefault="0070467B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4E562D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4E562D" w:rsidRDefault="0070467B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2900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CEC58CF" w:rsidR="00F52900" w:rsidRDefault="002D723D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9749D07" w:rsidR="00F52900" w:rsidRDefault="002D723D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F52900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217F202" w:rsidR="00F52900" w:rsidRDefault="002D723D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6DB533D" w:rsidR="00F52900" w:rsidRDefault="002D723D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F52900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BA2FAF3" w:rsidR="00F52900" w:rsidRDefault="002D723D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Tests + 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1E4A8B8" w:rsidR="00F52900" w:rsidRDefault="002D723D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 + 10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2900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91B2" w14:textId="77777777" w:rsidR="0070467B" w:rsidRDefault="0070467B" w:rsidP="00864926">
      <w:pPr>
        <w:spacing w:after="0" w:line="240" w:lineRule="auto"/>
      </w:pPr>
      <w:r>
        <w:separator/>
      </w:r>
    </w:p>
  </w:endnote>
  <w:endnote w:type="continuationSeparator" w:id="0">
    <w:p w14:paraId="2F4B3655" w14:textId="77777777" w:rsidR="0070467B" w:rsidRDefault="0070467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4234" w14:textId="77777777" w:rsidR="0070467B" w:rsidRDefault="0070467B" w:rsidP="00864926">
      <w:pPr>
        <w:spacing w:after="0" w:line="240" w:lineRule="auto"/>
      </w:pPr>
      <w:r>
        <w:separator/>
      </w:r>
    </w:p>
  </w:footnote>
  <w:footnote w:type="continuationSeparator" w:id="0">
    <w:p w14:paraId="383564FA" w14:textId="77777777" w:rsidR="0070467B" w:rsidRDefault="0070467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62A8"/>
    <w:rsid w:val="002D723D"/>
    <w:rsid w:val="00315601"/>
    <w:rsid w:val="00322C74"/>
    <w:rsid w:val="00323176"/>
    <w:rsid w:val="003B32A9"/>
    <w:rsid w:val="003B3405"/>
    <w:rsid w:val="003C177A"/>
    <w:rsid w:val="00406F80"/>
    <w:rsid w:val="00431EFA"/>
    <w:rsid w:val="00493925"/>
    <w:rsid w:val="004D1C7E"/>
    <w:rsid w:val="004E562D"/>
    <w:rsid w:val="00510EC2"/>
    <w:rsid w:val="005A5D38"/>
    <w:rsid w:val="005B0885"/>
    <w:rsid w:val="005B64BF"/>
    <w:rsid w:val="005D46D7"/>
    <w:rsid w:val="00603117"/>
    <w:rsid w:val="0069043C"/>
    <w:rsid w:val="006E40AE"/>
    <w:rsid w:val="006F647C"/>
    <w:rsid w:val="0070467B"/>
    <w:rsid w:val="00733976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6F9D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C2C5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D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2EDB-EC49-45EE-A36F-6270DCA7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2016-03-15T09:41:00Z</dcterms:created>
  <dcterms:modified xsi:type="dcterms:W3CDTF">2018-03-16T11:40:00Z</dcterms:modified>
</cp:coreProperties>
</file>