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42" w:type="dxa"/>
        <w:tblLook w:val="04A0"/>
      </w:tblPr>
      <w:tblGrid>
        <w:gridCol w:w="2550"/>
        <w:gridCol w:w="1251"/>
        <w:gridCol w:w="324"/>
        <w:gridCol w:w="261"/>
        <w:gridCol w:w="851"/>
        <w:gridCol w:w="2143"/>
        <w:gridCol w:w="3060"/>
      </w:tblGrid>
      <w:tr w:rsidR="00CD17F1" w:rsidRPr="00B54668" w:rsidTr="00AC7F85">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AC7F8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0F6E" w:rsidP="00A33D21">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AC7F85">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AC7F85">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930158" w:rsidP="00E857F8">
            <w:pPr>
              <w:spacing w:line="240" w:lineRule="auto"/>
              <w:contextualSpacing/>
              <w:jc w:val="left"/>
              <w:rPr>
                <w:rFonts w:ascii="Candara" w:hAnsi="Candara"/>
                <w:b/>
                <w:color w:val="548DD4" w:themeColor="text2" w:themeTint="99"/>
                <w:sz w:val="24"/>
                <w:szCs w:val="24"/>
              </w:rPr>
            </w:pPr>
            <w:r w:rsidRPr="000B0216">
              <w:rPr>
                <w:rFonts w:ascii="Candara" w:hAnsi="Candara"/>
                <w:b/>
                <w:color w:val="548DD4" w:themeColor="text2" w:themeTint="99"/>
                <w:sz w:val="24"/>
                <w:szCs w:val="24"/>
              </w:rPr>
              <w:t>Basic Academic Studies, Physical Education and Sport</w:t>
            </w:r>
          </w:p>
        </w:tc>
      </w:tr>
      <w:tr w:rsidR="00864926" w:rsidRPr="00B54668" w:rsidTr="00AC7F85">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AC7F85">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AC7F85" w:rsidP="00E857F8">
            <w:pPr>
              <w:spacing w:line="240" w:lineRule="auto"/>
              <w:contextualSpacing/>
              <w:jc w:val="left"/>
              <w:rPr>
                <w:rFonts w:ascii="Candara" w:hAnsi="Candara"/>
              </w:rPr>
            </w:pPr>
            <w:r>
              <w:rPr>
                <w:rFonts w:ascii="Candara" w:hAnsi="Candara"/>
              </w:rPr>
              <w:t>Anthropomotorics</w:t>
            </w:r>
          </w:p>
        </w:tc>
      </w:tr>
      <w:tr w:rsidR="006F647C" w:rsidRPr="00B54668" w:rsidTr="00AC7F85">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7974AF" w:rsidP="00834324">
            <w:pPr>
              <w:spacing w:line="240" w:lineRule="auto"/>
              <w:contextualSpacing/>
              <w:jc w:val="left"/>
              <w:rPr>
                <w:rFonts w:ascii="Candara" w:hAnsi="Candara"/>
              </w:rPr>
            </w:pPr>
            <w:sdt>
              <w:sdtPr>
                <w:rPr>
                  <w:rFonts w:ascii="Candara" w:hAnsi="Candara"/>
                </w:rPr>
                <w:id w:val="-503286888"/>
              </w:sdtPr>
              <w:sdtContent>
                <w:r w:rsidR="00AC7F85">
                  <w:rPr>
                    <w:rFonts w:ascii="MS Gothic" w:eastAsia="MS Gothic" w:hAnsi="MS Gothic" w:hint="eastAsia"/>
                  </w:rPr>
                  <w:t>☒</w:t>
                </w:r>
              </w:sdtContent>
            </w:sdt>
            <w:r w:rsidR="00E5013A">
              <w:rPr>
                <w:rFonts w:ascii="Candara" w:hAnsi="Candara"/>
              </w:rPr>
              <w:t>Bachelor</w:t>
            </w:r>
            <w:r w:rsidR="00834324">
              <w:rPr>
                <w:rFonts w:ascii="Candara" w:hAnsi="Candara"/>
              </w:rPr>
              <w:t xml:space="preserve"> academic</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AC7F85">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7974AF" w:rsidP="0069043C">
            <w:pPr>
              <w:spacing w:line="240" w:lineRule="auto"/>
              <w:contextualSpacing/>
              <w:jc w:val="left"/>
              <w:rPr>
                <w:rFonts w:ascii="Candara" w:hAnsi="Candara"/>
              </w:rPr>
            </w:pPr>
            <w:sdt>
              <w:sdtPr>
                <w:rPr>
                  <w:rFonts w:ascii="Candara" w:hAnsi="Candara"/>
                </w:rPr>
                <w:id w:val="485128928"/>
              </w:sdtPr>
              <w:sdtContent>
                <w:r w:rsidR="00AC7F85">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AC7F85">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7974AF"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AC7F85">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AC7F85">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AC7F85" w:rsidP="00E857F8">
            <w:pPr>
              <w:spacing w:line="240" w:lineRule="auto"/>
              <w:contextualSpacing/>
              <w:jc w:val="left"/>
              <w:rPr>
                <w:rFonts w:ascii="Candara" w:hAnsi="Candara"/>
              </w:rPr>
            </w:pPr>
            <w:r>
              <w:rPr>
                <w:rFonts w:ascii="Candara" w:hAnsi="Candara"/>
              </w:rPr>
              <w:t>Second</w:t>
            </w:r>
          </w:p>
        </w:tc>
      </w:tr>
      <w:tr w:rsidR="00A1335D" w:rsidRPr="00B54668" w:rsidTr="00AC7F85">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AC7F85" w:rsidP="00E857F8">
            <w:pPr>
              <w:spacing w:line="240" w:lineRule="auto"/>
              <w:contextualSpacing/>
              <w:jc w:val="left"/>
              <w:rPr>
                <w:rFonts w:ascii="Candara" w:hAnsi="Candara"/>
              </w:rPr>
            </w:pPr>
            <w:r>
              <w:rPr>
                <w:rFonts w:ascii="Candara" w:hAnsi="Candara"/>
              </w:rPr>
              <w:t>7</w:t>
            </w:r>
          </w:p>
        </w:tc>
      </w:tr>
      <w:tr w:rsidR="00E857F8" w:rsidRPr="00B54668" w:rsidTr="00AC7F85">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535F34" w:rsidP="00EB53E8">
            <w:pPr>
              <w:spacing w:line="240" w:lineRule="auto"/>
              <w:contextualSpacing/>
              <w:jc w:val="left"/>
              <w:rPr>
                <w:rFonts w:ascii="Candara" w:hAnsi="Candara"/>
              </w:rPr>
            </w:pPr>
            <w:bookmarkStart w:id="0" w:name="_GoBack"/>
            <w:bookmarkEnd w:id="0"/>
            <w:r>
              <w:rPr>
                <w:rFonts w:ascii="Candara" w:hAnsi="Candara"/>
              </w:rPr>
              <w:t>Katarina Herodek</w:t>
            </w:r>
            <w:r w:rsidR="00EB53E8">
              <w:rPr>
                <w:rFonts w:ascii="Candara" w:hAnsi="Candara"/>
              </w:rPr>
              <w:t>,</w:t>
            </w:r>
            <w:r>
              <w:rPr>
                <w:rFonts w:ascii="Candara" w:hAnsi="Candara"/>
              </w:rPr>
              <w:t xml:space="preserve"> Ph</w:t>
            </w:r>
            <w:r w:rsidR="00EB53E8">
              <w:rPr>
                <w:rFonts w:ascii="Candara" w:hAnsi="Candara"/>
              </w:rPr>
              <w:t>.</w:t>
            </w:r>
            <w:r>
              <w:rPr>
                <w:rFonts w:ascii="Candara" w:hAnsi="Candara"/>
              </w:rPr>
              <w:t>D</w:t>
            </w:r>
            <w:r w:rsidR="00EB53E8">
              <w:rPr>
                <w:rFonts w:ascii="Candara" w:hAnsi="Candara"/>
              </w:rPr>
              <w:t>, full professor</w:t>
            </w:r>
            <w:r w:rsidR="00AC7F85">
              <w:rPr>
                <w:rFonts w:ascii="Candara" w:hAnsi="Candara"/>
              </w:rPr>
              <w:t xml:space="preserve">; </w:t>
            </w:r>
            <w:r>
              <w:rPr>
                <w:rFonts w:ascii="Candara" w:hAnsi="Candara"/>
              </w:rPr>
              <w:t>Mladen Živković</w:t>
            </w:r>
            <w:r w:rsidR="00EB53E8">
              <w:rPr>
                <w:rFonts w:ascii="Candara" w:hAnsi="Candara"/>
              </w:rPr>
              <w:t>,</w:t>
            </w:r>
            <w:r>
              <w:rPr>
                <w:rFonts w:ascii="Candara" w:hAnsi="Candara"/>
              </w:rPr>
              <w:t xml:space="preserve"> Ph</w:t>
            </w:r>
            <w:r w:rsidR="00EB53E8">
              <w:rPr>
                <w:rFonts w:ascii="Candara" w:hAnsi="Candara"/>
              </w:rPr>
              <w:t>.</w:t>
            </w:r>
            <w:r>
              <w:rPr>
                <w:rFonts w:ascii="Candara" w:hAnsi="Candara"/>
              </w:rPr>
              <w:t>D</w:t>
            </w:r>
            <w:r w:rsidR="00EB53E8">
              <w:rPr>
                <w:rFonts w:ascii="Candara" w:hAnsi="Candara"/>
              </w:rPr>
              <w:t>, assistant professor</w:t>
            </w:r>
          </w:p>
        </w:tc>
      </w:tr>
      <w:tr w:rsidR="00B50491" w:rsidRPr="00B54668" w:rsidTr="00AC7F85">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7974AF" w:rsidP="00E857F8">
            <w:pPr>
              <w:spacing w:line="240" w:lineRule="auto"/>
              <w:contextualSpacing/>
              <w:jc w:val="left"/>
              <w:rPr>
                <w:rFonts w:ascii="Candara" w:hAnsi="Candara"/>
              </w:rPr>
            </w:pPr>
            <w:sdt>
              <w:sdtPr>
                <w:rPr>
                  <w:rFonts w:ascii="Candara" w:hAnsi="Candara"/>
                </w:rPr>
                <w:id w:val="-1185278396"/>
              </w:sdtPr>
              <w:sdtContent>
                <w:r w:rsidR="00834324">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834324">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7974AF"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7974AF"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834324">
                  <w:rPr>
                    <w:rFonts w:ascii="MS Gothic" w:eastAsia="MS Gothic" w:hAnsi="MS Gothic" w:hint="eastAsia"/>
                  </w:rPr>
                  <w:t>☒</w:t>
                </w:r>
              </w:sdtContent>
            </w:sdt>
            <w:r w:rsidR="00603117">
              <w:rPr>
                <w:rFonts w:ascii="Candara" w:hAnsi="Candara"/>
              </w:rPr>
              <w:t xml:space="preserve">  Other</w:t>
            </w:r>
          </w:p>
        </w:tc>
      </w:tr>
      <w:tr w:rsidR="00911529" w:rsidRPr="00B54668" w:rsidTr="00AC7F85">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C7F85">
        <w:trPr>
          <w:trHeight w:val="562"/>
        </w:trPr>
        <w:tc>
          <w:tcPr>
            <w:tcW w:w="10440" w:type="dxa"/>
            <w:gridSpan w:val="7"/>
            <w:vAlign w:val="center"/>
          </w:tcPr>
          <w:p w:rsidR="00911529" w:rsidRPr="00B54668" w:rsidRDefault="00AC7F85" w:rsidP="00C33790">
            <w:pPr>
              <w:spacing w:line="240" w:lineRule="auto"/>
              <w:contextualSpacing/>
              <w:rPr>
                <w:rFonts w:ascii="Candara" w:hAnsi="Candara"/>
                <w:i/>
              </w:rPr>
            </w:pPr>
            <w:r w:rsidRPr="00AC7F85">
              <w:rPr>
                <w:rFonts w:ascii="Candara" w:hAnsi="Candara"/>
                <w:i/>
              </w:rPr>
              <w:t>Students will understand elementary movements and motions and development of basic motor abilities by means of shaping exercises, and performing specific exercises for the development of basic motor abilities. Students are able to practically apply acquired knowledge in physical education teaching process, sports training, and research and scientific work.</w:t>
            </w:r>
          </w:p>
        </w:tc>
      </w:tr>
      <w:tr w:rsidR="00E857F8" w:rsidRPr="00B54668" w:rsidTr="00AC7F85">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AC7F85">
        <w:trPr>
          <w:trHeight w:val="562"/>
        </w:trPr>
        <w:tc>
          <w:tcPr>
            <w:tcW w:w="10440" w:type="dxa"/>
            <w:gridSpan w:val="7"/>
            <w:shd w:val="clear" w:color="auto" w:fill="auto"/>
            <w:vAlign w:val="center"/>
          </w:tcPr>
          <w:p w:rsidR="00B54668" w:rsidRPr="00B54668" w:rsidRDefault="003756BD" w:rsidP="00C33790">
            <w:pPr>
              <w:tabs>
                <w:tab w:val="left" w:pos="360"/>
              </w:tabs>
              <w:spacing w:after="0" w:line="240" w:lineRule="auto"/>
              <w:rPr>
                <w:rFonts w:ascii="Candara" w:hAnsi="Candara"/>
                <w:b/>
              </w:rPr>
            </w:pPr>
            <w:r>
              <w:rPr>
                <w:rFonts w:ascii="Candara" w:hAnsi="Candara"/>
                <w:b/>
              </w:rPr>
              <w:t>Theory: Role of motorics in development and formation of man. Process of humanization of pre-historic society, development of speech and movement. Physical exercising and dance. Definition of basic notions. Motor functioning,  Manifest and latent areas of motorics, Anthropomotorical abilities, Phylogenetic development of anthropomotorics, Notion of anthropomotorics in ontogenesis, Genetics in anthropomotorics. Motor learning and motor habits, Motions and movements, Structure of motions and movements, Systemizing and classification of motions and movements. Basic anthropomotoric abilities: Power, Speed, Endurance, Coordination, Precision, Balance, Agility, New theories of anthropomotoric abilities, general anthropomotoric abilities. Specific anthropomotoric abilities. Anthropomotoric abilities in sports games, Shaping exercises, Planning and organization of the measurement of motor abilities. Practicals: All forms of elementary movements, shaping exercises, strength development exercises, exercises for development of speed, endurance, coordination, precision, balance and agility.</w:t>
            </w:r>
          </w:p>
        </w:tc>
      </w:tr>
      <w:tr w:rsidR="001D3BF1" w:rsidRPr="00B54668" w:rsidTr="00AC7F85">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AC7F85">
        <w:trPr>
          <w:trHeight w:val="562"/>
        </w:trPr>
        <w:tc>
          <w:tcPr>
            <w:tcW w:w="10440" w:type="dxa"/>
            <w:gridSpan w:val="7"/>
            <w:shd w:val="clear" w:color="auto" w:fill="auto"/>
            <w:vAlign w:val="center"/>
          </w:tcPr>
          <w:p w:rsidR="001D3BF1" w:rsidRPr="004E562D" w:rsidRDefault="007974AF" w:rsidP="00E857F8">
            <w:pPr>
              <w:tabs>
                <w:tab w:val="left" w:pos="360"/>
              </w:tabs>
              <w:spacing w:after="0" w:line="240" w:lineRule="auto"/>
              <w:jc w:val="left"/>
              <w:rPr>
                <w:rFonts w:ascii="Candara" w:hAnsi="Candara"/>
              </w:rPr>
            </w:pPr>
            <w:sdt>
              <w:sdtPr>
                <w:rPr>
                  <w:rFonts w:ascii="Candara" w:hAnsi="Candara"/>
                </w:rPr>
                <w:id w:val="99386002"/>
              </w:sdtPr>
              <w:sdtContent>
                <w:r w:rsidR="00EB53E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B53E8">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7974AF"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AC7F85">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AC7F85">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AC7F85" w:rsidRPr="00B54668" w:rsidTr="00AC7F85">
        <w:trPr>
          <w:trHeight w:val="562"/>
        </w:trPr>
        <w:tc>
          <w:tcPr>
            <w:tcW w:w="2550" w:type="dxa"/>
            <w:shd w:val="clear" w:color="auto" w:fill="auto"/>
            <w:vAlign w:val="center"/>
          </w:tcPr>
          <w:p w:rsidR="00AC7F85" w:rsidRDefault="00AC7F85" w:rsidP="00AC7F85">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rsidR="00AC7F85" w:rsidRDefault="003178A3" w:rsidP="00AC7F85">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AC7F85" w:rsidRDefault="00AC7F85" w:rsidP="00AC7F85">
            <w:pPr>
              <w:tabs>
                <w:tab w:val="left" w:pos="360"/>
              </w:tabs>
              <w:spacing w:after="0" w:line="240" w:lineRule="auto"/>
              <w:jc w:val="left"/>
              <w:rPr>
                <w:rFonts w:ascii="Candara" w:hAnsi="Candara"/>
                <w:b/>
              </w:rPr>
            </w:pPr>
            <w:r w:rsidRPr="00AC7F85">
              <w:rPr>
                <w:rFonts w:ascii="Candara" w:hAnsi="Candara"/>
                <w:b/>
              </w:rPr>
              <w:t xml:space="preserve">Theoretical </w:t>
            </w:r>
            <w:r w:rsidRPr="001F14FA">
              <w:rPr>
                <w:rFonts w:ascii="Candara" w:hAnsi="Candara"/>
                <w:b/>
              </w:rPr>
              <w:t>examination</w:t>
            </w:r>
          </w:p>
        </w:tc>
        <w:tc>
          <w:tcPr>
            <w:tcW w:w="3060" w:type="dxa"/>
            <w:shd w:val="clear" w:color="auto" w:fill="auto"/>
            <w:vAlign w:val="center"/>
          </w:tcPr>
          <w:p w:rsidR="00AC7F85" w:rsidRDefault="003178A3" w:rsidP="00AC7F85">
            <w:pPr>
              <w:tabs>
                <w:tab w:val="left" w:pos="360"/>
              </w:tabs>
              <w:spacing w:after="0" w:line="240" w:lineRule="auto"/>
              <w:jc w:val="left"/>
              <w:rPr>
                <w:rFonts w:ascii="Candara" w:hAnsi="Candara"/>
                <w:b/>
              </w:rPr>
            </w:pPr>
            <w:r>
              <w:rPr>
                <w:rFonts w:ascii="Candara" w:hAnsi="Candara"/>
                <w:b/>
              </w:rPr>
              <w:t>40</w:t>
            </w:r>
          </w:p>
        </w:tc>
      </w:tr>
      <w:tr w:rsidR="00AC7F85" w:rsidRPr="00B54668" w:rsidTr="00AC7F85">
        <w:trPr>
          <w:trHeight w:val="562"/>
        </w:trPr>
        <w:tc>
          <w:tcPr>
            <w:tcW w:w="2550" w:type="dxa"/>
            <w:shd w:val="clear" w:color="auto" w:fill="auto"/>
            <w:vAlign w:val="center"/>
          </w:tcPr>
          <w:p w:rsidR="00AC7F85" w:rsidRDefault="00AC7F85" w:rsidP="00AC7F85">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rsidR="00AC7F85" w:rsidRDefault="003178A3" w:rsidP="00AC7F85">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AC7F85" w:rsidRDefault="00AC7F85" w:rsidP="00AC7F85">
            <w:pPr>
              <w:tabs>
                <w:tab w:val="left" w:pos="360"/>
              </w:tabs>
              <w:spacing w:after="0" w:line="240" w:lineRule="auto"/>
              <w:jc w:val="left"/>
              <w:rPr>
                <w:rFonts w:ascii="Candara" w:hAnsi="Candara"/>
                <w:b/>
              </w:rPr>
            </w:pPr>
          </w:p>
        </w:tc>
        <w:tc>
          <w:tcPr>
            <w:tcW w:w="3060" w:type="dxa"/>
            <w:shd w:val="clear" w:color="auto" w:fill="auto"/>
            <w:vAlign w:val="center"/>
          </w:tcPr>
          <w:p w:rsidR="00AC7F85" w:rsidRDefault="00AC7F85" w:rsidP="00AC7F85">
            <w:pPr>
              <w:tabs>
                <w:tab w:val="left" w:pos="360"/>
              </w:tabs>
              <w:spacing w:after="0" w:line="240" w:lineRule="auto"/>
              <w:jc w:val="left"/>
              <w:rPr>
                <w:rFonts w:ascii="Candara" w:hAnsi="Candara"/>
                <w:b/>
              </w:rPr>
            </w:pPr>
          </w:p>
        </w:tc>
      </w:tr>
      <w:tr w:rsidR="00AC7F85" w:rsidRPr="00B54668" w:rsidTr="00AC7F85">
        <w:trPr>
          <w:trHeight w:val="562"/>
        </w:trPr>
        <w:tc>
          <w:tcPr>
            <w:tcW w:w="2550" w:type="dxa"/>
            <w:shd w:val="clear" w:color="auto" w:fill="auto"/>
            <w:vAlign w:val="center"/>
          </w:tcPr>
          <w:p w:rsidR="00AC7F85" w:rsidRPr="00BC54CD" w:rsidRDefault="00AC7F85" w:rsidP="00AC7F85">
            <w:pPr>
              <w:tabs>
                <w:tab w:val="left" w:pos="360"/>
              </w:tabs>
              <w:spacing w:after="0" w:line="240" w:lineRule="auto"/>
              <w:jc w:val="left"/>
              <w:rPr>
                <w:rFonts w:ascii="Candara" w:hAnsi="Candara"/>
                <w:b/>
                <w:lang w:val="en-US"/>
              </w:rPr>
            </w:pPr>
            <w:r w:rsidRPr="001964FB">
              <w:rPr>
                <w:rStyle w:val="Emphasis"/>
                <w:rFonts w:ascii="Candara" w:hAnsi="Candara"/>
                <w:b/>
                <w:bCs/>
                <w:i w:val="0"/>
                <w:shd w:val="clear" w:color="auto" w:fill="FFFFFF"/>
              </w:rPr>
              <w:t>Colloquium</w:t>
            </w:r>
            <w:r w:rsidRPr="001964FB">
              <w:rPr>
                <w:rFonts w:ascii="Candara" w:hAnsi="Candara"/>
                <w:b/>
                <w:lang w:val="sr-Cyrl-CS"/>
              </w:rPr>
              <w:t>1</w:t>
            </w:r>
            <w:r w:rsidR="00BC54CD">
              <w:rPr>
                <w:rFonts w:ascii="Candara" w:hAnsi="Candara"/>
                <w:b/>
              </w:rPr>
              <w:t>(practical)</w:t>
            </w:r>
          </w:p>
        </w:tc>
        <w:tc>
          <w:tcPr>
            <w:tcW w:w="1575" w:type="dxa"/>
            <w:gridSpan w:val="2"/>
            <w:shd w:val="clear" w:color="auto" w:fill="auto"/>
            <w:vAlign w:val="center"/>
          </w:tcPr>
          <w:p w:rsidR="00AC7F85" w:rsidRDefault="003178A3" w:rsidP="00AC7F85">
            <w:pPr>
              <w:tabs>
                <w:tab w:val="left" w:pos="360"/>
              </w:tabs>
              <w:spacing w:after="0" w:line="240" w:lineRule="auto"/>
              <w:jc w:val="left"/>
              <w:rPr>
                <w:rFonts w:ascii="Candara" w:hAnsi="Candara"/>
                <w:b/>
              </w:rPr>
            </w:pPr>
            <w:r>
              <w:rPr>
                <w:rFonts w:ascii="Candara" w:hAnsi="Candara"/>
                <w:b/>
              </w:rPr>
              <w:t>18</w:t>
            </w:r>
          </w:p>
        </w:tc>
        <w:tc>
          <w:tcPr>
            <w:tcW w:w="3255" w:type="dxa"/>
            <w:gridSpan w:val="3"/>
            <w:shd w:val="clear" w:color="auto" w:fill="auto"/>
            <w:vAlign w:val="center"/>
          </w:tcPr>
          <w:p w:rsidR="00AC7F85" w:rsidRDefault="00AC7F85" w:rsidP="00AC7F85">
            <w:pPr>
              <w:tabs>
                <w:tab w:val="left" w:pos="360"/>
              </w:tabs>
              <w:spacing w:after="0" w:line="240" w:lineRule="auto"/>
              <w:jc w:val="left"/>
              <w:rPr>
                <w:rFonts w:ascii="Candara" w:hAnsi="Candara"/>
                <w:b/>
              </w:rPr>
            </w:pPr>
          </w:p>
        </w:tc>
        <w:tc>
          <w:tcPr>
            <w:tcW w:w="3060" w:type="dxa"/>
            <w:shd w:val="clear" w:color="auto" w:fill="auto"/>
            <w:vAlign w:val="center"/>
          </w:tcPr>
          <w:p w:rsidR="00AC7F85" w:rsidRDefault="00AC7F85" w:rsidP="00AC7F85">
            <w:pPr>
              <w:tabs>
                <w:tab w:val="left" w:pos="360"/>
              </w:tabs>
              <w:spacing w:after="0" w:line="240" w:lineRule="auto"/>
              <w:jc w:val="left"/>
              <w:rPr>
                <w:rFonts w:ascii="Candara" w:hAnsi="Candara"/>
                <w:b/>
              </w:rPr>
            </w:pPr>
          </w:p>
        </w:tc>
      </w:tr>
      <w:tr w:rsidR="00AC7F85" w:rsidRPr="00B54668" w:rsidTr="00AC7F85">
        <w:trPr>
          <w:trHeight w:val="562"/>
        </w:trPr>
        <w:tc>
          <w:tcPr>
            <w:tcW w:w="2550" w:type="dxa"/>
            <w:shd w:val="clear" w:color="auto" w:fill="auto"/>
            <w:vAlign w:val="center"/>
          </w:tcPr>
          <w:p w:rsidR="00AC7F85" w:rsidRPr="00BC54CD" w:rsidRDefault="00AC7F85" w:rsidP="00AC7F85">
            <w:pPr>
              <w:tabs>
                <w:tab w:val="left" w:pos="360"/>
              </w:tabs>
              <w:spacing w:after="0" w:line="240" w:lineRule="auto"/>
              <w:jc w:val="left"/>
              <w:rPr>
                <w:rFonts w:ascii="Candara" w:hAnsi="Candara"/>
                <w:b/>
                <w:lang w:val="en-US"/>
              </w:rPr>
            </w:pPr>
            <w:r w:rsidRPr="001964FB">
              <w:rPr>
                <w:rFonts w:ascii="Candara" w:hAnsi="Candara"/>
                <w:b/>
              </w:rPr>
              <w:t xml:space="preserve">Colloquium </w:t>
            </w:r>
            <w:r w:rsidRPr="001964FB">
              <w:rPr>
                <w:rFonts w:ascii="Candara" w:hAnsi="Candara"/>
                <w:b/>
                <w:lang w:val="sr-Cyrl-CS"/>
              </w:rPr>
              <w:t xml:space="preserve"> 2</w:t>
            </w:r>
            <w:r w:rsidR="00BC54CD">
              <w:rPr>
                <w:rFonts w:ascii="Candara" w:hAnsi="Candara"/>
                <w:b/>
              </w:rPr>
              <w:t>(theory)</w:t>
            </w:r>
          </w:p>
        </w:tc>
        <w:tc>
          <w:tcPr>
            <w:tcW w:w="1575" w:type="dxa"/>
            <w:gridSpan w:val="2"/>
            <w:shd w:val="clear" w:color="auto" w:fill="auto"/>
            <w:vAlign w:val="center"/>
          </w:tcPr>
          <w:p w:rsidR="00AC7F85" w:rsidRDefault="003178A3" w:rsidP="00AC7F85">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AC7F85" w:rsidRDefault="00AC7F85" w:rsidP="00AC7F85">
            <w:pPr>
              <w:tabs>
                <w:tab w:val="left" w:pos="360"/>
              </w:tabs>
              <w:spacing w:after="0" w:line="240" w:lineRule="auto"/>
              <w:jc w:val="left"/>
              <w:rPr>
                <w:rFonts w:ascii="Candara" w:hAnsi="Candara"/>
                <w:b/>
              </w:rPr>
            </w:pPr>
          </w:p>
        </w:tc>
        <w:tc>
          <w:tcPr>
            <w:tcW w:w="3060" w:type="dxa"/>
            <w:shd w:val="clear" w:color="auto" w:fill="auto"/>
            <w:vAlign w:val="center"/>
          </w:tcPr>
          <w:p w:rsidR="00AC7F85" w:rsidRDefault="00AC7F85" w:rsidP="00AC7F85">
            <w:pPr>
              <w:tabs>
                <w:tab w:val="left" w:pos="360"/>
              </w:tabs>
              <w:spacing w:after="0" w:line="240" w:lineRule="auto"/>
              <w:jc w:val="left"/>
              <w:rPr>
                <w:rFonts w:ascii="Candara" w:hAnsi="Candara"/>
                <w:b/>
              </w:rPr>
            </w:pPr>
          </w:p>
        </w:tc>
      </w:tr>
      <w:tr w:rsidR="00AC7F85" w:rsidRPr="00B54668" w:rsidTr="00AC7F85">
        <w:trPr>
          <w:trHeight w:val="562"/>
        </w:trPr>
        <w:tc>
          <w:tcPr>
            <w:tcW w:w="2550" w:type="dxa"/>
            <w:shd w:val="clear" w:color="auto" w:fill="auto"/>
            <w:vAlign w:val="center"/>
          </w:tcPr>
          <w:p w:rsidR="00AC7F85" w:rsidRDefault="00AC7F85" w:rsidP="00AC7F85">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rsidR="00AC7F85" w:rsidRDefault="00D41916" w:rsidP="00AC7F85">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AC7F85" w:rsidRDefault="00AC7F85" w:rsidP="00AC7F85">
            <w:pPr>
              <w:tabs>
                <w:tab w:val="left" w:pos="360"/>
              </w:tabs>
              <w:spacing w:after="0" w:line="240" w:lineRule="auto"/>
              <w:jc w:val="left"/>
              <w:rPr>
                <w:rFonts w:ascii="Candara" w:hAnsi="Candara"/>
                <w:b/>
              </w:rPr>
            </w:pPr>
          </w:p>
        </w:tc>
        <w:tc>
          <w:tcPr>
            <w:tcW w:w="3060" w:type="dxa"/>
            <w:shd w:val="clear" w:color="auto" w:fill="auto"/>
            <w:vAlign w:val="center"/>
          </w:tcPr>
          <w:p w:rsidR="00AC7F85" w:rsidRDefault="00AC7F85" w:rsidP="00AC7F85">
            <w:pPr>
              <w:tabs>
                <w:tab w:val="left" w:pos="360"/>
              </w:tabs>
              <w:spacing w:after="0" w:line="240" w:lineRule="auto"/>
              <w:jc w:val="left"/>
              <w:rPr>
                <w:rFonts w:ascii="Candara" w:hAnsi="Candara"/>
                <w:b/>
              </w:rPr>
            </w:pPr>
          </w:p>
        </w:tc>
      </w:tr>
      <w:tr w:rsidR="00AC7F85" w:rsidRPr="00B54668" w:rsidTr="00AC7F85">
        <w:trPr>
          <w:trHeight w:val="562"/>
        </w:trPr>
        <w:tc>
          <w:tcPr>
            <w:tcW w:w="2550" w:type="dxa"/>
            <w:shd w:val="clear" w:color="auto" w:fill="auto"/>
            <w:vAlign w:val="center"/>
          </w:tcPr>
          <w:p w:rsidR="00AC7F85" w:rsidRDefault="00AC7F85" w:rsidP="00AC7F85">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AC7F85" w:rsidRDefault="00D41916" w:rsidP="00AC7F85">
            <w:pPr>
              <w:tabs>
                <w:tab w:val="left" w:pos="360"/>
              </w:tabs>
              <w:spacing w:after="0" w:line="240" w:lineRule="auto"/>
              <w:jc w:val="left"/>
              <w:rPr>
                <w:rFonts w:ascii="Candara" w:hAnsi="Candara"/>
                <w:b/>
              </w:rPr>
            </w:pPr>
            <w:r>
              <w:rPr>
                <w:rFonts w:ascii="Candara" w:hAnsi="Candara"/>
                <w:b/>
              </w:rPr>
              <w:t>12</w:t>
            </w:r>
          </w:p>
        </w:tc>
        <w:tc>
          <w:tcPr>
            <w:tcW w:w="3255" w:type="dxa"/>
            <w:gridSpan w:val="3"/>
            <w:shd w:val="clear" w:color="auto" w:fill="auto"/>
            <w:vAlign w:val="center"/>
          </w:tcPr>
          <w:p w:rsidR="00AC7F85" w:rsidRDefault="00AC7F85" w:rsidP="00AC7F85">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AC7F85" w:rsidRDefault="00AC7F85" w:rsidP="00AC7F85">
            <w:pPr>
              <w:tabs>
                <w:tab w:val="left" w:pos="360"/>
              </w:tabs>
              <w:spacing w:after="0" w:line="240" w:lineRule="auto"/>
              <w:jc w:val="left"/>
              <w:rPr>
                <w:rFonts w:ascii="Candara" w:hAnsi="Candara"/>
                <w:b/>
              </w:rPr>
            </w:pPr>
            <w:r>
              <w:rPr>
                <w:rFonts w:ascii="Candara" w:hAnsi="Candara"/>
                <w:b/>
              </w:rPr>
              <w:t>100</w:t>
            </w:r>
          </w:p>
        </w:tc>
      </w:tr>
      <w:tr w:rsidR="001F14FA" w:rsidRPr="00B54668" w:rsidTr="00AC7F85">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ABF" w:rsidRDefault="00771ABF" w:rsidP="00864926">
      <w:pPr>
        <w:spacing w:after="0" w:line="240" w:lineRule="auto"/>
      </w:pPr>
      <w:r>
        <w:separator/>
      </w:r>
    </w:p>
  </w:endnote>
  <w:endnote w:type="continuationSeparator" w:id="0">
    <w:p w:rsidR="00771ABF" w:rsidRDefault="00771AB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ABF" w:rsidRDefault="00771ABF" w:rsidP="00864926">
      <w:pPr>
        <w:spacing w:after="0" w:line="240" w:lineRule="auto"/>
      </w:pPr>
      <w:r>
        <w:separator/>
      </w:r>
    </w:p>
  </w:footnote>
  <w:footnote w:type="continuationSeparator" w:id="0">
    <w:p w:rsidR="00771ABF" w:rsidRDefault="00771ABF"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E59BC"/>
    <w:rsid w:val="000F6001"/>
    <w:rsid w:val="001D3BF1"/>
    <w:rsid w:val="001D64D3"/>
    <w:rsid w:val="001F14FA"/>
    <w:rsid w:val="001F60E3"/>
    <w:rsid w:val="002319B6"/>
    <w:rsid w:val="00280D5D"/>
    <w:rsid w:val="00315601"/>
    <w:rsid w:val="003178A3"/>
    <w:rsid w:val="00323176"/>
    <w:rsid w:val="003756BD"/>
    <w:rsid w:val="00383502"/>
    <w:rsid w:val="003A6E2C"/>
    <w:rsid w:val="003B32A9"/>
    <w:rsid w:val="003C177A"/>
    <w:rsid w:val="00406F80"/>
    <w:rsid w:val="00431EFA"/>
    <w:rsid w:val="00493925"/>
    <w:rsid w:val="004D1C7E"/>
    <w:rsid w:val="004E562D"/>
    <w:rsid w:val="00535F34"/>
    <w:rsid w:val="005A5D38"/>
    <w:rsid w:val="005B0885"/>
    <w:rsid w:val="005B64BF"/>
    <w:rsid w:val="005D46D7"/>
    <w:rsid w:val="00603117"/>
    <w:rsid w:val="0069043C"/>
    <w:rsid w:val="006E40AE"/>
    <w:rsid w:val="006F647C"/>
    <w:rsid w:val="0074330F"/>
    <w:rsid w:val="00743CBB"/>
    <w:rsid w:val="00771ABF"/>
    <w:rsid w:val="00783C57"/>
    <w:rsid w:val="00792CB4"/>
    <w:rsid w:val="007974AF"/>
    <w:rsid w:val="00834324"/>
    <w:rsid w:val="00864926"/>
    <w:rsid w:val="008A30CE"/>
    <w:rsid w:val="008B1D6B"/>
    <w:rsid w:val="008C31B7"/>
    <w:rsid w:val="00911529"/>
    <w:rsid w:val="00930158"/>
    <w:rsid w:val="00930F79"/>
    <w:rsid w:val="00932B21"/>
    <w:rsid w:val="00972302"/>
    <w:rsid w:val="009906EA"/>
    <w:rsid w:val="009D3F5E"/>
    <w:rsid w:val="009F3F9F"/>
    <w:rsid w:val="00A10286"/>
    <w:rsid w:val="00A1335D"/>
    <w:rsid w:val="00A33D21"/>
    <w:rsid w:val="00AC7F85"/>
    <w:rsid w:val="00AF47A6"/>
    <w:rsid w:val="00B50491"/>
    <w:rsid w:val="00B54668"/>
    <w:rsid w:val="00B9521A"/>
    <w:rsid w:val="00BC54CD"/>
    <w:rsid w:val="00BD3504"/>
    <w:rsid w:val="00C33790"/>
    <w:rsid w:val="00C63234"/>
    <w:rsid w:val="00CA6D81"/>
    <w:rsid w:val="00CC23C3"/>
    <w:rsid w:val="00CD0F6E"/>
    <w:rsid w:val="00CD17F1"/>
    <w:rsid w:val="00D41916"/>
    <w:rsid w:val="00D92F39"/>
    <w:rsid w:val="00DB43CC"/>
    <w:rsid w:val="00E1222F"/>
    <w:rsid w:val="00E47B95"/>
    <w:rsid w:val="00E5013A"/>
    <w:rsid w:val="00E56E3A"/>
    <w:rsid w:val="00E60599"/>
    <w:rsid w:val="00E71A0B"/>
    <w:rsid w:val="00E72C52"/>
    <w:rsid w:val="00E8188A"/>
    <w:rsid w:val="00E857F8"/>
    <w:rsid w:val="00EA7E0C"/>
    <w:rsid w:val="00EB53E8"/>
    <w:rsid w:val="00EC53EE"/>
    <w:rsid w:val="00EE0F1F"/>
    <w:rsid w:val="00F06AFA"/>
    <w:rsid w:val="00F14EFA"/>
    <w:rsid w:val="00F237EB"/>
    <w:rsid w:val="00F35477"/>
    <w:rsid w:val="00F56373"/>
    <w:rsid w:val="00F742D3"/>
    <w:rsid w:val="00FD7B6C"/>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AC7F85"/>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87AC2-41FB-4FE4-9EB5-1A10088E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14</cp:revision>
  <cp:lastPrinted>2015-12-23T11:47:00Z</cp:lastPrinted>
  <dcterms:created xsi:type="dcterms:W3CDTF">2016-04-08T06:44:00Z</dcterms:created>
  <dcterms:modified xsi:type="dcterms:W3CDTF">2018-10-22T12:51:00Z</dcterms:modified>
</cp:coreProperties>
</file>