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F65576" w:rsidRDefault="00EB3F3E" w:rsidP="00F65576">
            <w:pPr>
              <w:spacing w:line="240" w:lineRule="auto"/>
              <w:contextualSpacing/>
              <w:jc w:val="left"/>
              <w:rPr>
                <w:rFonts w:ascii="Candara" w:hAnsi="Candara"/>
                <w:b/>
                <w:color w:val="548DD4" w:themeColor="text2" w:themeTint="99"/>
                <w:sz w:val="24"/>
                <w:szCs w:val="24"/>
              </w:rPr>
            </w:pPr>
            <w:r>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FB6F51" w:rsidRDefault="001706BB" w:rsidP="00F65576">
            <w:pPr>
              <w:spacing w:line="240" w:lineRule="auto"/>
              <w:contextualSpacing/>
              <w:jc w:val="left"/>
              <w:rPr>
                <w:rFonts w:ascii="Candara" w:hAnsi="Candara"/>
              </w:rPr>
            </w:pPr>
            <w:r w:rsidRPr="001706BB">
              <w:rPr>
                <w:rFonts w:ascii="Candara" w:hAnsi="Candara"/>
              </w:rPr>
              <w:t>Development gymnastics</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1112B8" w:rsidP="00F65576">
            <w:pPr>
              <w:spacing w:line="240" w:lineRule="auto"/>
              <w:contextualSpacing/>
              <w:jc w:val="left"/>
              <w:rPr>
                <w:rFonts w:ascii="Candara" w:hAnsi="Candara"/>
              </w:rPr>
            </w:pPr>
            <w:sdt>
              <w:sdtPr>
                <w:rPr>
                  <w:rFonts w:ascii="Candara" w:hAnsi="Candara"/>
                </w:rPr>
                <w:id w:val="-503286888"/>
              </w:sdtPr>
              <w:sdtContent>
                <w:r w:rsidR="00EB3F3E">
                  <w:rPr>
                    <w:rFonts w:ascii="MS Gothic" w:eastAsia="MS Gothic" w:hAnsi="MS Gothic" w:hint="eastAsia"/>
                  </w:rPr>
                  <w:t>☒</w:t>
                </w:r>
              </w:sdtContent>
            </w:sdt>
            <w:r w:rsidR="00F65576">
              <w:rPr>
                <w:rFonts w:ascii="Candara" w:hAnsi="Candara"/>
              </w:rPr>
              <w:t>Bachelor academic</w:t>
            </w:r>
          </w:p>
          <w:p w:rsidR="00F65576" w:rsidRPr="00B54668" w:rsidRDefault="001112B8" w:rsidP="00F65576">
            <w:pPr>
              <w:spacing w:line="240" w:lineRule="auto"/>
              <w:contextualSpacing/>
              <w:jc w:val="left"/>
              <w:rPr>
                <w:rFonts w:ascii="Candara" w:hAnsi="Candara"/>
              </w:rPr>
            </w:pPr>
            <w:sdt>
              <w:sdtPr>
                <w:rPr>
                  <w:rFonts w:ascii="Candara" w:hAnsi="Candara"/>
                </w:rPr>
                <w:id w:val="778681640"/>
              </w:sdtPr>
              <w:sdtContent>
                <w:r w:rsidR="00EB3F3E">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1112B8" w:rsidP="00F65576">
            <w:pPr>
              <w:spacing w:line="240" w:lineRule="auto"/>
              <w:contextualSpacing/>
              <w:jc w:val="left"/>
              <w:rPr>
                <w:rFonts w:ascii="Candara" w:hAnsi="Candara"/>
              </w:rPr>
            </w:pPr>
            <w:sdt>
              <w:sdtPr>
                <w:rPr>
                  <w:rFonts w:ascii="Candara" w:hAnsi="Candara"/>
                </w:rPr>
                <w:id w:val="485128928"/>
              </w:sdtPr>
              <w:sdtContent>
                <w:r w:rsidR="00F65576">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F65576">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F65576" w:rsidRPr="00B54668" w:rsidRDefault="001112B8" w:rsidP="00F6557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245B42">
                  <w:rPr>
                    <w:rFonts w:ascii="MS Gothic" w:eastAsia="MS Gothic" w:hAnsi="MS Gothic" w:cs="Arial" w:hint="eastAsia"/>
                    <w:lang w:val="en-US"/>
                  </w:rPr>
                  <w:t>☐</w:t>
                </w:r>
              </w:sdtContent>
            </w:sdt>
            <w:r w:rsidR="00F65576">
              <w:rPr>
                <w:rFonts w:ascii="Candara" w:hAnsi="Candara" w:cs="Arial"/>
                <w:lang w:val="en-US"/>
              </w:rPr>
              <w:t xml:space="preserve"> Autumn                     </w:t>
            </w:r>
            <w:sdt>
              <w:sdtPr>
                <w:rPr>
                  <w:rFonts w:ascii="Candara" w:hAnsi="Candara" w:cs="Arial"/>
                  <w:lang w:val="en-US"/>
                </w:rPr>
                <w:id w:val="706989797"/>
              </w:sdtPr>
              <w:sdtContent>
                <w:r w:rsidR="00245B42">
                  <w:rPr>
                    <w:rFonts w:ascii="MS Gothic" w:eastAsia="MS Gothic" w:hAnsi="MS Gothic" w:cs="Arial" w:hint="eastAsia"/>
                    <w:lang w:val="en-US"/>
                  </w:rPr>
                  <w:t>☒</w:t>
                </w:r>
              </w:sdtContent>
            </w:sdt>
            <w:r w:rsidR="00F65576">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F65576" w:rsidRDefault="00B62ED4" w:rsidP="00F65576">
            <w:pPr>
              <w:spacing w:line="240" w:lineRule="auto"/>
              <w:contextualSpacing/>
              <w:jc w:val="left"/>
              <w:rPr>
                <w:rFonts w:ascii="Candara" w:hAnsi="Candara"/>
              </w:rPr>
            </w:pPr>
            <w:r>
              <w:rPr>
                <w:rFonts w:ascii="Candara" w:hAnsi="Candara"/>
              </w:rPr>
              <w:t>Fourth</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F65576" w:rsidRDefault="00F65576" w:rsidP="00F65576">
            <w:pPr>
              <w:spacing w:line="240" w:lineRule="auto"/>
              <w:contextualSpacing/>
              <w:jc w:val="left"/>
              <w:rPr>
                <w:rFonts w:ascii="Candara" w:hAnsi="Candara"/>
              </w:rPr>
            </w:pPr>
            <w:r w:rsidRPr="00F65576">
              <w:rPr>
                <w:rFonts w:ascii="Candara" w:hAnsi="Candara"/>
              </w:rPr>
              <w:t>6</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65576" w:rsidRPr="001706BB" w:rsidRDefault="00097D4E" w:rsidP="00F6044B">
            <w:pPr>
              <w:spacing w:line="240" w:lineRule="auto"/>
              <w:contextualSpacing/>
              <w:jc w:val="left"/>
              <w:rPr>
                <w:rFonts w:ascii="Candara" w:hAnsi="Candara"/>
              </w:rPr>
            </w:pPr>
            <w:r>
              <w:rPr>
                <w:rFonts w:ascii="Candara" w:hAnsi="Candara"/>
              </w:rPr>
              <w:t>Saša Veličković</w:t>
            </w:r>
            <w:r w:rsidR="001706BB" w:rsidRPr="001706BB">
              <w:rPr>
                <w:rFonts w:ascii="Candara" w:hAnsi="Candara"/>
              </w:rPr>
              <w:t xml:space="preserve">, Ph.D, </w:t>
            </w:r>
            <w:r w:rsidR="00F6044B">
              <w:rPr>
                <w:rFonts w:ascii="Candara" w:hAnsi="Candara"/>
              </w:rPr>
              <w:t>full</w:t>
            </w:r>
            <w:bookmarkStart w:id="0" w:name="_GoBack"/>
            <w:bookmarkEnd w:id="0"/>
            <w:r w:rsidR="001706BB" w:rsidRPr="001706BB">
              <w:rPr>
                <w:rFonts w:ascii="Candara" w:hAnsi="Candara"/>
              </w:rPr>
              <w:t xml:space="preserve"> professor</w:t>
            </w:r>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1112B8" w:rsidP="00F65576">
            <w:pPr>
              <w:spacing w:line="240" w:lineRule="auto"/>
              <w:contextualSpacing/>
              <w:jc w:val="left"/>
              <w:rPr>
                <w:rFonts w:ascii="Candara" w:hAnsi="Candara"/>
              </w:rPr>
            </w:pPr>
            <w:sdt>
              <w:sdtPr>
                <w:rPr>
                  <w:rFonts w:ascii="Candara" w:hAnsi="Candara"/>
                </w:rPr>
                <w:id w:val="-1185278396"/>
              </w:sdtPr>
              <w:sdtContent>
                <w:r w:rsidR="00F65576">
                  <w:rPr>
                    <w:rFonts w:ascii="MS Gothic" w:eastAsia="MS Gothic" w:hAnsi="MS Gothic" w:hint="eastAsia"/>
                  </w:rPr>
                  <w:t>☒</w:t>
                </w:r>
              </w:sdtContent>
            </w:sdt>
            <w:r w:rsidR="00F65576">
              <w:rPr>
                <w:rFonts w:ascii="Candara" w:hAnsi="Candara"/>
              </w:rPr>
              <w:t xml:space="preserve">Lectures                     </w:t>
            </w:r>
            <w:sdt>
              <w:sdtPr>
                <w:rPr>
                  <w:rFonts w:ascii="Candara" w:hAnsi="Candara"/>
                </w:rPr>
                <w:id w:val="-544222395"/>
              </w:sdtPr>
              <w:sdtContent>
                <w:r w:rsidR="00F65576">
                  <w:rPr>
                    <w:rFonts w:ascii="MS Gothic" w:eastAsia="MS Gothic" w:hAnsi="MS Gothic" w:hint="eastAsia"/>
                  </w:rPr>
                  <w:t>☒</w:t>
                </w:r>
              </w:sdtContent>
            </w:sdt>
            <w:r w:rsidR="00F65576">
              <w:rPr>
                <w:rFonts w:ascii="Candara" w:hAnsi="Candara"/>
              </w:rPr>
              <w:t xml:space="preserve">Group tutorials  </w:t>
            </w:r>
            <w:sdt>
              <w:sdtPr>
                <w:rPr>
                  <w:rFonts w:ascii="Candara" w:hAnsi="Candara"/>
                </w:rPr>
                <w:id w:val="-2022922688"/>
              </w:sdtPr>
              <w:sdtContent>
                <w:r w:rsidR="00F65576">
                  <w:rPr>
                    <w:rFonts w:ascii="MS Gothic" w:eastAsia="MS Gothic" w:hAnsi="MS Gothic" w:hint="eastAsia"/>
                  </w:rPr>
                  <w:t>☐</w:t>
                </w:r>
              </w:sdtContent>
            </w:sdt>
            <w:r w:rsidR="00F65576">
              <w:rPr>
                <w:rFonts w:ascii="Candara" w:hAnsi="Candara"/>
              </w:rPr>
              <w:t xml:space="preserve"> Individual tutorials</w:t>
            </w:r>
          </w:p>
          <w:p w:rsidR="00F65576" w:rsidRDefault="001112B8" w:rsidP="00F65576">
            <w:pPr>
              <w:spacing w:line="240" w:lineRule="auto"/>
              <w:contextualSpacing/>
              <w:jc w:val="left"/>
              <w:rPr>
                <w:rFonts w:ascii="Candara" w:hAnsi="Candara"/>
              </w:rPr>
            </w:pPr>
            <w:sdt>
              <w:sdtPr>
                <w:rPr>
                  <w:rFonts w:ascii="Candara" w:hAnsi="Candara"/>
                </w:rPr>
                <w:id w:val="-770861310"/>
              </w:sdtPr>
              <w:sdtContent>
                <w:r w:rsidR="00F65576">
                  <w:rPr>
                    <w:rFonts w:ascii="MS Gothic" w:eastAsia="MS Gothic" w:hAnsi="MS Gothic" w:hint="eastAsia"/>
                  </w:rPr>
                  <w:t>☐</w:t>
                </w:r>
              </w:sdtContent>
            </w:sdt>
            <w:r w:rsidR="00F65576">
              <w:rPr>
                <w:rFonts w:ascii="Candara" w:hAnsi="Candara"/>
              </w:rPr>
              <w:t xml:space="preserve">Laboratory work     </w:t>
            </w:r>
            <w:sdt>
              <w:sdtPr>
                <w:rPr>
                  <w:rFonts w:ascii="Candara" w:hAnsi="Candara"/>
                </w:rPr>
                <w:id w:val="1358537906"/>
              </w:sdtPr>
              <w:sdtContent>
                <w:r w:rsidR="00F65576">
                  <w:rPr>
                    <w:rFonts w:ascii="MS Gothic" w:eastAsia="MS Gothic" w:hAnsi="MS Gothic" w:hint="eastAsia"/>
                  </w:rPr>
                  <w:t>☐</w:t>
                </w:r>
              </w:sdtContent>
            </w:sdt>
            <w:r w:rsidR="00F65576">
              <w:rPr>
                <w:rFonts w:ascii="Candara" w:hAnsi="Candara"/>
              </w:rPr>
              <w:t xml:space="preserve">  Project work           </w:t>
            </w:r>
            <w:sdt>
              <w:sdtPr>
                <w:rPr>
                  <w:rFonts w:ascii="Candara" w:hAnsi="Candara"/>
                </w:rPr>
                <w:id w:val="-365140939"/>
              </w:sdtPr>
              <w:sdtContent>
                <w:r w:rsidR="00F65576">
                  <w:rPr>
                    <w:rFonts w:ascii="MS Gothic" w:eastAsia="MS Gothic" w:hAnsi="MS Gothic" w:hint="eastAsia"/>
                  </w:rPr>
                  <w:t>☐</w:t>
                </w:r>
              </w:sdtContent>
            </w:sdt>
            <w:r w:rsidR="00F65576">
              <w:rPr>
                <w:rFonts w:ascii="Candara" w:hAnsi="Candara"/>
              </w:rPr>
              <w:t xml:space="preserve">  Seminar</w:t>
            </w:r>
          </w:p>
          <w:p w:rsidR="00F65576" w:rsidRPr="00B54668" w:rsidRDefault="001112B8" w:rsidP="00F65576">
            <w:pPr>
              <w:spacing w:line="240" w:lineRule="auto"/>
              <w:contextualSpacing/>
              <w:jc w:val="left"/>
              <w:rPr>
                <w:rFonts w:ascii="Candara" w:hAnsi="Candara"/>
              </w:rPr>
            </w:pPr>
            <w:sdt>
              <w:sdtPr>
                <w:rPr>
                  <w:rFonts w:ascii="Candara" w:hAnsi="Candara"/>
                </w:rPr>
                <w:id w:val="-1536580725"/>
              </w:sdtPr>
              <w:sdtContent>
                <w:r w:rsidR="00F65576">
                  <w:rPr>
                    <w:rFonts w:ascii="MS Gothic" w:eastAsia="MS Gothic" w:hAnsi="MS Gothic" w:hint="eastAsia"/>
                  </w:rPr>
                  <w:t>☐</w:t>
                </w:r>
              </w:sdtContent>
            </w:sdt>
            <w:r w:rsidR="00F65576">
              <w:rPr>
                <w:rFonts w:ascii="Candara" w:hAnsi="Candara"/>
              </w:rPr>
              <w:t xml:space="preserve">Distance learning    </w:t>
            </w:r>
            <w:sdt>
              <w:sdtPr>
                <w:rPr>
                  <w:rFonts w:ascii="Candara" w:hAnsi="Candara"/>
                </w:rPr>
                <w:id w:val="-543446048"/>
              </w:sdtPr>
              <w:sdtContent>
                <w:r w:rsidR="00F65576">
                  <w:rPr>
                    <w:rFonts w:ascii="MS Gothic" w:eastAsia="MS Gothic" w:hAnsi="MS Gothic" w:hint="eastAsia"/>
                  </w:rPr>
                  <w:t>☐</w:t>
                </w:r>
              </w:sdtContent>
            </w:sdt>
            <w:r w:rsidR="00F65576">
              <w:rPr>
                <w:rFonts w:ascii="Candara" w:hAnsi="Candara"/>
              </w:rPr>
              <w:t xml:space="preserve"> Blended learning      </w:t>
            </w:r>
            <w:sdt>
              <w:sdtPr>
                <w:rPr>
                  <w:rFonts w:ascii="Candara" w:hAnsi="Candara"/>
                </w:rPr>
                <w:id w:val="189722728"/>
              </w:sdtPr>
              <w:sdtContent>
                <w:r w:rsidR="00F65576">
                  <w:rPr>
                    <w:rFonts w:ascii="MS Gothic" w:eastAsia="MS Gothic" w:hAnsi="MS Gothic" w:hint="eastAsia"/>
                  </w:rPr>
                  <w:t>☒</w:t>
                </w:r>
              </w:sdtContent>
            </w:sdt>
            <w:r w:rsidR="00F65576">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F65576" w:rsidRPr="008A0315" w:rsidRDefault="001706BB" w:rsidP="008A0315">
            <w:pPr>
              <w:spacing w:after="0" w:line="240" w:lineRule="auto"/>
              <w:contextualSpacing/>
              <w:rPr>
                <w:rFonts w:ascii="Times New Roman" w:hAnsi="Times New Roman"/>
                <w:i/>
              </w:rPr>
            </w:pPr>
            <w:r w:rsidRPr="008A0315">
              <w:rPr>
                <w:rFonts w:ascii="Times New Roman" w:hAnsi="Times New Roman"/>
              </w:rPr>
              <w:t xml:space="preserve">Acquiring knowledge on the theoretical and practical values ​​of development of gymnastics. </w:t>
            </w:r>
            <w:r w:rsidR="008A0315" w:rsidRPr="008A0315">
              <w:rPr>
                <w:rFonts w:ascii="Times New Roman" w:hAnsi="Times New Roman"/>
              </w:rPr>
              <w:t>Students will be familiar with the basic forms of gymnastics and exercise apparatus and soil, as well as the possibilities of their application in practice in preschool and early school age. Students will, through lectures, practical exercises and consultations to acquire basic knowledge and will be able to rule the theoretical and practical skills related to the use of gymnastic exercises and exercises on the ground, all to positively influence on development of anthropological children. Students will also be trained for independent work and methodology of implementation and the training activities and exercises on gymnastics apparatus and floor in children preschool and early school age, different abilities.</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015C61">
        <w:trPr>
          <w:trHeight w:val="20"/>
        </w:trPr>
        <w:tc>
          <w:tcPr>
            <w:tcW w:w="10440" w:type="dxa"/>
            <w:gridSpan w:val="7"/>
            <w:shd w:val="clear" w:color="auto" w:fill="auto"/>
            <w:vAlign w:val="center"/>
          </w:tcPr>
          <w:p w:rsidR="00F65576" w:rsidRPr="000C4C96" w:rsidRDefault="00BD087F" w:rsidP="000C4C96">
            <w:pPr>
              <w:tabs>
                <w:tab w:val="left" w:pos="360"/>
              </w:tabs>
              <w:spacing w:after="0" w:line="240" w:lineRule="auto"/>
              <w:rPr>
                <w:rFonts w:ascii="Times New Roman" w:hAnsi="Times New Roman"/>
                <w:b/>
              </w:rPr>
            </w:pPr>
            <w:r w:rsidRPr="000C4C96">
              <w:rPr>
                <w:rFonts w:ascii="Times New Roman" w:hAnsi="Times New Roman"/>
              </w:rPr>
              <w:t>The impact of the development of gymnastics on physical and psychological development of children. Programs and resources development of gymnastics for preschool and early school age. The training program of basic gymnastic elements and time management training development of gymnastics. Practice space gear and equipment development of gymnastics and security in the development of gymnastics classes.</w:t>
            </w:r>
            <w:r w:rsidR="000C4C96">
              <w:rPr>
                <w:rFonts w:ascii="Times New Roman" w:hAnsi="Times New Roman"/>
              </w:rPr>
              <w:t xml:space="preserve"> </w:t>
            </w:r>
            <w:r w:rsidRPr="000C4C96">
              <w:rPr>
                <w:rFonts w:ascii="Times New Roman" w:hAnsi="Times New Roman"/>
              </w:rPr>
              <w:t xml:space="preserve">Introductory and preparatory part of the time working with children. Training on the shaft, acrobatics on the ground, leap, high chair by elastic as the main part of the time, the game in a gymnastics pit as the main part of the class. </w:t>
            </w:r>
            <w:r w:rsidR="000C4C96">
              <w:rPr>
                <w:rFonts w:ascii="Times New Roman" w:hAnsi="Times New Roman"/>
              </w:rPr>
              <w:t>Testing</w:t>
            </w:r>
            <w:r w:rsidRPr="000C4C96">
              <w:rPr>
                <w:rFonts w:ascii="Times New Roman" w:hAnsi="Times New Roman"/>
              </w:rPr>
              <w:t xml:space="preserve"> acquired practical knowledge and evaluation of the impact of children during and after the application of the programs of development of gymnastics. Training on the shaft loom and other extra gymnastic apparatus as the main </w:t>
            </w:r>
            <w:r w:rsidRPr="000C4C96">
              <w:rPr>
                <w:rFonts w:ascii="Times New Roman" w:hAnsi="Times New Roman"/>
              </w:rPr>
              <w:lastRenderedPageBreak/>
              <w:t>part of the class. View and training exercises in the floor exercise, pommel horse, rings, vault, parallel bars and horizontal for boys 1st to 4th grade of primary school. View and training exercises in the floor exercise, balance beam, uneven bars and vault for girls 1st to 4th grade of primary school.</w:t>
            </w:r>
          </w:p>
        </w:tc>
      </w:tr>
      <w:tr w:rsidR="00F65576" w:rsidRPr="00B54668" w:rsidTr="001D3BF1">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lastRenderedPageBreak/>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1112B8"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rPr>
                <w:id w:val="-630790345"/>
              </w:sdtPr>
              <w:sdtContent>
                <w:r w:rsidR="00F65576">
                  <w:rPr>
                    <w:rFonts w:ascii="MS Gothic" w:eastAsia="MS Gothic" w:hAnsi="MS Gothic" w:hint="eastAsia"/>
                  </w:rPr>
                  <w:t>☒</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1112B8"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804660" w:rsidRPr="00B54668" w:rsidTr="001F14FA">
        <w:trPr>
          <w:trHeight w:val="562"/>
        </w:trPr>
        <w:tc>
          <w:tcPr>
            <w:tcW w:w="2550" w:type="dxa"/>
            <w:shd w:val="clear" w:color="auto" w:fill="auto"/>
            <w:vAlign w:val="center"/>
          </w:tcPr>
          <w:p w:rsidR="00804660" w:rsidRPr="001706BB" w:rsidRDefault="00804660" w:rsidP="00804660">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rsidR="00804660" w:rsidRPr="001706BB" w:rsidRDefault="00804660" w:rsidP="00804660">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rsidR="00804660" w:rsidRDefault="00804660" w:rsidP="00804660">
            <w:pPr>
              <w:tabs>
                <w:tab w:val="left" w:pos="360"/>
              </w:tabs>
              <w:spacing w:after="0" w:line="240" w:lineRule="auto"/>
              <w:jc w:val="left"/>
              <w:rPr>
                <w:rFonts w:ascii="Candara" w:hAnsi="Candara"/>
                <w:b/>
              </w:rPr>
            </w:pPr>
            <w:r>
              <w:rPr>
                <w:rFonts w:ascii="Candara" w:hAnsi="Candara"/>
                <w:b/>
              </w:rPr>
              <w:t>Practical</w:t>
            </w:r>
            <w:r w:rsidRPr="001F14FA">
              <w:rPr>
                <w:rFonts w:ascii="Candara" w:hAnsi="Candara"/>
                <w:b/>
              </w:rPr>
              <w:t xml:space="preserve"> examination</w:t>
            </w:r>
          </w:p>
        </w:tc>
        <w:tc>
          <w:tcPr>
            <w:tcW w:w="3060" w:type="dxa"/>
            <w:shd w:val="clear" w:color="auto" w:fill="auto"/>
            <w:vAlign w:val="center"/>
          </w:tcPr>
          <w:p w:rsidR="00804660" w:rsidRDefault="00280318" w:rsidP="00804660">
            <w:pPr>
              <w:tabs>
                <w:tab w:val="left" w:pos="360"/>
              </w:tabs>
              <w:spacing w:after="0" w:line="240" w:lineRule="auto"/>
              <w:jc w:val="left"/>
              <w:rPr>
                <w:rFonts w:ascii="Candara" w:hAnsi="Candara"/>
                <w:b/>
              </w:rPr>
            </w:pPr>
            <w:r>
              <w:rPr>
                <w:rFonts w:ascii="Candara" w:hAnsi="Candara"/>
                <w:b/>
              </w:rPr>
              <w:t>30</w:t>
            </w:r>
          </w:p>
        </w:tc>
      </w:tr>
      <w:tr w:rsidR="00804660" w:rsidRPr="00B54668" w:rsidTr="001F14FA">
        <w:trPr>
          <w:trHeight w:val="562"/>
        </w:trPr>
        <w:tc>
          <w:tcPr>
            <w:tcW w:w="2550" w:type="dxa"/>
            <w:shd w:val="clear" w:color="auto" w:fill="auto"/>
            <w:vAlign w:val="center"/>
          </w:tcPr>
          <w:p w:rsidR="00804660" w:rsidRPr="001706BB" w:rsidRDefault="00804660" w:rsidP="00804660">
            <w:pPr>
              <w:tabs>
                <w:tab w:val="left" w:pos="360"/>
              </w:tabs>
              <w:spacing w:after="0" w:line="240" w:lineRule="auto"/>
              <w:rPr>
                <w:rFonts w:ascii="Candara" w:hAnsi="Candara"/>
                <w:b/>
              </w:rPr>
            </w:pPr>
            <w:r w:rsidRPr="001706BB">
              <w:rPr>
                <w:rFonts w:ascii="Candara" w:hAnsi="Candara"/>
                <w:b/>
              </w:rPr>
              <w:t>Co</w:t>
            </w:r>
            <w:r w:rsidR="00280318">
              <w:rPr>
                <w:rFonts w:ascii="Candara" w:hAnsi="Candara"/>
                <w:b/>
              </w:rPr>
              <w:t>lloquia practice</w:t>
            </w:r>
          </w:p>
        </w:tc>
        <w:tc>
          <w:tcPr>
            <w:tcW w:w="1575" w:type="dxa"/>
            <w:gridSpan w:val="2"/>
            <w:shd w:val="clear" w:color="auto" w:fill="auto"/>
            <w:vAlign w:val="center"/>
          </w:tcPr>
          <w:p w:rsidR="00804660" w:rsidRPr="001706BB" w:rsidRDefault="00804660" w:rsidP="00804660">
            <w:pPr>
              <w:tabs>
                <w:tab w:val="left" w:pos="360"/>
              </w:tabs>
              <w:spacing w:after="0" w:line="240" w:lineRule="auto"/>
              <w:jc w:val="left"/>
              <w:rPr>
                <w:rFonts w:ascii="Candara" w:hAnsi="Candara"/>
                <w:b/>
              </w:rPr>
            </w:pPr>
            <w:r>
              <w:rPr>
                <w:rFonts w:ascii="Candara" w:hAnsi="Candara"/>
                <w:b/>
              </w:rPr>
              <w:t>1</w:t>
            </w:r>
            <w:r w:rsidR="00280318">
              <w:rPr>
                <w:rFonts w:ascii="Candara" w:hAnsi="Candara"/>
                <w:b/>
              </w:rPr>
              <w:t>5</w:t>
            </w:r>
          </w:p>
        </w:tc>
        <w:tc>
          <w:tcPr>
            <w:tcW w:w="3255" w:type="dxa"/>
            <w:gridSpan w:val="3"/>
            <w:shd w:val="clear" w:color="auto" w:fill="auto"/>
            <w:vAlign w:val="center"/>
          </w:tcPr>
          <w:p w:rsidR="00804660" w:rsidRPr="0073779F" w:rsidRDefault="00804660" w:rsidP="00804660">
            <w:pPr>
              <w:tabs>
                <w:tab w:val="left" w:pos="360"/>
              </w:tabs>
              <w:spacing w:after="0" w:line="240" w:lineRule="auto"/>
              <w:jc w:val="left"/>
              <w:rPr>
                <w:rFonts w:ascii="Candara" w:hAnsi="Candara"/>
                <w:b/>
              </w:rPr>
            </w:pPr>
            <w:r>
              <w:rPr>
                <w:rFonts w:ascii="Candara" w:hAnsi="Candara"/>
                <w:b/>
              </w:rPr>
              <w:t>Theory examination</w:t>
            </w:r>
          </w:p>
        </w:tc>
        <w:tc>
          <w:tcPr>
            <w:tcW w:w="3060" w:type="dxa"/>
            <w:shd w:val="clear" w:color="auto" w:fill="auto"/>
            <w:vAlign w:val="center"/>
          </w:tcPr>
          <w:p w:rsidR="00804660" w:rsidRPr="0073779F" w:rsidRDefault="00804660" w:rsidP="00804660">
            <w:pPr>
              <w:tabs>
                <w:tab w:val="left" w:pos="360"/>
              </w:tabs>
              <w:spacing w:after="0" w:line="240" w:lineRule="auto"/>
              <w:jc w:val="left"/>
              <w:rPr>
                <w:rFonts w:ascii="Candara" w:hAnsi="Candara"/>
                <w:b/>
              </w:rPr>
            </w:pPr>
            <w:r>
              <w:rPr>
                <w:rFonts w:ascii="Candara" w:hAnsi="Candara"/>
                <w:b/>
              </w:rPr>
              <w:t>1</w:t>
            </w:r>
            <w:r w:rsidR="00280318">
              <w:rPr>
                <w:rFonts w:ascii="Candara" w:hAnsi="Candara"/>
                <w:b/>
              </w:rPr>
              <w:t>0</w:t>
            </w:r>
          </w:p>
        </w:tc>
      </w:tr>
      <w:tr w:rsidR="00804660" w:rsidRPr="00B54668" w:rsidTr="001F14FA">
        <w:trPr>
          <w:trHeight w:val="562"/>
        </w:trPr>
        <w:tc>
          <w:tcPr>
            <w:tcW w:w="2550" w:type="dxa"/>
            <w:shd w:val="clear" w:color="auto" w:fill="auto"/>
            <w:vAlign w:val="center"/>
          </w:tcPr>
          <w:p w:rsidR="00804660" w:rsidRPr="001706BB" w:rsidRDefault="00804660" w:rsidP="00804660">
            <w:pPr>
              <w:tabs>
                <w:tab w:val="left" w:pos="360"/>
              </w:tabs>
              <w:spacing w:after="0" w:line="240" w:lineRule="auto"/>
              <w:jc w:val="left"/>
              <w:rPr>
                <w:rFonts w:ascii="Candara" w:hAnsi="Candara"/>
                <w:b/>
              </w:rPr>
            </w:pPr>
            <w:r w:rsidRPr="001706BB">
              <w:rPr>
                <w:rFonts w:ascii="Candara" w:hAnsi="Candara"/>
                <w:b/>
              </w:rPr>
              <w:t>Teaching colloquia (theory)</w:t>
            </w:r>
          </w:p>
        </w:tc>
        <w:tc>
          <w:tcPr>
            <w:tcW w:w="1575" w:type="dxa"/>
            <w:gridSpan w:val="2"/>
            <w:shd w:val="clear" w:color="auto" w:fill="auto"/>
            <w:vAlign w:val="center"/>
          </w:tcPr>
          <w:p w:rsidR="00804660" w:rsidRPr="001706BB" w:rsidRDefault="00804660" w:rsidP="00804660">
            <w:pPr>
              <w:tabs>
                <w:tab w:val="left" w:pos="360"/>
              </w:tabs>
              <w:spacing w:after="0" w:line="240" w:lineRule="auto"/>
              <w:jc w:val="left"/>
              <w:rPr>
                <w:rFonts w:ascii="Candara" w:hAnsi="Candara"/>
                <w:b/>
              </w:rPr>
            </w:pPr>
            <w:r>
              <w:rPr>
                <w:rFonts w:ascii="Candara" w:hAnsi="Candara"/>
                <w:b/>
              </w:rPr>
              <w:t>2</w:t>
            </w:r>
            <w:r w:rsidRPr="001706BB">
              <w:rPr>
                <w:rFonts w:ascii="Candara" w:hAnsi="Candara"/>
                <w:b/>
              </w:rPr>
              <w:t>0</w:t>
            </w:r>
          </w:p>
        </w:tc>
        <w:tc>
          <w:tcPr>
            <w:tcW w:w="3255" w:type="dxa"/>
            <w:gridSpan w:val="3"/>
            <w:shd w:val="clear" w:color="auto" w:fill="auto"/>
            <w:vAlign w:val="center"/>
          </w:tcPr>
          <w:p w:rsidR="00804660" w:rsidRPr="0073779F" w:rsidRDefault="00804660" w:rsidP="00804660">
            <w:pPr>
              <w:tabs>
                <w:tab w:val="left" w:pos="360"/>
              </w:tabs>
              <w:spacing w:after="0" w:line="240" w:lineRule="auto"/>
              <w:jc w:val="left"/>
              <w:rPr>
                <w:rFonts w:ascii="Candara" w:hAnsi="Candara"/>
                <w:b/>
              </w:rPr>
            </w:pPr>
          </w:p>
        </w:tc>
        <w:tc>
          <w:tcPr>
            <w:tcW w:w="3060" w:type="dxa"/>
            <w:shd w:val="clear" w:color="auto" w:fill="auto"/>
            <w:vAlign w:val="center"/>
          </w:tcPr>
          <w:p w:rsidR="00804660" w:rsidRPr="0073779F" w:rsidRDefault="00804660" w:rsidP="00804660">
            <w:pPr>
              <w:tabs>
                <w:tab w:val="left" w:pos="360"/>
              </w:tabs>
              <w:spacing w:after="0" w:line="240" w:lineRule="auto"/>
              <w:jc w:val="left"/>
              <w:rPr>
                <w:rFonts w:ascii="Candara" w:hAnsi="Candara"/>
                <w:b/>
              </w:rPr>
            </w:pPr>
          </w:p>
        </w:tc>
      </w:tr>
      <w:tr w:rsidR="00804660" w:rsidRPr="00B54668" w:rsidTr="001F14FA">
        <w:trPr>
          <w:trHeight w:val="562"/>
        </w:trPr>
        <w:tc>
          <w:tcPr>
            <w:tcW w:w="2550" w:type="dxa"/>
            <w:shd w:val="clear" w:color="auto" w:fill="auto"/>
            <w:vAlign w:val="center"/>
          </w:tcPr>
          <w:p w:rsidR="00804660" w:rsidRPr="001706BB" w:rsidRDefault="00804660" w:rsidP="00804660">
            <w:pPr>
              <w:tabs>
                <w:tab w:val="left" w:pos="360"/>
              </w:tabs>
              <w:spacing w:after="0" w:line="240" w:lineRule="auto"/>
              <w:jc w:val="left"/>
              <w:rPr>
                <w:rFonts w:ascii="Candara" w:hAnsi="Candara"/>
                <w:b/>
              </w:rPr>
            </w:pPr>
            <w:r w:rsidRPr="001706BB">
              <w:rPr>
                <w:rFonts w:ascii="Candara" w:hAnsi="Candara"/>
                <w:b/>
              </w:rPr>
              <w:t>Activity during lectures</w:t>
            </w:r>
          </w:p>
        </w:tc>
        <w:tc>
          <w:tcPr>
            <w:tcW w:w="1575" w:type="dxa"/>
            <w:gridSpan w:val="2"/>
            <w:shd w:val="clear" w:color="auto" w:fill="auto"/>
            <w:vAlign w:val="center"/>
          </w:tcPr>
          <w:p w:rsidR="00804660" w:rsidRPr="001706BB" w:rsidRDefault="00804660" w:rsidP="00804660">
            <w:pPr>
              <w:tabs>
                <w:tab w:val="left" w:pos="360"/>
              </w:tabs>
              <w:spacing w:after="0" w:line="240" w:lineRule="auto"/>
              <w:jc w:val="left"/>
              <w:rPr>
                <w:rFonts w:ascii="Candara" w:hAnsi="Candara"/>
                <w:b/>
              </w:rPr>
            </w:pPr>
            <w:r>
              <w:rPr>
                <w:rFonts w:ascii="Candara" w:hAnsi="Candara"/>
                <w:b/>
              </w:rPr>
              <w:t>1</w:t>
            </w:r>
            <w:r w:rsidR="00280318">
              <w:rPr>
                <w:rFonts w:ascii="Candara" w:hAnsi="Candara"/>
                <w:b/>
              </w:rPr>
              <w:t>5</w:t>
            </w:r>
          </w:p>
        </w:tc>
        <w:tc>
          <w:tcPr>
            <w:tcW w:w="3255" w:type="dxa"/>
            <w:gridSpan w:val="3"/>
            <w:shd w:val="clear" w:color="auto" w:fill="auto"/>
            <w:vAlign w:val="center"/>
          </w:tcPr>
          <w:p w:rsidR="00804660" w:rsidRDefault="00804660" w:rsidP="00804660">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804660" w:rsidRDefault="00804660" w:rsidP="00804660">
            <w:pPr>
              <w:tabs>
                <w:tab w:val="left" w:pos="360"/>
              </w:tabs>
              <w:spacing w:after="0" w:line="240" w:lineRule="auto"/>
              <w:jc w:val="left"/>
              <w:rPr>
                <w:rFonts w:ascii="Candara" w:hAnsi="Candara"/>
                <w:b/>
              </w:rPr>
            </w:pPr>
            <w:r>
              <w:rPr>
                <w:rFonts w:ascii="Candara" w:hAnsi="Candara"/>
                <w:b/>
              </w:rPr>
              <w:t>100</w:t>
            </w:r>
          </w:p>
        </w:tc>
      </w:tr>
      <w:tr w:rsidR="00804660" w:rsidRPr="00B54668" w:rsidTr="002E270E">
        <w:trPr>
          <w:trHeight w:val="562"/>
        </w:trPr>
        <w:tc>
          <w:tcPr>
            <w:tcW w:w="10440" w:type="dxa"/>
            <w:gridSpan w:val="7"/>
            <w:shd w:val="clear" w:color="auto" w:fill="auto"/>
            <w:vAlign w:val="center"/>
          </w:tcPr>
          <w:p w:rsidR="00804660" w:rsidRDefault="00804660" w:rsidP="00804660">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1F14FA" w:rsidRDefault="00F0417A" w:rsidP="00784A46">
      <w:pPr>
        <w:ind w:left="-426" w:right="-705"/>
      </w:pPr>
      <w:r w:rsidRPr="008A0315">
        <w:rPr>
          <w:rFonts w:ascii="Times New Roman" w:hAnsi="Times New Roman"/>
          <w:lang w:val="sr-Cyrl-CS"/>
        </w:rPr>
        <w:t xml:space="preserve"> </w:t>
      </w: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E83" w:rsidRDefault="008D5E83" w:rsidP="00864926">
      <w:pPr>
        <w:spacing w:after="0" w:line="240" w:lineRule="auto"/>
      </w:pPr>
      <w:r>
        <w:separator/>
      </w:r>
    </w:p>
  </w:endnote>
  <w:endnote w:type="continuationSeparator" w:id="0">
    <w:p w:rsidR="008D5E83" w:rsidRDefault="008D5E8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E83" w:rsidRDefault="008D5E83" w:rsidP="00864926">
      <w:pPr>
        <w:spacing w:after="0" w:line="240" w:lineRule="auto"/>
      </w:pPr>
      <w:r>
        <w:separator/>
      </w:r>
    </w:p>
  </w:footnote>
  <w:footnote w:type="continuationSeparator" w:id="0">
    <w:p w:rsidR="008D5E83" w:rsidRDefault="008D5E8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5C61"/>
    <w:rsid w:val="00033AAA"/>
    <w:rsid w:val="00047D2B"/>
    <w:rsid w:val="00070F7D"/>
    <w:rsid w:val="00097D4E"/>
    <w:rsid w:val="000C4C96"/>
    <w:rsid w:val="000F6001"/>
    <w:rsid w:val="001112B8"/>
    <w:rsid w:val="00144307"/>
    <w:rsid w:val="001706BB"/>
    <w:rsid w:val="001907EF"/>
    <w:rsid w:val="001D3BF1"/>
    <w:rsid w:val="001D64D3"/>
    <w:rsid w:val="001F14FA"/>
    <w:rsid w:val="001F60E3"/>
    <w:rsid w:val="002319B6"/>
    <w:rsid w:val="00245B42"/>
    <w:rsid w:val="00253248"/>
    <w:rsid w:val="00280318"/>
    <w:rsid w:val="00315601"/>
    <w:rsid w:val="00323176"/>
    <w:rsid w:val="003A2FD7"/>
    <w:rsid w:val="003B32A9"/>
    <w:rsid w:val="003C177A"/>
    <w:rsid w:val="003C6A99"/>
    <w:rsid w:val="003E0274"/>
    <w:rsid w:val="003E7336"/>
    <w:rsid w:val="00406F80"/>
    <w:rsid w:val="00431EFA"/>
    <w:rsid w:val="00493925"/>
    <w:rsid w:val="004D1C7E"/>
    <w:rsid w:val="004E562D"/>
    <w:rsid w:val="00545793"/>
    <w:rsid w:val="005A5D38"/>
    <w:rsid w:val="005B0885"/>
    <w:rsid w:val="005B64BF"/>
    <w:rsid w:val="005C0D7E"/>
    <w:rsid w:val="005D21E1"/>
    <w:rsid w:val="005D46D7"/>
    <w:rsid w:val="00603117"/>
    <w:rsid w:val="0069043C"/>
    <w:rsid w:val="006A498B"/>
    <w:rsid w:val="006B39B7"/>
    <w:rsid w:val="006D7D3C"/>
    <w:rsid w:val="006E40AE"/>
    <w:rsid w:val="006F647C"/>
    <w:rsid w:val="00707478"/>
    <w:rsid w:val="00712DF6"/>
    <w:rsid w:val="0073779F"/>
    <w:rsid w:val="00760645"/>
    <w:rsid w:val="00783C57"/>
    <w:rsid w:val="00784A46"/>
    <w:rsid w:val="00792CB4"/>
    <w:rsid w:val="00794C12"/>
    <w:rsid w:val="007A55C1"/>
    <w:rsid w:val="007C13E9"/>
    <w:rsid w:val="007D569D"/>
    <w:rsid w:val="007F6FE8"/>
    <w:rsid w:val="00804660"/>
    <w:rsid w:val="00864926"/>
    <w:rsid w:val="008A0315"/>
    <w:rsid w:val="008A30CE"/>
    <w:rsid w:val="008A344B"/>
    <w:rsid w:val="008B1D6B"/>
    <w:rsid w:val="008C31B7"/>
    <w:rsid w:val="008D5E83"/>
    <w:rsid w:val="008E4953"/>
    <w:rsid w:val="00911529"/>
    <w:rsid w:val="00930341"/>
    <w:rsid w:val="00932B21"/>
    <w:rsid w:val="00972302"/>
    <w:rsid w:val="009906EA"/>
    <w:rsid w:val="009D3F5E"/>
    <w:rsid w:val="009F3F9F"/>
    <w:rsid w:val="00A072D6"/>
    <w:rsid w:val="00A10286"/>
    <w:rsid w:val="00A1335D"/>
    <w:rsid w:val="00AF47A6"/>
    <w:rsid w:val="00B03D0F"/>
    <w:rsid w:val="00B50491"/>
    <w:rsid w:val="00B54668"/>
    <w:rsid w:val="00B62ED4"/>
    <w:rsid w:val="00B9021F"/>
    <w:rsid w:val="00B9521A"/>
    <w:rsid w:val="00BD087F"/>
    <w:rsid w:val="00BD3504"/>
    <w:rsid w:val="00C35021"/>
    <w:rsid w:val="00C62C54"/>
    <w:rsid w:val="00C63234"/>
    <w:rsid w:val="00C802C1"/>
    <w:rsid w:val="00C92331"/>
    <w:rsid w:val="00CA6D81"/>
    <w:rsid w:val="00CC23C3"/>
    <w:rsid w:val="00CD17F1"/>
    <w:rsid w:val="00CD54A8"/>
    <w:rsid w:val="00D92F39"/>
    <w:rsid w:val="00DA4C41"/>
    <w:rsid w:val="00DB43CC"/>
    <w:rsid w:val="00DD4E50"/>
    <w:rsid w:val="00E1222F"/>
    <w:rsid w:val="00E27BF5"/>
    <w:rsid w:val="00E36E1A"/>
    <w:rsid w:val="00E47B95"/>
    <w:rsid w:val="00E5013A"/>
    <w:rsid w:val="00E60599"/>
    <w:rsid w:val="00E71A0B"/>
    <w:rsid w:val="00E8188A"/>
    <w:rsid w:val="00E857F8"/>
    <w:rsid w:val="00EA3D87"/>
    <w:rsid w:val="00EA7E0C"/>
    <w:rsid w:val="00EB3F3E"/>
    <w:rsid w:val="00EC53EE"/>
    <w:rsid w:val="00F0417A"/>
    <w:rsid w:val="00F06AFA"/>
    <w:rsid w:val="00F237EB"/>
    <w:rsid w:val="00F56373"/>
    <w:rsid w:val="00F6044B"/>
    <w:rsid w:val="00F65576"/>
    <w:rsid w:val="00F742D3"/>
    <w:rsid w:val="00F9146B"/>
    <w:rsid w:val="00FB6F51"/>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245B42"/>
  </w:style>
  <w:style w:type="character" w:customStyle="1" w:styleId="hps">
    <w:name w:val="hps"/>
    <w:basedOn w:val="DefaultParagraphFont"/>
    <w:rsid w:val="00245B42"/>
  </w:style>
  <w:style w:type="character" w:customStyle="1" w:styleId="FontStyle23">
    <w:name w:val="Font Style23"/>
    <w:uiPriority w:val="99"/>
    <w:rsid w:val="008A0315"/>
    <w:rPr>
      <w:rFonts w:ascii="Palatino Linotype" w:hAnsi="Palatino Linotype" w:cs="Palatino Linotype"/>
      <w:b/>
      <w:bCs/>
      <w:sz w:val="18"/>
      <w:szCs w:val="18"/>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36537-0BB5-4137-B527-7FFF2005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28</cp:revision>
  <cp:lastPrinted>2016-04-13T12:48:00Z</cp:lastPrinted>
  <dcterms:created xsi:type="dcterms:W3CDTF">2016-03-15T09:41:00Z</dcterms:created>
  <dcterms:modified xsi:type="dcterms:W3CDTF">2019-10-15T08:09:00Z</dcterms:modified>
</cp:coreProperties>
</file>