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38" w:rsidRPr="00E30773" w:rsidRDefault="00535238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35238" w:rsidRPr="00E3077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30773">
              <w:rPr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77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3077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535238" w:rsidRPr="00E30773" w:rsidRDefault="00535238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535238" w:rsidRPr="00E307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5238" w:rsidRPr="00E30773" w:rsidRDefault="00E30773" w:rsidP="00E3077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3077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5238" w:rsidRPr="00E30773" w:rsidRDefault="00E30773" w:rsidP="00E3077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3077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E3077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5238" w:rsidRPr="00E30773" w:rsidRDefault="00E30773" w:rsidP="00E3077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535238" w:rsidRPr="00E3077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35238" w:rsidRPr="00E30773" w:rsidRDefault="00E3077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3077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 xml:space="preserve">Undergraduate </w:t>
            </w:r>
            <w:r w:rsidRPr="00E3077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Academic Sociology Study Program (</w:t>
            </w:r>
            <w:r w:rsidRPr="00E30773">
              <w:rPr>
                <w:rFonts w:ascii="Arial Narrow" w:hAnsi="Arial Narrow"/>
                <w:b/>
                <w:color w:val="000000"/>
                <w:lang w:val="en-US"/>
              </w:rPr>
              <w:t>240 ECTS</w:t>
            </w:r>
            <w:r w:rsidRPr="00E3077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3077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3077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535238" w:rsidRPr="00E30773" w:rsidRDefault="0053523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Introduction to World Religions 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vAlign w:val="center"/>
          </w:tcPr>
          <w:p w:rsidR="00535238" w:rsidRPr="00E30773" w:rsidRDefault="00E307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Semester </w:t>
            </w:r>
            <w:r w:rsidRPr="00E3077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35238" w:rsidRPr="00E30773" w:rsidRDefault="00E307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3077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E3077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1</w:t>
            </w:r>
            <w:r w:rsidRPr="00E30773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E30773">
              <w:rPr>
                <w:rFonts w:ascii="Candara" w:hAnsi="Candara"/>
                <w:lang w:val="en-US"/>
              </w:rPr>
              <w:t xml:space="preserve"> </w:t>
            </w:r>
            <w:r w:rsidRPr="00E30773">
              <w:rPr>
                <w:rFonts w:ascii="Candara" w:hAnsi="Candara"/>
                <w:sz w:val="22"/>
                <w:szCs w:val="22"/>
                <w:lang w:val="en-US"/>
              </w:rPr>
              <w:t>year of undergraduate studies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5</w:t>
            </w:r>
            <w:r w:rsidRPr="00E30773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E30773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E30773">
              <w:rPr>
                <w:rFonts w:ascii="Candara" w:hAnsi="Candara"/>
                <w:lang w:val="en-US"/>
              </w:rPr>
              <w:t xml:space="preserve"> </w:t>
            </w:r>
            <w:r w:rsidRPr="00E30773">
              <w:rPr>
                <w:rFonts w:ascii="Candara" w:hAnsi="Candara"/>
                <w:lang w:val="en-US"/>
              </w:rPr>
              <w:t>Full Professor</w:t>
            </w:r>
          </w:p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Nemanja </w:t>
            </w:r>
            <w:proofErr w:type="spellStart"/>
            <w:r w:rsidRPr="00E30773">
              <w:rPr>
                <w:rFonts w:ascii="Candara" w:hAnsi="Candara"/>
                <w:lang w:val="en-US"/>
              </w:rPr>
              <w:t>Krstić</w:t>
            </w:r>
            <w:proofErr w:type="spellEnd"/>
            <w:r w:rsidRPr="00E30773">
              <w:rPr>
                <w:rFonts w:ascii="Candara" w:hAnsi="Candara"/>
                <w:lang w:val="en-US"/>
              </w:rPr>
              <w:t xml:space="preserve">, Teaching </w:t>
            </w:r>
            <w:bookmarkStart w:id="0" w:name="_GoBack"/>
            <w:bookmarkEnd w:id="0"/>
            <w:r w:rsidRPr="00E30773">
              <w:rPr>
                <w:rFonts w:ascii="Candara" w:hAnsi="Candara"/>
                <w:lang w:val="en-US"/>
              </w:rPr>
              <w:t>Assistant</w:t>
            </w:r>
          </w:p>
        </w:tc>
      </w:tr>
      <w:tr w:rsidR="00535238" w:rsidRPr="00E307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 Seminar</w:t>
            </w:r>
          </w:p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vAlign w:val="center"/>
          </w:tcPr>
          <w:p w:rsidR="00535238" w:rsidRPr="00E30773" w:rsidRDefault="00E307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30773">
              <w:rPr>
                <w:rFonts w:ascii="Candara" w:hAnsi="Candara"/>
                <w:lang w:val="en-US"/>
              </w:rPr>
              <w:t xml:space="preserve">Meeting with </w:t>
            </w:r>
            <w:r w:rsidRPr="00E30773">
              <w:rPr>
                <w:rFonts w:ascii="Candara" w:hAnsi="Candara"/>
                <w:lang w:val="en-US"/>
              </w:rPr>
              <w:t>the concrete manifestations of religion and religio</w:t>
            </w:r>
            <w:r w:rsidRPr="00E30773">
              <w:rPr>
                <w:rFonts w:ascii="Candara" w:hAnsi="Candara"/>
                <w:lang w:val="en-US"/>
              </w:rPr>
              <w:t>sity in human history</w:t>
            </w:r>
            <w:r w:rsidRPr="00E30773">
              <w:rPr>
                <w:rFonts w:ascii="Candara" w:hAnsi="Candara"/>
                <w:lang w:val="en-US"/>
              </w:rPr>
              <w:t>.</w:t>
            </w: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 xml:space="preserve">Genealogies of religion 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 xml:space="preserve">Animism and </w:t>
            </w:r>
            <w:proofErr w:type="spellStart"/>
            <w:r w:rsidRPr="00E30773">
              <w:rPr>
                <w:rFonts w:ascii="Candara" w:hAnsi="Candara"/>
                <w:b/>
                <w:lang w:val="en-US"/>
              </w:rPr>
              <w:t>animatizam</w:t>
            </w:r>
            <w:proofErr w:type="spellEnd"/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 w:rsidRPr="00E30773">
              <w:rPr>
                <w:rFonts w:ascii="Candara" w:hAnsi="Candara"/>
                <w:b/>
                <w:lang w:val="en-US"/>
              </w:rPr>
              <w:t>Totemism</w:t>
            </w:r>
            <w:proofErr w:type="spellEnd"/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Polytheism and monotheism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National and universal religions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Religion and magic, magic typology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 xml:space="preserve">Major Religions of the World: the principles of social learning  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Judaism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Eastern religions (Hinduism, Buddhism)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Christianity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 xml:space="preserve">The institutionalization of Christianity, Schisms in Christianity 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lastRenderedPageBreak/>
              <w:t>Islam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Sects, Cults and New Religious Movements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Orthodoxy</w:t>
            </w: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Serbia</w:t>
            </w:r>
            <w:r w:rsidRPr="00E30773">
              <w:rPr>
                <w:rFonts w:ascii="Candara" w:hAnsi="Candara"/>
                <w:b/>
                <w:lang w:val="en-US"/>
              </w:rPr>
              <w:t>n Orthodox Church</w:t>
            </w: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Pr="00E30773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E3077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535238" w:rsidRPr="00E30773" w:rsidRDefault="005352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30773">
              <w:rPr>
                <w:rFonts w:ascii="Candara" w:hAnsi="Candara"/>
                <w:lang w:val="en-US"/>
              </w:rPr>
              <w:t xml:space="preserve">Serbian with other mentoring </w:t>
            </w:r>
            <w:r w:rsidRPr="00E30773">
              <w:rPr>
                <w:rFonts w:ascii="Candara" w:hAnsi="Candara"/>
                <w:lang w:val="en-US"/>
              </w:rPr>
              <w:t>______________</w:t>
            </w:r>
          </w:p>
          <w:p w:rsidR="00535238" w:rsidRPr="00E30773" w:rsidRDefault="005352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535238" w:rsidRPr="00E307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3077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3077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35238" w:rsidRPr="00E307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535238" w:rsidRPr="00E307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535238" w:rsidRPr="00E307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35238" w:rsidRPr="00E307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35238" w:rsidRPr="00E30773" w:rsidRDefault="00E3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30773">
              <w:rPr>
                <w:rFonts w:ascii="Candara" w:hAnsi="Candara"/>
                <w:b/>
                <w:lang w:val="en-US"/>
              </w:rPr>
              <w:t xml:space="preserve">*Final examination mark is </w:t>
            </w:r>
            <w:r w:rsidRPr="00E30773">
              <w:rPr>
                <w:rFonts w:ascii="Candara" w:hAnsi="Candara"/>
                <w:b/>
                <w:lang w:val="en-US"/>
              </w:rPr>
              <w:t>formed in accordance with the Institutional documents</w:t>
            </w:r>
          </w:p>
        </w:tc>
      </w:tr>
    </w:tbl>
    <w:p w:rsidR="00535238" w:rsidRPr="00E30773" w:rsidRDefault="00535238">
      <w:pPr>
        <w:ind w:left="1089"/>
        <w:rPr>
          <w:lang w:val="en-US"/>
        </w:rPr>
      </w:pPr>
    </w:p>
    <w:p w:rsidR="00535238" w:rsidRPr="00E30773" w:rsidRDefault="00535238">
      <w:pPr>
        <w:ind w:left="1089"/>
        <w:rPr>
          <w:lang w:val="en-US"/>
        </w:rPr>
      </w:pPr>
    </w:p>
    <w:p w:rsidR="00535238" w:rsidRPr="00E30773" w:rsidRDefault="00535238">
      <w:pPr>
        <w:ind w:left="1089"/>
        <w:rPr>
          <w:lang w:val="en-US"/>
        </w:rPr>
      </w:pPr>
    </w:p>
    <w:sectPr w:rsidR="00535238" w:rsidRPr="00E3077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35238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7B01"/>
    <w:rsid w:val="00911529"/>
    <w:rsid w:val="00932B21"/>
    <w:rsid w:val="00972302"/>
    <w:rsid w:val="009906EA"/>
    <w:rsid w:val="009D3F5E"/>
    <w:rsid w:val="009F3F9F"/>
    <w:rsid w:val="00A10286"/>
    <w:rsid w:val="00A1335D"/>
    <w:rsid w:val="00A16084"/>
    <w:rsid w:val="00AF47A6"/>
    <w:rsid w:val="00B50491"/>
    <w:rsid w:val="00B54668"/>
    <w:rsid w:val="00B9521A"/>
    <w:rsid w:val="00BC07FC"/>
    <w:rsid w:val="00BD3504"/>
    <w:rsid w:val="00C63234"/>
    <w:rsid w:val="00CA6D81"/>
    <w:rsid w:val="00CC23C3"/>
    <w:rsid w:val="00CD17F1"/>
    <w:rsid w:val="00D92F39"/>
    <w:rsid w:val="00DB43CC"/>
    <w:rsid w:val="00E1222F"/>
    <w:rsid w:val="00E307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1D9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3A85"/>
  <w15:docId w15:val="{8F0E24B3-ADE9-4E3D-A1AA-4D86404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F3542-CA37-4478-99E0-4F466701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2017-03-30T21:45:00Z</dcterms:created>
  <dcterms:modified xsi:type="dcterms:W3CDTF">2018-05-10T12:49:00Z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