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67304" w:rsidRPr="00416E3D" w:rsidTr="009D3E8F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304" w:rsidRPr="00416E3D" w:rsidRDefault="00416E3D" w:rsidP="009D3E8F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16E3D">
              <w:drawing>
                <wp:inline distT="0" distB="0" distL="0" distR="0" wp14:anchorId="116F69BD" wp14:editId="7A383240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7304" w:rsidRPr="00416E3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B67304" w:rsidRPr="00416E3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B67304" w:rsidRPr="00416E3D" w:rsidTr="009D3E8F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7304" w:rsidRPr="00416E3D" w:rsidRDefault="00B67304" w:rsidP="00416E3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16E3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7304" w:rsidRPr="00416E3D" w:rsidRDefault="00B67304" w:rsidP="00416E3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16E3D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7304" w:rsidRPr="00416E3D" w:rsidRDefault="00416E3D" w:rsidP="00416E3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B67304" w:rsidRPr="00416E3D" w:rsidTr="009D3E8F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GENERAL INFORMATION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Philosophy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 xml:space="preserve">Study </w:t>
            </w:r>
            <w:proofErr w:type="gramStart"/>
            <w:r w:rsidRPr="00416E3D">
              <w:rPr>
                <w:rFonts w:ascii="Candara" w:hAnsi="Candara"/>
              </w:rPr>
              <w:t>Module  (</w:t>
            </w:r>
            <w:proofErr w:type="gramEnd"/>
            <w:r w:rsidRPr="00416E3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 xml:space="preserve">History of medieval philosophy I 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67304" w:rsidRPr="00416E3D" w:rsidRDefault="00416E3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503286888"/>
              </w:sdtPr>
              <w:sdtEndPr/>
              <w:sdtContent>
                <w:proofErr w:type="spellStart"/>
                <w:r w:rsidR="00B67304" w:rsidRPr="00416E3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B67304" w:rsidRPr="00416E3D">
              <w:rPr>
                <w:rFonts w:ascii="Candara" w:hAnsi="Candara"/>
                <w:b/>
              </w:rPr>
              <w:t>Bachelor</w:t>
            </w:r>
            <w:proofErr w:type="spellEnd"/>
            <w:r w:rsidR="00B67304" w:rsidRPr="00416E3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Doctoral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67304" w:rsidRPr="00416E3D" w:rsidRDefault="00416E3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B67304" w:rsidRPr="00416E3D">
              <w:rPr>
                <w:rFonts w:ascii="Candara" w:hAnsi="Candara"/>
                <w:b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Elective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vAlign w:val="center"/>
          </w:tcPr>
          <w:p w:rsidR="00B67304" w:rsidRPr="00416E3D" w:rsidRDefault="00B67304" w:rsidP="009D3E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16E3D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67304" w:rsidRPr="00416E3D" w:rsidRDefault="00416E3D" w:rsidP="009D3E8F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  <w:b/>
                </w:rPr>
                <w:id w:val="-2002492403"/>
              </w:sdtPr>
              <w:sdtEndPr/>
              <w:sdtContent>
                <w:r w:rsidR="00B67304" w:rsidRPr="00416E3D">
                  <w:rPr>
                    <w:rFonts w:ascii="MS Gothic" w:eastAsia="MS Gothic" w:hAnsi="MS Gothic" w:cs="Arial"/>
                    <w:b/>
                  </w:rPr>
                  <w:t>X</w:t>
                </w:r>
              </w:sdtContent>
            </w:sdt>
            <w:r w:rsidR="00B67304" w:rsidRPr="00416E3D">
              <w:rPr>
                <w:rFonts w:ascii="Candara" w:hAnsi="Candara" w:cs="Arial"/>
                <w:b/>
              </w:rPr>
              <w:t xml:space="preserve"> Autumn</w:t>
            </w:r>
            <w:r w:rsidR="00B67304" w:rsidRPr="00416E3D">
              <w:rPr>
                <w:rFonts w:ascii="Candara" w:hAnsi="Candara" w:cs="Arial"/>
              </w:rPr>
              <w:t xml:space="preserve">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B67304" w:rsidRPr="00416E3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B67304" w:rsidRPr="00416E3D">
              <w:rPr>
                <w:rFonts w:ascii="Candara" w:hAnsi="Candara" w:cs="Arial"/>
              </w:rPr>
              <w:t>Spring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II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6</w:t>
            </w:r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416E3D">
              <w:rPr>
                <w:rFonts w:ascii="Candara" w:hAnsi="Candara"/>
              </w:rPr>
              <w:t>Sladjana</w:t>
            </w:r>
            <w:proofErr w:type="spellEnd"/>
            <w:r w:rsidRPr="00416E3D">
              <w:rPr>
                <w:rFonts w:ascii="Candara" w:hAnsi="Candara"/>
              </w:rPr>
              <w:t xml:space="preserve"> </w:t>
            </w:r>
            <w:proofErr w:type="spellStart"/>
            <w:r w:rsidRPr="00416E3D">
              <w:rPr>
                <w:rFonts w:ascii="Candara" w:hAnsi="Candara"/>
              </w:rPr>
              <w:t>Ristić</w:t>
            </w:r>
            <w:proofErr w:type="spellEnd"/>
            <w:r w:rsidRPr="00416E3D">
              <w:rPr>
                <w:rFonts w:ascii="Candara" w:hAnsi="Candara"/>
              </w:rPr>
              <w:t xml:space="preserve"> </w:t>
            </w:r>
            <w:proofErr w:type="spellStart"/>
            <w:r w:rsidRPr="00416E3D">
              <w:rPr>
                <w:rFonts w:ascii="Candara" w:hAnsi="Candara"/>
              </w:rPr>
              <w:t>Gorgiev</w:t>
            </w:r>
            <w:proofErr w:type="spellEnd"/>
          </w:p>
        </w:tc>
      </w:tr>
      <w:tr w:rsidR="00B67304" w:rsidRPr="00416E3D" w:rsidTr="009D3E8F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67304" w:rsidRPr="00416E3D" w:rsidRDefault="00416E3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-1185278396"/>
              </w:sdtPr>
              <w:sdtEndPr/>
              <w:sdtContent>
                <w:proofErr w:type="spellStart"/>
                <w:r w:rsidR="00B67304" w:rsidRPr="00416E3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r w:rsidR="00B67304" w:rsidRPr="00416E3D">
              <w:rPr>
                <w:rFonts w:ascii="Candara" w:hAnsi="Candara"/>
                <w:b/>
              </w:rPr>
              <w:t>Lectures</w:t>
            </w:r>
            <w:proofErr w:type="spellEnd"/>
            <w:r w:rsidR="00B67304" w:rsidRPr="00416E3D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Individual tutorials</w:t>
            </w:r>
          </w:p>
          <w:p w:rsidR="00B67304" w:rsidRPr="00416E3D" w:rsidRDefault="00416E3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 Seminar</w:t>
            </w:r>
          </w:p>
          <w:p w:rsidR="00B67304" w:rsidRPr="00416E3D" w:rsidRDefault="00416E3D" w:rsidP="009D3E8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 Other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67304" w:rsidRPr="00416E3D" w:rsidRDefault="00B67304" w:rsidP="009D3E8F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vAlign w:val="center"/>
          </w:tcPr>
          <w:p w:rsidR="00B67304" w:rsidRPr="00416E3D" w:rsidRDefault="00B67304" w:rsidP="00AD49D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>Introducing students to the philosoph</w:t>
            </w:r>
            <w:r w:rsidR="00AD49DC" w:rsidRPr="00416E3D">
              <w:rPr>
                <w:rFonts w:ascii="Candara" w:hAnsi="Candara"/>
              </w:rPr>
              <w:t xml:space="preserve">ical ideas and </w:t>
            </w:r>
            <w:r w:rsidRPr="00416E3D">
              <w:rPr>
                <w:rFonts w:ascii="Candara" w:hAnsi="Candara"/>
              </w:rPr>
              <w:t>philosophical problems in the Middle Ages. Understanding authentic</w:t>
            </w:r>
            <w:r w:rsidR="00AD49DC" w:rsidRPr="00416E3D">
              <w:rPr>
                <w:rFonts w:ascii="Candara" w:hAnsi="Candara"/>
              </w:rPr>
              <w:t xml:space="preserve"> medieval ways </w:t>
            </w:r>
            <w:r w:rsidRPr="00416E3D">
              <w:rPr>
                <w:rFonts w:ascii="Candara" w:hAnsi="Candara"/>
              </w:rPr>
              <w:t>as a kind of philosophy of religion.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67304" w:rsidRPr="00416E3D" w:rsidRDefault="00D81C23" w:rsidP="00D81C23">
            <w:pPr>
              <w:rPr>
                <w:rFonts w:ascii="Candara" w:hAnsi="Candara"/>
              </w:rPr>
            </w:pPr>
            <w:r w:rsidRPr="00416E3D">
              <w:rPr>
                <w:rFonts w:ascii="Candara" w:hAnsi="Candara"/>
              </w:rPr>
              <w:t xml:space="preserve">1.Greek apologists (Athenagoras, </w:t>
            </w:r>
            <w:proofErr w:type="spellStart"/>
            <w:r w:rsidRPr="00416E3D">
              <w:rPr>
                <w:rFonts w:ascii="Candara" w:hAnsi="Candara"/>
              </w:rPr>
              <w:t>Th</w:t>
            </w:r>
            <w:r w:rsidR="00B25E2D" w:rsidRPr="00416E3D">
              <w:rPr>
                <w:rFonts w:ascii="Candara" w:hAnsi="Candara"/>
              </w:rPr>
              <w:t>eophilus</w:t>
            </w:r>
            <w:proofErr w:type="spellEnd"/>
            <w:r w:rsidRPr="00416E3D">
              <w:rPr>
                <w:rFonts w:ascii="Candara" w:hAnsi="Candara"/>
              </w:rPr>
              <w:t xml:space="preserve">, </w:t>
            </w:r>
            <w:proofErr w:type="spellStart"/>
            <w:r w:rsidRPr="00416E3D">
              <w:rPr>
                <w:rFonts w:ascii="Candara" w:hAnsi="Candara"/>
              </w:rPr>
              <w:t>Hyppolitus</w:t>
            </w:r>
            <w:proofErr w:type="spellEnd"/>
            <w:r w:rsidRPr="00416E3D">
              <w:rPr>
                <w:rFonts w:ascii="Candara" w:hAnsi="Candara"/>
              </w:rPr>
              <w:t>) 2. Latin apologists 3</w:t>
            </w:r>
            <w:r w:rsidR="00B25E2D" w:rsidRPr="00416E3D">
              <w:rPr>
                <w:rFonts w:ascii="Candara" w:hAnsi="Candara"/>
              </w:rPr>
              <w:t xml:space="preserve">.C. </w:t>
            </w:r>
            <w:r w:rsidRPr="00416E3D">
              <w:rPr>
                <w:rFonts w:ascii="Candara" w:hAnsi="Candara"/>
              </w:rPr>
              <w:t xml:space="preserve">Alexandria, Origen 4. Greece </w:t>
            </w:r>
            <w:bookmarkStart w:id="0" w:name="_GoBack"/>
            <w:bookmarkEnd w:id="0"/>
            <w:proofErr w:type="spellStart"/>
            <w:r w:rsidRPr="00416E3D">
              <w:rPr>
                <w:rFonts w:ascii="Candara" w:hAnsi="Candara"/>
              </w:rPr>
              <w:t>patrology</w:t>
            </w:r>
            <w:proofErr w:type="spellEnd"/>
            <w:r w:rsidRPr="00416E3D">
              <w:rPr>
                <w:rFonts w:ascii="Candara" w:hAnsi="Candara"/>
              </w:rPr>
              <w:t xml:space="preserve"> (St. Athanasius of Alexandria, St. Basil Caesarea) 5. Latin </w:t>
            </w:r>
            <w:proofErr w:type="spellStart"/>
            <w:r w:rsidRPr="00416E3D">
              <w:rPr>
                <w:rFonts w:ascii="Candara" w:hAnsi="Candara"/>
              </w:rPr>
              <w:t>p</w:t>
            </w:r>
            <w:r w:rsidR="00B25E2D" w:rsidRPr="00416E3D">
              <w:rPr>
                <w:rFonts w:ascii="Candara" w:hAnsi="Candara"/>
              </w:rPr>
              <w:t>atrology</w:t>
            </w:r>
            <w:proofErr w:type="spellEnd"/>
            <w:r w:rsidR="00B25E2D" w:rsidRPr="00416E3D">
              <w:rPr>
                <w:rFonts w:ascii="Candara" w:hAnsi="Candara"/>
              </w:rPr>
              <w:t xml:space="preserve"> (St. Ambrose of Milan</w:t>
            </w:r>
            <w:r w:rsidRPr="00416E3D">
              <w:rPr>
                <w:rFonts w:ascii="Candara" w:hAnsi="Candara"/>
              </w:rPr>
              <w:t>) 6. Aurelius Augustine - Ontology and Epistemology 7</w:t>
            </w:r>
            <w:r w:rsidR="00B25E2D" w:rsidRPr="00416E3D">
              <w:rPr>
                <w:rFonts w:ascii="Candara" w:hAnsi="Candara"/>
              </w:rPr>
              <w:t>. Aurelius Au</w:t>
            </w:r>
            <w:r w:rsidRPr="00416E3D">
              <w:rPr>
                <w:rFonts w:ascii="Candara" w:hAnsi="Candara"/>
              </w:rPr>
              <w:t>gustin</w:t>
            </w:r>
            <w:r w:rsidR="00B25E2D" w:rsidRPr="00416E3D">
              <w:rPr>
                <w:rFonts w:ascii="Candara" w:hAnsi="Candara"/>
              </w:rPr>
              <w:t>e</w:t>
            </w:r>
            <w:r w:rsidRPr="00416E3D">
              <w:rPr>
                <w:rFonts w:ascii="Candara" w:hAnsi="Candara"/>
              </w:rPr>
              <w:t xml:space="preserve">- ethics and philosophy of history 8. Mystical Theology of Dionysius the Areopagite; 9. </w:t>
            </w:r>
            <w:proofErr w:type="spellStart"/>
            <w:r w:rsidRPr="00416E3D">
              <w:rPr>
                <w:rFonts w:ascii="Candara" w:hAnsi="Candara"/>
              </w:rPr>
              <w:t>Boetius</w:t>
            </w:r>
            <w:proofErr w:type="spellEnd"/>
            <w:r w:rsidRPr="00416E3D">
              <w:rPr>
                <w:rFonts w:ascii="Candara" w:hAnsi="Candara"/>
              </w:rPr>
              <w:t>, Cassiodorus, Isidore; 11. John Scott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LANGUAGE OF INSTRUCTION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67304" w:rsidRPr="00416E3D" w:rsidRDefault="00416E3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id w:val="99386002"/>
              </w:sdtPr>
              <w:sdtEndPr/>
              <w:sdtContent>
                <w:proofErr w:type="spellStart"/>
                <w:r w:rsidR="00B67304" w:rsidRPr="00416E3D">
                  <w:rPr>
                    <w:rFonts w:ascii="MS Gothic" w:eastAsia="MS Gothic" w:hAnsi="MS Gothic"/>
                    <w:b/>
                  </w:rPr>
                  <w:t>X</w:t>
                </w:r>
              </w:sdtContent>
            </w:sdt>
            <w:proofErr w:type="gramStart"/>
            <w:r w:rsidR="00B67304" w:rsidRPr="00416E3D">
              <w:rPr>
                <w:rFonts w:ascii="Candara" w:hAnsi="Candara"/>
                <w:b/>
              </w:rPr>
              <w:t>Serbian</w:t>
            </w:r>
            <w:proofErr w:type="spellEnd"/>
            <w:r w:rsidR="00B67304" w:rsidRPr="00416E3D">
              <w:rPr>
                <w:rFonts w:ascii="Candara" w:hAnsi="Candara"/>
                <w:b/>
              </w:rPr>
              <w:t xml:space="preserve">  (</w:t>
            </w:r>
            <w:proofErr w:type="gramEnd"/>
            <w:r w:rsidR="00B67304" w:rsidRPr="00416E3D">
              <w:rPr>
                <w:rFonts w:ascii="Candara" w:hAnsi="Candara"/>
                <w:b/>
              </w:rPr>
              <w:t>complete course)</w:t>
            </w:r>
            <w:r w:rsidR="00B67304" w:rsidRPr="00416E3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  Other _____________ (complete course)</w:t>
            </w:r>
          </w:p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67304" w:rsidRPr="00416E3D" w:rsidRDefault="00416E3D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67304" w:rsidRPr="00416E3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67304" w:rsidRPr="00416E3D">
              <w:rPr>
                <w:rFonts w:ascii="Candara" w:hAnsi="Candara"/>
              </w:rPr>
              <w:t>Serbian with other mentoring ______________</w:t>
            </w:r>
          </w:p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67304" w:rsidRPr="00416E3D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16E3D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416E3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points</w:t>
            </w:r>
          </w:p>
        </w:tc>
      </w:tr>
      <w:tr w:rsidR="00B67304" w:rsidRPr="00416E3D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67304" w:rsidRPr="00416E3D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60</w:t>
            </w:r>
          </w:p>
        </w:tc>
      </w:tr>
      <w:tr w:rsidR="00B67304" w:rsidRPr="00416E3D" w:rsidTr="009D3E8F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3o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100</w:t>
            </w:r>
          </w:p>
        </w:tc>
      </w:tr>
      <w:tr w:rsidR="00B67304" w:rsidRPr="00416E3D" w:rsidTr="009D3E8F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67304" w:rsidRPr="00416E3D" w:rsidRDefault="00B67304" w:rsidP="009D3E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6E3D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B67304" w:rsidRPr="00416E3D" w:rsidRDefault="00B67304" w:rsidP="00B67304">
      <w:pPr>
        <w:ind w:left="1089"/>
      </w:pPr>
    </w:p>
    <w:p w:rsidR="00B67304" w:rsidRPr="00416E3D" w:rsidRDefault="00B67304" w:rsidP="00B67304">
      <w:pPr>
        <w:ind w:left="1089"/>
      </w:pPr>
    </w:p>
    <w:p w:rsidR="00B67304" w:rsidRPr="00416E3D" w:rsidRDefault="00B67304" w:rsidP="00B67304">
      <w:pPr>
        <w:ind w:left="1089"/>
      </w:pPr>
    </w:p>
    <w:p w:rsidR="00B67304" w:rsidRPr="00416E3D" w:rsidRDefault="00B67304" w:rsidP="00B67304">
      <w:pPr>
        <w:ind w:left="1089"/>
      </w:pPr>
    </w:p>
    <w:p w:rsidR="000B09A3" w:rsidRPr="00416E3D" w:rsidRDefault="000B09A3"/>
    <w:sectPr w:rsidR="000B09A3" w:rsidRPr="00416E3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304"/>
    <w:rsid w:val="000B09A3"/>
    <w:rsid w:val="00416E3D"/>
    <w:rsid w:val="00AD49DC"/>
    <w:rsid w:val="00B25E2D"/>
    <w:rsid w:val="00B67304"/>
    <w:rsid w:val="00D81C23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C319"/>
  <w15:docId w15:val="{8348FBC3-F789-4C13-B86B-F8EEA7F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30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30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0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5</cp:revision>
  <dcterms:created xsi:type="dcterms:W3CDTF">2017-03-24T15:51:00Z</dcterms:created>
  <dcterms:modified xsi:type="dcterms:W3CDTF">2018-05-14T10:49:00Z</dcterms:modified>
</cp:coreProperties>
</file>