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50C4F" w:rsidRDefault="00B27C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8"/>
                <w:szCs w:val="28"/>
              </w:rPr>
            </w:pPr>
            <w:r w:rsidRPr="00250C4F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50C4F" w:rsidRDefault="00CD6A4D" w:rsidP="002B689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250C4F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E1B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Criminal Law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D6A4D" w:rsidRDefault="00F3733D" w:rsidP="00CD6A4D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D6A4D">
              <w:rPr>
                <w:rFonts w:ascii="Candara" w:hAnsi="Candara"/>
                <w:b/>
              </w:rPr>
              <w:t>Corporat</w:t>
            </w:r>
            <w:r w:rsidR="00CD6A4D">
              <w:rPr>
                <w:rFonts w:ascii="Candara" w:hAnsi="Candara"/>
                <w:b/>
              </w:rPr>
              <w:t>e</w:t>
            </w:r>
            <w:r w:rsidRPr="00CD6A4D">
              <w:rPr>
                <w:rFonts w:ascii="Candara" w:hAnsi="Candara"/>
                <w:b/>
              </w:rPr>
              <w:t xml:space="preserve"> Criminal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073ED" w:rsidP="009C3EF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02492403"/>
                  </w:sdtPr>
                  <w:sdtContent>
                    <w:r w:rsidR="007E1BA9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7E1BA9" w:rsidRPr="009C3EFE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043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E1BA9">
                  <w:rPr>
                    <w:rFonts w:ascii="Candara" w:hAnsi="Candara"/>
                  </w:rPr>
                  <w:t xml:space="preserve"> </w:t>
                </w:r>
                <w:r w:rsidR="007E1BA9" w:rsidRPr="009C3EFE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E1BA9" w:rsidP="007E1BA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7E1BA9">
              <w:rPr>
                <w:rFonts w:ascii="Candara" w:hAnsi="Candara" w:cs="Arial"/>
                <w:bdr w:val="single" w:sz="4" w:space="0" w:color="auto"/>
                <w:lang w:val="en-US"/>
              </w:rPr>
              <w:t>X</w:t>
            </w:r>
            <w:r w:rsidR="0069043C">
              <w:rPr>
                <w:rFonts w:ascii="Candara" w:hAnsi="Candara" w:cs="Arial"/>
                <w:lang w:val="en-US"/>
              </w:rPr>
              <w:t>Autumn</w:t>
            </w:r>
            <w:proofErr w:type="spellEnd"/>
            <w:r w:rsidR="0069043C">
              <w:rPr>
                <w:rFonts w:ascii="Candara" w:hAnsi="Candara" w:cs="Arial"/>
                <w:lang w:val="en-US"/>
              </w:rPr>
              <w:t xml:space="preserve">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964622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EB2E5A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B0724" w:rsidRDefault="007E1BA9" w:rsidP="009B0724">
            <w:pPr>
              <w:rPr>
                <w:rFonts w:ascii="Candara" w:hAnsi="Candara" w:cs="Segoe UI"/>
                <w:color w:val="000000" w:themeColor="text1"/>
                <w:shd w:val="clear" w:color="auto" w:fill="FFFFFF"/>
              </w:rPr>
            </w:pPr>
            <w:r w:rsidRPr="009B0724">
              <w:rPr>
                <w:rFonts w:ascii="Candara" w:hAnsi="Candara"/>
                <w:color w:val="000000" w:themeColor="text1"/>
              </w:rPr>
              <w:t>1</w:t>
            </w:r>
            <w:r w:rsidR="009B0724" w:rsidRPr="009B0724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="009B0724" w:rsidRPr="009B0724">
              <w:rPr>
                <w:rFonts w:ascii="Candara" w:hAnsi="Candara"/>
                <w:color w:val="000000" w:themeColor="text1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33C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r w:rsidR="00CD6A4D">
              <w:rPr>
                <w:rFonts w:ascii="Candara" w:hAnsi="Candara"/>
              </w:rPr>
              <w:t xml:space="preserve"> </w:t>
            </w:r>
            <w:r w:rsidR="009C3EFE">
              <w:rPr>
                <w:rFonts w:ascii="Candara" w:hAnsi="Candara"/>
              </w:rPr>
              <w:t>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C3EFE" w:rsidP="00CD6A4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Miomira Kostic</w:t>
            </w:r>
            <w:r w:rsidR="00CD6A4D">
              <w:rPr>
                <w:rFonts w:ascii="Candara" w:hAnsi="Candara"/>
              </w:rPr>
              <w:t>;</w:t>
            </w:r>
            <w:r w:rsidR="00440BAB">
              <w:rPr>
                <w:rFonts w:ascii="Candara" w:hAnsi="Candara"/>
              </w:rPr>
              <w:t xml:space="preserve"> Prof. </w:t>
            </w:r>
            <w:proofErr w:type="spellStart"/>
            <w:r w:rsidR="00440BAB">
              <w:rPr>
                <w:rFonts w:ascii="Candara" w:hAnsi="Candara"/>
              </w:rPr>
              <w:t>dr</w:t>
            </w:r>
            <w:proofErr w:type="spellEnd"/>
            <w:r w:rsidR="00440BAB">
              <w:rPr>
                <w:rFonts w:ascii="Candara" w:hAnsi="Candara"/>
              </w:rPr>
              <w:t xml:space="preserve"> Vojislav </w:t>
            </w:r>
            <w:proofErr w:type="spellStart"/>
            <w:r w:rsidR="00440BAB">
              <w:rPr>
                <w:rFonts w:ascii="Candara" w:hAnsi="Candara"/>
              </w:rPr>
              <w:t>Djurdj</w:t>
            </w:r>
            <w:r w:rsidR="00CD6A4D">
              <w:rPr>
                <w:rFonts w:ascii="Candara" w:hAnsi="Candara"/>
              </w:rPr>
              <w:t>i</w:t>
            </w:r>
            <w:r w:rsidR="00440BAB">
              <w:rPr>
                <w:rFonts w:ascii="Candara" w:hAnsi="Candara"/>
              </w:rPr>
              <w:t>c</w:t>
            </w:r>
            <w:proofErr w:type="spellEnd"/>
            <w:r w:rsidR="00CD6A4D">
              <w:rPr>
                <w:rFonts w:ascii="Candara" w:hAnsi="Candara"/>
              </w:rPr>
              <w:t>;</w:t>
            </w:r>
            <w:r w:rsidR="00440BAB">
              <w:rPr>
                <w:rFonts w:ascii="Candara" w:hAnsi="Candara"/>
              </w:rPr>
              <w:t xml:space="preserve"> Prof. </w:t>
            </w:r>
            <w:proofErr w:type="spellStart"/>
            <w:r w:rsidR="00440BAB">
              <w:rPr>
                <w:rFonts w:ascii="Candara" w:hAnsi="Candara"/>
              </w:rPr>
              <w:t>dr</w:t>
            </w:r>
            <w:proofErr w:type="spellEnd"/>
            <w:r w:rsidR="00440BAB">
              <w:rPr>
                <w:rFonts w:ascii="Candara" w:hAnsi="Candara"/>
              </w:rPr>
              <w:t xml:space="preserve"> Dragan </w:t>
            </w:r>
            <w:proofErr w:type="spellStart"/>
            <w:r w:rsidR="00440BAB">
              <w:rPr>
                <w:rFonts w:ascii="Candara" w:hAnsi="Candara"/>
              </w:rPr>
              <w:t>Jovasevic</w:t>
            </w:r>
            <w:proofErr w:type="spellEnd"/>
            <w:r w:rsidR="00CD6A4D">
              <w:rPr>
                <w:rFonts w:ascii="Candara" w:hAnsi="Candara"/>
              </w:rPr>
              <w:t>;</w:t>
            </w:r>
            <w:r w:rsidR="00440BAB">
              <w:rPr>
                <w:rFonts w:ascii="Candara" w:hAnsi="Candara"/>
              </w:rPr>
              <w:t xml:space="preserve"> Ass</w:t>
            </w:r>
            <w:r w:rsidR="00CD6A4D">
              <w:rPr>
                <w:rFonts w:ascii="Candara" w:hAnsi="Candara"/>
              </w:rPr>
              <w:t>t</w:t>
            </w:r>
            <w:r w:rsidR="00440BAB">
              <w:rPr>
                <w:rFonts w:ascii="Candara" w:hAnsi="Candara"/>
              </w:rPr>
              <w:t xml:space="preserve">. Prof. </w:t>
            </w:r>
            <w:proofErr w:type="spellStart"/>
            <w:r w:rsidR="00CD6A4D">
              <w:rPr>
                <w:rFonts w:ascii="Candara" w:hAnsi="Candara"/>
              </w:rPr>
              <w:t>dr</w:t>
            </w:r>
            <w:proofErr w:type="spellEnd"/>
            <w:r w:rsidR="00CD6A4D">
              <w:rPr>
                <w:rFonts w:ascii="Candara" w:hAnsi="Candara"/>
              </w:rPr>
              <w:t xml:space="preserve"> </w:t>
            </w:r>
            <w:r w:rsidR="00440BAB">
              <w:rPr>
                <w:rFonts w:ascii="Candara" w:hAnsi="Candara"/>
              </w:rPr>
              <w:t>Dusica Miladinovic-</w:t>
            </w:r>
            <w:proofErr w:type="spellStart"/>
            <w:r w:rsidR="00440BAB">
              <w:rPr>
                <w:rFonts w:ascii="Candara" w:hAnsi="Candara"/>
              </w:rPr>
              <w:t>Stefanovic</w:t>
            </w:r>
            <w:proofErr w:type="spellEnd"/>
            <w:r w:rsidR="00CD6A4D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Asst.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Darko Dimovsk</w:t>
            </w:r>
            <w:r w:rsidR="002B6895">
              <w:rPr>
                <w:rFonts w:ascii="Candara" w:hAnsi="Candara"/>
              </w:rPr>
              <w:t>i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073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B6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>Laboratory</w:t>
            </w:r>
            <w:proofErr w:type="spellEnd"/>
            <w:r w:rsidR="00603117">
              <w:rPr>
                <w:rFonts w:ascii="Candara" w:hAnsi="Candara"/>
              </w:rPr>
              <w:t xml:space="preserve"> work </w:t>
            </w:r>
            <w:r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7964628"/>
              </w:sdtPr>
              <w:sdtContent>
                <w:r w:rsidR="007E1BA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E1B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073ED" w:rsidP="002B68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sdt>
                  <w:sdtPr>
                    <w:rPr>
                      <w:rFonts w:ascii="Candara" w:hAnsi="Candara"/>
                    </w:rPr>
                    <w:id w:val="3842119"/>
                  </w:sdtPr>
                  <w:sdtContent>
                    <w:r w:rsidR="002B68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6F6226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811BCF" w:rsidRPr="001322D7" w:rsidRDefault="00CD6A4D" w:rsidP="00B9331B">
            <w:pPr>
              <w:spacing w:line="240" w:lineRule="auto"/>
              <w:contextualSpacing/>
              <w:rPr>
                <w:rFonts w:ascii="Candara" w:hAnsi="Candara"/>
              </w:rPr>
            </w:pPr>
            <w:r w:rsidRPr="001322D7">
              <w:rPr>
                <w:rFonts w:ascii="Candara" w:hAnsi="Candara"/>
              </w:rPr>
              <w:t xml:space="preserve">The </w:t>
            </w:r>
            <w:r w:rsidR="00D851C1" w:rsidRPr="001322D7">
              <w:rPr>
                <w:rFonts w:ascii="Candara" w:hAnsi="Candara"/>
              </w:rPr>
              <w:t>a</w:t>
            </w:r>
            <w:r w:rsidRPr="001322D7">
              <w:rPr>
                <w:rFonts w:ascii="Candara" w:hAnsi="Candara"/>
              </w:rPr>
              <w:t>im of this course is to a</w:t>
            </w:r>
            <w:r w:rsidR="009C0BAF" w:rsidRPr="001322D7">
              <w:rPr>
                <w:rFonts w:ascii="Candara" w:hAnsi="Candara"/>
              </w:rPr>
              <w:t>cquir</w:t>
            </w:r>
            <w:r w:rsidRPr="001322D7">
              <w:rPr>
                <w:rFonts w:ascii="Candara" w:hAnsi="Candara"/>
              </w:rPr>
              <w:t>e</w:t>
            </w:r>
            <w:r w:rsidR="009C0BAF" w:rsidRPr="001322D7">
              <w:rPr>
                <w:rFonts w:ascii="Candara" w:hAnsi="Candara"/>
              </w:rPr>
              <w:t xml:space="preserve"> basic knowledge in the field of </w:t>
            </w:r>
            <w:r w:rsidRPr="001322D7">
              <w:rPr>
                <w:rFonts w:ascii="Candara" w:hAnsi="Candara"/>
              </w:rPr>
              <w:t>C</w:t>
            </w:r>
            <w:r w:rsidR="009C0BAF" w:rsidRPr="001322D7">
              <w:rPr>
                <w:rFonts w:ascii="Candara" w:hAnsi="Candara"/>
              </w:rPr>
              <w:t>orpo</w:t>
            </w:r>
            <w:r w:rsidR="002162C1" w:rsidRPr="001322D7">
              <w:rPr>
                <w:rFonts w:ascii="Candara" w:hAnsi="Candara"/>
              </w:rPr>
              <w:t xml:space="preserve">rate </w:t>
            </w:r>
            <w:r w:rsidR="00440BAB" w:rsidRPr="001322D7">
              <w:rPr>
                <w:rFonts w:ascii="Candara" w:hAnsi="Candara"/>
              </w:rPr>
              <w:t>C</w:t>
            </w:r>
            <w:r w:rsidR="002162C1" w:rsidRPr="001322D7">
              <w:rPr>
                <w:rFonts w:ascii="Candara" w:hAnsi="Candara"/>
              </w:rPr>
              <w:t xml:space="preserve">riminal law as a </w:t>
            </w:r>
            <w:r w:rsidRPr="001322D7">
              <w:rPr>
                <w:rFonts w:ascii="Candara" w:hAnsi="Candara"/>
              </w:rPr>
              <w:t>subject-</w:t>
            </w:r>
            <w:r w:rsidR="009C0BAF" w:rsidRPr="001322D7">
              <w:rPr>
                <w:rFonts w:ascii="Candara" w:hAnsi="Candara"/>
              </w:rPr>
              <w:t xml:space="preserve">specific branch of criminal law, </w:t>
            </w:r>
            <w:r w:rsidRPr="001322D7">
              <w:rPr>
                <w:rFonts w:ascii="Candara" w:hAnsi="Candara"/>
              </w:rPr>
              <w:t xml:space="preserve">to </w:t>
            </w:r>
            <w:r w:rsidR="009C0BAF" w:rsidRPr="001322D7">
              <w:rPr>
                <w:rFonts w:ascii="Candara" w:hAnsi="Candara"/>
              </w:rPr>
              <w:t>understand the</w:t>
            </w:r>
            <w:r w:rsidR="002162C1" w:rsidRPr="001322D7">
              <w:rPr>
                <w:rFonts w:ascii="Candara" w:hAnsi="Candara"/>
              </w:rPr>
              <w:t xml:space="preserve"> content of the basic concepts, </w:t>
            </w:r>
            <w:r w:rsidR="009C0BAF" w:rsidRPr="001322D7">
              <w:rPr>
                <w:rFonts w:ascii="Candara" w:hAnsi="Candara"/>
              </w:rPr>
              <w:t>institutes and their elements</w:t>
            </w:r>
            <w:r w:rsidRPr="001322D7">
              <w:rPr>
                <w:rFonts w:ascii="Candara" w:hAnsi="Candara"/>
              </w:rPr>
              <w:t>,</w:t>
            </w:r>
            <w:r w:rsidR="009C0BAF" w:rsidRPr="001322D7">
              <w:rPr>
                <w:rFonts w:ascii="Candara" w:hAnsi="Candara"/>
              </w:rPr>
              <w:t xml:space="preserve"> </w:t>
            </w:r>
            <w:r w:rsidR="00D851C1" w:rsidRPr="001322D7">
              <w:rPr>
                <w:rFonts w:ascii="Candara" w:hAnsi="Candara"/>
              </w:rPr>
              <w:t xml:space="preserve">to study the specific characteristics and legal nature of corporate criminal law </w:t>
            </w:r>
            <w:r w:rsidR="009C0BAF" w:rsidRPr="001322D7">
              <w:rPr>
                <w:rFonts w:ascii="Candara" w:hAnsi="Candara"/>
              </w:rPr>
              <w:t>law</w:t>
            </w:r>
            <w:r w:rsidRPr="001322D7">
              <w:rPr>
                <w:rFonts w:ascii="Candara" w:hAnsi="Candara"/>
              </w:rPr>
              <w:t xml:space="preserve">, </w:t>
            </w:r>
            <w:r w:rsidR="009C0BAF" w:rsidRPr="001322D7">
              <w:rPr>
                <w:rFonts w:ascii="Candara" w:hAnsi="Candara"/>
              </w:rPr>
              <w:t>and its relationship with other branches</w:t>
            </w:r>
            <w:r w:rsidR="002162C1" w:rsidRPr="001322D7">
              <w:rPr>
                <w:rFonts w:ascii="Candara" w:hAnsi="Candara"/>
              </w:rPr>
              <w:t xml:space="preserve"> </w:t>
            </w:r>
            <w:r w:rsidR="009C0BAF" w:rsidRPr="001322D7">
              <w:rPr>
                <w:rFonts w:ascii="Candara" w:hAnsi="Candara"/>
              </w:rPr>
              <w:t>criminal law (</w:t>
            </w:r>
            <w:r w:rsidR="00440BAB" w:rsidRPr="001322D7">
              <w:rPr>
                <w:rFonts w:ascii="Candara" w:hAnsi="Candara"/>
              </w:rPr>
              <w:t>C</w:t>
            </w:r>
            <w:r w:rsidR="009C0BAF" w:rsidRPr="001322D7">
              <w:rPr>
                <w:rFonts w:ascii="Candara" w:hAnsi="Candara"/>
              </w:rPr>
              <w:t xml:space="preserve">riminal law, </w:t>
            </w:r>
            <w:r w:rsidR="00440BAB" w:rsidRPr="001322D7">
              <w:rPr>
                <w:rFonts w:ascii="Candara" w:hAnsi="Candara"/>
              </w:rPr>
              <w:t>I</w:t>
            </w:r>
            <w:r w:rsidR="009C0BAF" w:rsidRPr="001322D7">
              <w:rPr>
                <w:rFonts w:ascii="Candara" w:hAnsi="Candara"/>
              </w:rPr>
              <w:t>nternational criminal law and</w:t>
            </w:r>
            <w:r w:rsidR="002162C1" w:rsidRPr="001322D7">
              <w:rPr>
                <w:rFonts w:ascii="Candara" w:hAnsi="Candara"/>
              </w:rPr>
              <w:t xml:space="preserve"> Corporative Criminal</w:t>
            </w:r>
            <w:r w:rsidR="009C0BAF" w:rsidRPr="001322D7">
              <w:rPr>
                <w:rFonts w:ascii="Candara" w:hAnsi="Candara"/>
              </w:rPr>
              <w:t xml:space="preserve"> law), </w:t>
            </w:r>
            <w:r w:rsidR="00D851C1" w:rsidRPr="001322D7">
              <w:rPr>
                <w:rFonts w:ascii="Candara" w:hAnsi="Candara"/>
              </w:rPr>
              <w:t xml:space="preserve">to </w:t>
            </w:r>
            <w:r w:rsidR="009C0BAF" w:rsidRPr="001322D7">
              <w:rPr>
                <w:rFonts w:ascii="Candara" w:hAnsi="Candara"/>
              </w:rPr>
              <w:t>link didactic, sci</w:t>
            </w:r>
            <w:r w:rsidR="00D851C1" w:rsidRPr="001322D7">
              <w:rPr>
                <w:rFonts w:ascii="Candara" w:hAnsi="Candara"/>
              </w:rPr>
              <w:t>entific and practical knowledge by training students</w:t>
            </w:r>
            <w:r w:rsidR="009C0BAF" w:rsidRPr="001322D7">
              <w:rPr>
                <w:rFonts w:ascii="Candara" w:hAnsi="Candara"/>
              </w:rPr>
              <w:t xml:space="preserve"> for independent work in </w:t>
            </w:r>
            <w:r w:rsidR="00D851C1" w:rsidRPr="001322D7">
              <w:rPr>
                <w:rFonts w:ascii="Candara" w:hAnsi="Candara"/>
              </w:rPr>
              <w:t xml:space="preserve">this area of law </w:t>
            </w:r>
            <w:r w:rsidR="009C0BAF" w:rsidRPr="001322D7">
              <w:rPr>
                <w:rFonts w:ascii="Candara" w:hAnsi="Candara"/>
              </w:rPr>
              <w:t xml:space="preserve">and </w:t>
            </w:r>
            <w:r w:rsidR="00D851C1" w:rsidRPr="001322D7">
              <w:rPr>
                <w:rFonts w:ascii="Candara" w:hAnsi="Candara"/>
              </w:rPr>
              <w:t xml:space="preserve">training them to </w:t>
            </w:r>
            <w:r w:rsidR="009C0BAF" w:rsidRPr="001322D7">
              <w:rPr>
                <w:rFonts w:ascii="Candara" w:hAnsi="Candara"/>
              </w:rPr>
              <w:t>use knowledge o</w:t>
            </w:r>
            <w:r w:rsidR="00D851C1" w:rsidRPr="001322D7">
              <w:rPr>
                <w:rFonts w:ascii="Candara" w:hAnsi="Candara"/>
              </w:rPr>
              <w:t xml:space="preserve">n the </w:t>
            </w:r>
            <w:r w:rsidR="009C0BAF" w:rsidRPr="001322D7">
              <w:rPr>
                <w:rFonts w:ascii="Candara" w:hAnsi="Candara"/>
              </w:rPr>
              <w:t>basic concepts and</w:t>
            </w:r>
            <w:r w:rsidR="00D851C1" w:rsidRPr="001322D7">
              <w:rPr>
                <w:rFonts w:ascii="Candara" w:hAnsi="Candara"/>
              </w:rPr>
              <w:t xml:space="preserve"> </w:t>
            </w:r>
            <w:r w:rsidR="009C0BAF" w:rsidRPr="001322D7">
              <w:rPr>
                <w:rFonts w:ascii="Candara" w:hAnsi="Candara"/>
              </w:rPr>
              <w:t>institutes (substantive, procedural and executive) in the study and</w:t>
            </w:r>
            <w:r w:rsidR="00D851C1" w:rsidRPr="001322D7">
              <w:rPr>
                <w:rFonts w:ascii="Candara" w:hAnsi="Candara"/>
              </w:rPr>
              <w:t xml:space="preserve"> </w:t>
            </w:r>
            <w:r w:rsidR="009C0BAF" w:rsidRPr="001322D7">
              <w:rPr>
                <w:rFonts w:ascii="Candara" w:hAnsi="Candara"/>
              </w:rPr>
              <w:t xml:space="preserve">the application of the </w:t>
            </w:r>
            <w:r w:rsidR="00D851C1" w:rsidRPr="001322D7">
              <w:rPr>
                <w:rFonts w:ascii="Candara" w:hAnsi="Candara"/>
              </w:rPr>
              <w:t>institute of this branch of law, to d</w:t>
            </w:r>
            <w:r w:rsidR="009C0BAF" w:rsidRPr="001322D7">
              <w:rPr>
                <w:rFonts w:ascii="Candara" w:hAnsi="Candara"/>
              </w:rPr>
              <w:t>evelop critical thinking in the function</w:t>
            </w:r>
            <w:r w:rsidR="00D851C1" w:rsidRPr="001322D7">
              <w:rPr>
                <w:rFonts w:ascii="Candara" w:hAnsi="Candara"/>
              </w:rPr>
              <w:t xml:space="preserve"> of </w:t>
            </w:r>
            <w:r w:rsidR="009C0BAF" w:rsidRPr="001322D7">
              <w:rPr>
                <w:rFonts w:ascii="Candara" w:hAnsi="Candara"/>
              </w:rPr>
              <w:t>review of existing solutions in this area.</w:t>
            </w:r>
            <w:r w:rsidR="00F71C22" w:rsidRPr="001322D7">
              <w:rPr>
                <w:rFonts w:ascii="Candara" w:hAnsi="Candara"/>
              </w:rPr>
              <w:t xml:space="preserve"> </w:t>
            </w:r>
          </w:p>
          <w:p w:rsidR="00911529" w:rsidRPr="001322D7" w:rsidRDefault="005E2023" w:rsidP="005E2023">
            <w:pPr>
              <w:spacing w:line="240" w:lineRule="auto"/>
              <w:contextualSpacing/>
              <w:rPr>
                <w:rFonts w:ascii="Candara" w:hAnsi="Candara"/>
              </w:rPr>
            </w:pPr>
            <w:r w:rsidRPr="001322D7">
              <w:rPr>
                <w:rFonts w:ascii="Candara" w:hAnsi="Candara"/>
              </w:rPr>
              <w:t>Upon</w:t>
            </w:r>
            <w:r w:rsidR="00D851C1" w:rsidRPr="001322D7">
              <w:rPr>
                <w:rFonts w:ascii="Candara" w:hAnsi="Candara"/>
              </w:rPr>
              <w:t xml:space="preserve"> completion of this course, students will be able: </w:t>
            </w:r>
            <w:r w:rsidR="009C0BAF" w:rsidRPr="001322D7">
              <w:rPr>
                <w:rFonts w:ascii="Candara" w:hAnsi="Candara"/>
              </w:rPr>
              <w:t xml:space="preserve">1) </w:t>
            </w:r>
            <w:r w:rsidR="00D851C1" w:rsidRPr="001322D7">
              <w:rPr>
                <w:rFonts w:ascii="Candara" w:hAnsi="Candara"/>
              </w:rPr>
              <w:t xml:space="preserve">to </w:t>
            </w:r>
            <w:r w:rsidR="009C0BAF" w:rsidRPr="001322D7">
              <w:rPr>
                <w:rFonts w:ascii="Candara" w:hAnsi="Candara"/>
              </w:rPr>
              <w:t>understand the concept, subject, historical development, sources,</w:t>
            </w:r>
            <w:r w:rsidR="00440BAB" w:rsidRPr="001322D7">
              <w:rPr>
                <w:rFonts w:ascii="Candara" w:hAnsi="Candara"/>
              </w:rPr>
              <w:t xml:space="preserve"> </w:t>
            </w:r>
            <w:r w:rsidR="009C0BAF" w:rsidRPr="001322D7">
              <w:rPr>
                <w:rFonts w:ascii="Candara" w:hAnsi="Candara"/>
              </w:rPr>
              <w:t xml:space="preserve">the structure and function of corporate criminal law, 2) </w:t>
            </w:r>
            <w:r w:rsidR="00D851C1" w:rsidRPr="001322D7">
              <w:rPr>
                <w:rFonts w:ascii="Candara" w:hAnsi="Candara"/>
              </w:rPr>
              <w:t xml:space="preserve">to </w:t>
            </w:r>
            <w:r w:rsidR="009C0BAF" w:rsidRPr="001322D7">
              <w:rPr>
                <w:rFonts w:ascii="Candara" w:hAnsi="Candara"/>
              </w:rPr>
              <w:t>acquire knowledge about the basic</w:t>
            </w:r>
            <w:r w:rsidR="00440BAB" w:rsidRPr="001322D7">
              <w:rPr>
                <w:rFonts w:ascii="Candara" w:hAnsi="Candara"/>
              </w:rPr>
              <w:t xml:space="preserve"> </w:t>
            </w:r>
            <w:r w:rsidR="009C0BAF" w:rsidRPr="001322D7">
              <w:rPr>
                <w:rFonts w:ascii="Candara" w:hAnsi="Candara"/>
              </w:rPr>
              <w:t xml:space="preserve">principles and institutions of corporate criminal law, 3) </w:t>
            </w:r>
            <w:r w:rsidR="00557205" w:rsidRPr="001322D7">
              <w:rPr>
                <w:rFonts w:ascii="Candara" w:hAnsi="Candara"/>
              </w:rPr>
              <w:t>to understand the key terms, concepts and institutes in the field of corporate criminal law, 4)</w:t>
            </w:r>
            <w:r w:rsidR="00D851C1" w:rsidRPr="001322D7">
              <w:rPr>
                <w:rFonts w:ascii="Candara" w:hAnsi="Candara"/>
              </w:rPr>
              <w:t xml:space="preserve">to </w:t>
            </w:r>
            <w:r w:rsidR="009C0BAF" w:rsidRPr="001322D7">
              <w:rPr>
                <w:rFonts w:ascii="Candara" w:hAnsi="Candara"/>
              </w:rPr>
              <w:t>develop</w:t>
            </w:r>
            <w:r w:rsidR="00440BAB" w:rsidRPr="001322D7">
              <w:rPr>
                <w:rFonts w:ascii="Candara" w:hAnsi="Candara"/>
              </w:rPr>
              <w:t xml:space="preserve"> </w:t>
            </w:r>
            <w:r w:rsidR="009C0BAF" w:rsidRPr="001322D7">
              <w:rPr>
                <w:rFonts w:ascii="Candara" w:hAnsi="Candara"/>
              </w:rPr>
              <w:t xml:space="preserve">ability to </w:t>
            </w:r>
            <w:r w:rsidR="00557205" w:rsidRPr="001322D7">
              <w:rPr>
                <w:rFonts w:ascii="Candara" w:hAnsi="Candara"/>
              </w:rPr>
              <w:t>argumentatively,</w:t>
            </w:r>
            <w:r w:rsidR="009C0BAF" w:rsidRPr="001322D7">
              <w:rPr>
                <w:rFonts w:ascii="Candara" w:hAnsi="Candara"/>
              </w:rPr>
              <w:t xml:space="preserve"> creatively and competently discuss issues </w:t>
            </w:r>
            <w:r w:rsidR="00557205" w:rsidRPr="001322D7">
              <w:rPr>
                <w:rFonts w:ascii="Candara" w:hAnsi="Candara"/>
              </w:rPr>
              <w:t>in</w:t>
            </w:r>
            <w:r w:rsidR="00440BAB" w:rsidRPr="001322D7">
              <w:rPr>
                <w:rFonts w:ascii="Candara" w:hAnsi="Candara"/>
              </w:rPr>
              <w:t xml:space="preserve"> </w:t>
            </w:r>
            <w:r w:rsidR="009C0BAF" w:rsidRPr="001322D7">
              <w:rPr>
                <w:rFonts w:ascii="Candara" w:hAnsi="Candara"/>
              </w:rPr>
              <w:t xml:space="preserve">the area of corporate criminal law, </w:t>
            </w:r>
            <w:r w:rsidR="00557205" w:rsidRPr="001322D7">
              <w:rPr>
                <w:rFonts w:ascii="Candara" w:hAnsi="Candara"/>
              </w:rPr>
              <w:t>5</w:t>
            </w:r>
            <w:r w:rsidR="009C0BAF" w:rsidRPr="001322D7">
              <w:rPr>
                <w:rFonts w:ascii="Candara" w:hAnsi="Candara"/>
              </w:rPr>
              <w:t xml:space="preserve">) </w:t>
            </w:r>
            <w:r w:rsidR="00557205" w:rsidRPr="001322D7">
              <w:rPr>
                <w:rFonts w:ascii="Candara" w:hAnsi="Candara"/>
              </w:rPr>
              <w:t xml:space="preserve">to </w:t>
            </w:r>
            <w:r w:rsidR="009C0BAF" w:rsidRPr="001322D7">
              <w:rPr>
                <w:rFonts w:ascii="Candara" w:hAnsi="Candara"/>
              </w:rPr>
              <w:t>develop a systematic capacity</w:t>
            </w:r>
            <w:r w:rsidR="00557205" w:rsidRPr="001322D7">
              <w:rPr>
                <w:rFonts w:ascii="Candara" w:hAnsi="Candara"/>
              </w:rPr>
              <w:t xml:space="preserve"> to address</w:t>
            </w:r>
            <w:r w:rsidR="009C0BAF" w:rsidRPr="001322D7">
              <w:rPr>
                <w:rFonts w:ascii="Candara" w:hAnsi="Candara"/>
              </w:rPr>
              <w:t xml:space="preserve"> problems in the area of corporate criminal law, in order to</w:t>
            </w:r>
            <w:r w:rsidR="003A524F" w:rsidRPr="001322D7">
              <w:rPr>
                <w:rFonts w:ascii="Candara" w:hAnsi="Candara"/>
              </w:rPr>
              <w:t xml:space="preserve"> </w:t>
            </w:r>
            <w:r w:rsidR="009C0BAF" w:rsidRPr="001322D7">
              <w:rPr>
                <w:rFonts w:ascii="Candara" w:hAnsi="Candara"/>
              </w:rPr>
              <w:t>offers critical and reasoned answers in this field, 6)</w:t>
            </w:r>
            <w:r w:rsidR="00557205" w:rsidRPr="001322D7">
              <w:rPr>
                <w:rFonts w:ascii="Candara" w:hAnsi="Candara"/>
              </w:rPr>
              <w:t xml:space="preserve"> to identify and connect significant assumptions in corporate criminal law, to </w:t>
            </w:r>
            <w:r w:rsidR="009C0BAF" w:rsidRPr="001322D7">
              <w:rPr>
                <w:rFonts w:ascii="Candara" w:hAnsi="Candara"/>
              </w:rPr>
              <w:t xml:space="preserve">develop capacity for analysis and synthesis, </w:t>
            </w:r>
            <w:r w:rsidR="00557205" w:rsidRPr="001322D7">
              <w:rPr>
                <w:rFonts w:ascii="Candara" w:hAnsi="Candara"/>
                <w:color w:val="000000" w:themeColor="text1"/>
              </w:rPr>
              <w:t>and discuss</w:t>
            </w:r>
            <w:r w:rsidR="00FC556C" w:rsidRPr="001322D7">
              <w:rPr>
                <w:rFonts w:ascii="Candara" w:hAnsi="Candara"/>
              </w:rPr>
              <w:t xml:space="preserve"> </w:t>
            </w:r>
            <w:r w:rsidR="009C0BAF" w:rsidRPr="001322D7">
              <w:rPr>
                <w:rFonts w:ascii="Candara" w:hAnsi="Candara"/>
              </w:rPr>
              <w:t xml:space="preserve">the application of </w:t>
            </w:r>
            <w:r w:rsidR="00F71C22" w:rsidRPr="001322D7">
              <w:rPr>
                <w:rFonts w:ascii="Candara" w:hAnsi="Candara"/>
              </w:rPr>
              <w:t xml:space="preserve">criminal </w:t>
            </w:r>
            <w:r w:rsidR="009C0BAF" w:rsidRPr="001322D7">
              <w:rPr>
                <w:rFonts w:ascii="Candara" w:hAnsi="Candara"/>
              </w:rPr>
              <w:t>sanctions against</w:t>
            </w:r>
            <w:r w:rsidR="003A524F" w:rsidRPr="001322D7">
              <w:rPr>
                <w:rFonts w:ascii="Candara" w:hAnsi="Candara"/>
              </w:rPr>
              <w:t xml:space="preserve"> </w:t>
            </w:r>
            <w:r w:rsidR="00FC556C" w:rsidRPr="001322D7">
              <w:rPr>
                <w:rFonts w:ascii="Candara" w:hAnsi="Candara"/>
              </w:rPr>
              <w:t>o</w:t>
            </w:r>
            <w:r w:rsidR="009C0BAF" w:rsidRPr="001322D7">
              <w:rPr>
                <w:rFonts w:ascii="Candara" w:hAnsi="Candara"/>
              </w:rPr>
              <w:t xml:space="preserve">ffenders which should provide an effective protection </w:t>
            </w:r>
            <w:r w:rsidR="00F71C22" w:rsidRPr="001322D7">
              <w:rPr>
                <w:rFonts w:ascii="Candara" w:hAnsi="Candara"/>
              </w:rPr>
              <w:t>against corporate crime;</w:t>
            </w:r>
            <w:r w:rsidR="009C0BAF" w:rsidRPr="001322D7">
              <w:rPr>
                <w:rFonts w:ascii="Candara" w:hAnsi="Candara"/>
              </w:rPr>
              <w:t xml:space="preserve"> 7) </w:t>
            </w:r>
            <w:r w:rsidR="00F71C22" w:rsidRPr="001322D7">
              <w:rPr>
                <w:rFonts w:ascii="Candara" w:hAnsi="Candara"/>
              </w:rPr>
              <w:t>understand the</w:t>
            </w:r>
            <w:r w:rsidR="00440BAB" w:rsidRPr="001322D7">
              <w:rPr>
                <w:rFonts w:ascii="Candara" w:hAnsi="Candara"/>
              </w:rPr>
              <w:t xml:space="preserve"> </w:t>
            </w:r>
            <w:r w:rsidR="009C0BAF" w:rsidRPr="001322D7">
              <w:rPr>
                <w:rFonts w:ascii="Candara" w:hAnsi="Candara"/>
              </w:rPr>
              <w:t>specific</w:t>
            </w:r>
            <w:r w:rsidR="00F71C22" w:rsidRPr="001322D7">
              <w:rPr>
                <w:rFonts w:ascii="Candara" w:hAnsi="Candara"/>
              </w:rPr>
              <w:t xml:space="preserve"> features of </w:t>
            </w:r>
            <w:r w:rsidR="009C0BAF" w:rsidRPr="001322D7">
              <w:rPr>
                <w:rFonts w:ascii="Candara" w:hAnsi="Candara"/>
              </w:rPr>
              <w:t xml:space="preserve">criminal </w:t>
            </w:r>
            <w:r w:rsidR="009C0BAF" w:rsidRPr="001322D7">
              <w:rPr>
                <w:rFonts w:ascii="Candara" w:hAnsi="Candara"/>
              </w:rPr>
              <w:lastRenderedPageBreak/>
              <w:t xml:space="preserve">proceedings against </w:t>
            </w:r>
            <w:r w:rsidR="00F71C22" w:rsidRPr="001322D7">
              <w:rPr>
                <w:rFonts w:ascii="Candara" w:hAnsi="Candara"/>
              </w:rPr>
              <w:t xml:space="preserve">corporate </w:t>
            </w:r>
            <w:r w:rsidR="009C0BAF" w:rsidRPr="001322D7">
              <w:rPr>
                <w:rFonts w:ascii="Candara" w:hAnsi="Candara"/>
              </w:rPr>
              <w:t xml:space="preserve">legal </w:t>
            </w:r>
            <w:r w:rsidR="00F71C22" w:rsidRPr="001322D7">
              <w:rPr>
                <w:rFonts w:ascii="Candara" w:hAnsi="Candara"/>
              </w:rPr>
              <w:t>entities.</w:t>
            </w:r>
          </w:p>
          <w:p w:rsidR="005E2023" w:rsidRPr="006F6226" w:rsidRDefault="005E2023" w:rsidP="005E2023">
            <w:p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906D3" w:rsidRPr="001322D7" w:rsidRDefault="00D87EA5" w:rsidP="00F906D3">
            <w:pPr>
              <w:spacing w:line="240" w:lineRule="auto"/>
              <w:contextualSpacing/>
              <w:rPr>
                <w:rFonts w:ascii="Candara" w:hAnsi="Candara"/>
                <w:color w:val="000000" w:themeColor="text1"/>
              </w:rPr>
            </w:pPr>
            <w:r w:rsidRPr="001322D7">
              <w:rPr>
                <w:rFonts w:ascii="Candara" w:hAnsi="Candara"/>
                <w:color w:val="000000" w:themeColor="text1"/>
              </w:rPr>
              <w:t>The concept, subject</w:t>
            </w:r>
            <w:r w:rsidR="00F71C22" w:rsidRPr="001322D7">
              <w:rPr>
                <w:rFonts w:ascii="Candara" w:hAnsi="Candara"/>
                <w:color w:val="000000" w:themeColor="text1"/>
              </w:rPr>
              <w:t xml:space="preserve"> matter</w:t>
            </w:r>
            <w:r w:rsidRPr="001322D7">
              <w:rPr>
                <w:rFonts w:ascii="Candara" w:hAnsi="Candara"/>
                <w:color w:val="000000" w:themeColor="text1"/>
              </w:rPr>
              <w:t xml:space="preserve">, </w:t>
            </w:r>
            <w:r w:rsidR="00F71C22" w:rsidRPr="001322D7">
              <w:rPr>
                <w:rFonts w:ascii="Candara" w:hAnsi="Candara"/>
                <w:color w:val="000000" w:themeColor="text1"/>
              </w:rPr>
              <w:t>definition,</w:t>
            </w:r>
            <w:r w:rsidRPr="001322D7">
              <w:rPr>
                <w:rFonts w:ascii="Candara" w:hAnsi="Candara"/>
                <w:color w:val="000000" w:themeColor="text1"/>
              </w:rPr>
              <w:t xml:space="preserve"> function, system, sources and historical development</w:t>
            </w:r>
            <w:r w:rsidR="003A524F" w:rsidRPr="001322D7">
              <w:rPr>
                <w:rFonts w:ascii="Candara" w:hAnsi="Candara"/>
                <w:color w:val="000000" w:themeColor="text1"/>
              </w:rPr>
              <w:t xml:space="preserve"> </w:t>
            </w:r>
            <w:r w:rsidR="00FC556C" w:rsidRPr="001322D7">
              <w:rPr>
                <w:rFonts w:ascii="Candara" w:hAnsi="Candara"/>
                <w:color w:val="000000" w:themeColor="text1"/>
              </w:rPr>
              <w:t xml:space="preserve">of </w:t>
            </w:r>
            <w:r w:rsidRPr="001322D7">
              <w:rPr>
                <w:rFonts w:ascii="Candara" w:hAnsi="Candara"/>
                <w:color w:val="000000" w:themeColor="text1"/>
              </w:rPr>
              <w:t>Corporate criminal law</w:t>
            </w:r>
            <w:r w:rsidR="00FC556C" w:rsidRPr="001322D7">
              <w:rPr>
                <w:rFonts w:ascii="Candara" w:hAnsi="Candara"/>
                <w:color w:val="000000" w:themeColor="text1"/>
              </w:rPr>
              <w:t>.</w:t>
            </w:r>
            <w:r w:rsidRPr="001322D7">
              <w:rPr>
                <w:rFonts w:ascii="Candara" w:hAnsi="Candara"/>
                <w:color w:val="000000" w:themeColor="text1"/>
              </w:rPr>
              <w:t xml:space="preserve"> Concept and types of criminal offenses and their</w:t>
            </w:r>
            <w:r w:rsidR="003A524F" w:rsidRPr="001322D7">
              <w:rPr>
                <w:rFonts w:ascii="Candara" w:hAnsi="Candara"/>
                <w:color w:val="000000" w:themeColor="text1"/>
              </w:rPr>
              <w:t xml:space="preserve"> </w:t>
            </w:r>
            <w:r w:rsidRPr="001322D7">
              <w:rPr>
                <w:rFonts w:ascii="Candara" w:hAnsi="Candara"/>
                <w:color w:val="000000" w:themeColor="text1"/>
              </w:rPr>
              <w:t xml:space="preserve">relations (a criminal offense, economic offense, </w:t>
            </w:r>
            <w:r w:rsidR="00F71C22" w:rsidRPr="001322D7">
              <w:rPr>
                <w:rFonts w:ascii="Candara" w:hAnsi="Candara"/>
                <w:color w:val="000000" w:themeColor="text1"/>
              </w:rPr>
              <w:t>misdemeanour</w:t>
            </w:r>
            <w:r w:rsidRPr="001322D7">
              <w:rPr>
                <w:rFonts w:ascii="Candara" w:hAnsi="Candara"/>
                <w:color w:val="000000" w:themeColor="text1"/>
              </w:rPr>
              <w:t>)</w:t>
            </w:r>
            <w:r w:rsidR="00FC556C" w:rsidRPr="001322D7">
              <w:rPr>
                <w:rFonts w:ascii="Candara" w:hAnsi="Candara"/>
                <w:color w:val="000000" w:themeColor="text1"/>
              </w:rPr>
              <w:t>.</w:t>
            </w:r>
            <w:r w:rsidRPr="001322D7">
              <w:rPr>
                <w:rFonts w:ascii="Candara" w:hAnsi="Candara"/>
                <w:color w:val="000000" w:themeColor="text1"/>
              </w:rPr>
              <w:t xml:space="preserve"> Object and subject</w:t>
            </w:r>
            <w:r w:rsidR="003A524F" w:rsidRPr="001322D7">
              <w:rPr>
                <w:rFonts w:ascii="Candara" w:hAnsi="Candara"/>
                <w:color w:val="000000" w:themeColor="text1"/>
              </w:rPr>
              <w:t xml:space="preserve"> </w:t>
            </w:r>
            <w:r w:rsidR="00114FC7" w:rsidRPr="001322D7">
              <w:rPr>
                <w:rFonts w:ascii="Candara" w:hAnsi="Candara"/>
                <w:color w:val="000000" w:themeColor="text1"/>
              </w:rPr>
              <w:t xml:space="preserve">of </w:t>
            </w:r>
            <w:r w:rsidRPr="001322D7">
              <w:rPr>
                <w:rFonts w:ascii="Candara" w:hAnsi="Candara"/>
                <w:color w:val="000000" w:themeColor="text1"/>
              </w:rPr>
              <w:t>Corporate criminal law</w:t>
            </w:r>
            <w:r w:rsidR="00FC556C" w:rsidRPr="001322D7">
              <w:rPr>
                <w:rFonts w:ascii="Candara" w:hAnsi="Candara"/>
                <w:color w:val="000000" w:themeColor="text1"/>
              </w:rPr>
              <w:t>.</w:t>
            </w:r>
            <w:r w:rsidRPr="001322D7">
              <w:rPr>
                <w:rFonts w:ascii="Candara" w:hAnsi="Candara"/>
                <w:color w:val="000000" w:themeColor="text1"/>
              </w:rPr>
              <w:t xml:space="preserve"> Development of criminal liability of legal </w:t>
            </w:r>
            <w:r w:rsidR="00114FC7" w:rsidRPr="001322D7">
              <w:rPr>
                <w:rFonts w:ascii="Candara" w:hAnsi="Candara"/>
                <w:color w:val="000000" w:themeColor="text1"/>
              </w:rPr>
              <w:t>persons.</w:t>
            </w:r>
            <w:r w:rsidR="003A524F" w:rsidRPr="001322D7">
              <w:rPr>
                <w:rFonts w:ascii="Candara" w:hAnsi="Candara"/>
                <w:color w:val="000000" w:themeColor="text1"/>
              </w:rPr>
              <w:t xml:space="preserve"> </w:t>
            </w:r>
            <w:r w:rsidRPr="001322D7">
              <w:rPr>
                <w:rFonts w:ascii="Candara" w:hAnsi="Candara"/>
                <w:color w:val="000000" w:themeColor="text1"/>
              </w:rPr>
              <w:t xml:space="preserve">Legal </w:t>
            </w:r>
            <w:r w:rsidR="00114FC7" w:rsidRPr="001322D7">
              <w:rPr>
                <w:rFonts w:ascii="Candara" w:hAnsi="Candara"/>
                <w:color w:val="000000" w:themeColor="text1"/>
              </w:rPr>
              <w:t xml:space="preserve">entity </w:t>
            </w:r>
            <w:r w:rsidRPr="001322D7">
              <w:rPr>
                <w:rFonts w:ascii="Candara" w:hAnsi="Candara"/>
                <w:color w:val="000000" w:themeColor="text1"/>
              </w:rPr>
              <w:t>as the offender</w:t>
            </w:r>
            <w:r w:rsidR="00114FC7" w:rsidRPr="001322D7">
              <w:rPr>
                <w:rFonts w:ascii="Candara" w:hAnsi="Candara"/>
                <w:color w:val="000000" w:themeColor="text1"/>
              </w:rPr>
              <w:t>.</w:t>
            </w:r>
            <w:r w:rsidRPr="001322D7">
              <w:rPr>
                <w:rFonts w:ascii="Candara" w:hAnsi="Candara"/>
                <w:color w:val="000000" w:themeColor="text1"/>
              </w:rPr>
              <w:t xml:space="preserve"> The basis of liability of legal persons</w:t>
            </w:r>
            <w:r w:rsidR="00114FC7" w:rsidRPr="001322D7">
              <w:rPr>
                <w:rFonts w:ascii="Candara" w:hAnsi="Candara"/>
                <w:color w:val="000000" w:themeColor="text1"/>
              </w:rPr>
              <w:t>.</w:t>
            </w:r>
            <w:r w:rsidR="003A524F" w:rsidRPr="001322D7">
              <w:rPr>
                <w:rFonts w:ascii="Candara" w:hAnsi="Candara"/>
                <w:color w:val="000000" w:themeColor="text1"/>
              </w:rPr>
              <w:t xml:space="preserve"> </w:t>
            </w:r>
            <w:r w:rsidR="00FC556C" w:rsidRPr="001322D7">
              <w:rPr>
                <w:rFonts w:ascii="Candara" w:hAnsi="Candara"/>
                <w:color w:val="000000" w:themeColor="text1"/>
              </w:rPr>
              <w:t>C</w:t>
            </w:r>
            <w:r w:rsidRPr="001322D7">
              <w:rPr>
                <w:rFonts w:ascii="Candara" w:hAnsi="Candara"/>
                <w:color w:val="000000" w:themeColor="text1"/>
              </w:rPr>
              <w:t>oncept and specific types of criminal liability of legal persons</w:t>
            </w:r>
            <w:r w:rsidR="00FC556C" w:rsidRPr="001322D7">
              <w:rPr>
                <w:rFonts w:ascii="Candara" w:hAnsi="Candara"/>
                <w:color w:val="000000" w:themeColor="text1"/>
              </w:rPr>
              <w:t>.</w:t>
            </w:r>
            <w:r w:rsidRPr="001322D7">
              <w:rPr>
                <w:rFonts w:ascii="Candara" w:hAnsi="Candara"/>
                <w:color w:val="000000" w:themeColor="text1"/>
              </w:rPr>
              <w:t xml:space="preserve"> Concept, types,</w:t>
            </w:r>
            <w:r w:rsidR="00FC556C" w:rsidRPr="001322D7">
              <w:rPr>
                <w:rFonts w:ascii="Candara" w:hAnsi="Candara"/>
                <w:color w:val="000000" w:themeColor="text1"/>
              </w:rPr>
              <w:t xml:space="preserve"> </w:t>
            </w:r>
            <w:r w:rsidRPr="001322D7">
              <w:rPr>
                <w:rFonts w:ascii="Candara" w:hAnsi="Candara"/>
                <w:color w:val="000000" w:themeColor="text1"/>
              </w:rPr>
              <w:t>content, features and purpose of sanctions in corporate criminal law</w:t>
            </w:r>
            <w:r w:rsidR="00FC556C" w:rsidRPr="001322D7">
              <w:rPr>
                <w:rFonts w:ascii="Candara" w:hAnsi="Candara"/>
                <w:color w:val="000000" w:themeColor="text1"/>
              </w:rPr>
              <w:t xml:space="preserve">. </w:t>
            </w:r>
            <w:r w:rsidRPr="001322D7">
              <w:rPr>
                <w:rFonts w:ascii="Candara" w:hAnsi="Candara"/>
                <w:color w:val="000000" w:themeColor="text1"/>
              </w:rPr>
              <w:t xml:space="preserve">Special criminal measures in </w:t>
            </w:r>
            <w:r w:rsidR="00114FC7" w:rsidRPr="001322D7">
              <w:rPr>
                <w:rFonts w:ascii="Candara" w:hAnsi="Candara"/>
                <w:color w:val="000000" w:themeColor="text1"/>
              </w:rPr>
              <w:t>C</w:t>
            </w:r>
            <w:r w:rsidRPr="001322D7">
              <w:rPr>
                <w:rFonts w:ascii="Candara" w:hAnsi="Candara"/>
                <w:color w:val="000000" w:themeColor="text1"/>
              </w:rPr>
              <w:t>orporate criminal law</w:t>
            </w:r>
            <w:r w:rsidR="00FC556C" w:rsidRPr="001322D7">
              <w:rPr>
                <w:rFonts w:ascii="Candara" w:hAnsi="Candara"/>
                <w:color w:val="000000" w:themeColor="text1"/>
              </w:rPr>
              <w:t>. E</w:t>
            </w:r>
            <w:r w:rsidR="00114FC7" w:rsidRPr="001322D7">
              <w:rPr>
                <w:rFonts w:ascii="Candara" w:hAnsi="Candara"/>
                <w:color w:val="000000" w:themeColor="text1"/>
              </w:rPr>
              <w:t xml:space="preserve">xtinction of </w:t>
            </w:r>
            <w:r w:rsidRPr="001322D7">
              <w:rPr>
                <w:rFonts w:ascii="Candara" w:hAnsi="Candara"/>
                <w:color w:val="000000" w:themeColor="text1"/>
              </w:rPr>
              <w:t>criminal sanctions in corporate criminal law</w:t>
            </w:r>
            <w:r w:rsidR="00FC556C" w:rsidRPr="001322D7">
              <w:rPr>
                <w:rFonts w:ascii="Candara" w:hAnsi="Candara"/>
                <w:color w:val="000000" w:themeColor="text1"/>
              </w:rPr>
              <w:t>.</w:t>
            </w:r>
            <w:r w:rsidRPr="001322D7">
              <w:rPr>
                <w:rFonts w:ascii="Candara" w:hAnsi="Candara"/>
                <w:color w:val="000000" w:themeColor="text1"/>
              </w:rPr>
              <w:t xml:space="preserve"> Subjects of criminal</w:t>
            </w:r>
            <w:r w:rsidR="003A524F" w:rsidRPr="001322D7">
              <w:rPr>
                <w:rFonts w:ascii="Candara" w:hAnsi="Candara"/>
                <w:color w:val="000000" w:themeColor="text1"/>
              </w:rPr>
              <w:t xml:space="preserve"> </w:t>
            </w:r>
            <w:r w:rsidRPr="001322D7">
              <w:rPr>
                <w:rFonts w:ascii="Candara" w:hAnsi="Candara"/>
                <w:color w:val="000000" w:themeColor="text1"/>
              </w:rPr>
              <w:t>proceedings</w:t>
            </w:r>
            <w:r w:rsidR="00FC556C" w:rsidRPr="001322D7">
              <w:rPr>
                <w:rFonts w:ascii="Candara" w:hAnsi="Candara"/>
                <w:color w:val="000000" w:themeColor="text1"/>
              </w:rPr>
              <w:t>. C</w:t>
            </w:r>
            <w:r w:rsidRPr="001322D7">
              <w:rPr>
                <w:rFonts w:ascii="Candara" w:hAnsi="Candara"/>
                <w:color w:val="000000" w:themeColor="text1"/>
              </w:rPr>
              <w:t xml:space="preserve">oncept, characteristics and </w:t>
            </w:r>
            <w:r w:rsidR="00FC556C" w:rsidRPr="001322D7">
              <w:rPr>
                <w:rFonts w:ascii="Candara" w:hAnsi="Candara"/>
                <w:color w:val="000000" w:themeColor="text1"/>
              </w:rPr>
              <w:t xml:space="preserve">course </w:t>
            </w:r>
            <w:r w:rsidRPr="001322D7">
              <w:rPr>
                <w:rFonts w:ascii="Candara" w:hAnsi="Candara"/>
                <w:color w:val="000000" w:themeColor="text1"/>
              </w:rPr>
              <w:t>of criminal proceedings against legal entit</w:t>
            </w:r>
            <w:r w:rsidR="00114FC7" w:rsidRPr="001322D7">
              <w:rPr>
                <w:rFonts w:ascii="Candara" w:hAnsi="Candara"/>
                <w:color w:val="000000" w:themeColor="text1"/>
              </w:rPr>
              <w:t xml:space="preserve">ies. </w:t>
            </w:r>
            <w:r w:rsidRPr="001322D7">
              <w:rPr>
                <w:rFonts w:ascii="Candara" w:hAnsi="Candara"/>
                <w:color w:val="000000" w:themeColor="text1"/>
              </w:rPr>
              <w:t>Special criminal proceedings</w:t>
            </w:r>
            <w:r w:rsidR="00FC556C" w:rsidRPr="001322D7">
              <w:rPr>
                <w:rFonts w:ascii="Candara" w:hAnsi="Candara"/>
                <w:color w:val="000000" w:themeColor="text1"/>
              </w:rPr>
              <w:t>.</w:t>
            </w:r>
            <w:r w:rsidRPr="001322D7">
              <w:rPr>
                <w:rFonts w:ascii="Candara" w:hAnsi="Candara"/>
                <w:color w:val="000000" w:themeColor="text1"/>
              </w:rPr>
              <w:t xml:space="preserve"> </w:t>
            </w:r>
            <w:r w:rsidR="00FC556C" w:rsidRPr="001322D7">
              <w:rPr>
                <w:rFonts w:ascii="Candara" w:hAnsi="Candara"/>
                <w:color w:val="000000" w:themeColor="text1"/>
              </w:rPr>
              <w:t>En</w:t>
            </w:r>
            <w:r w:rsidRPr="001322D7">
              <w:rPr>
                <w:rFonts w:ascii="Candara" w:hAnsi="Candara"/>
                <w:color w:val="000000" w:themeColor="text1"/>
              </w:rPr>
              <w:t>forcement of court decisions in corporate</w:t>
            </w:r>
            <w:r w:rsidR="003A524F" w:rsidRPr="001322D7">
              <w:rPr>
                <w:rFonts w:ascii="Candara" w:hAnsi="Candara"/>
                <w:color w:val="000000" w:themeColor="text1"/>
              </w:rPr>
              <w:t xml:space="preserve"> </w:t>
            </w:r>
            <w:r w:rsidRPr="001322D7">
              <w:rPr>
                <w:rFonts w:ascii="Candara" w:hAnsi="Candara"/>
                <w:color w:val="000000" w:themeColor="text1"/>
              </w:rPr>
              <w:t>criminal law.</w:t>
            </w:r>
            <w:r w:rsidR="00FC556C" w:rsidRPr="001322D7">
              <w:rPr>
                <w:rFonts w:ascii="Candara" w:hAnsi="Candara"/>
                <w:color w:val="000000" w:themeColor="text1"/>
              </w:rPr>
              <w:t xml:space="preserve"> </w:t>
            </w:r>
          </w:p>
          <w:p w:rsidR="006B3908" w:rsidRPr="001322D7" w:rsidRDefault="003A524F" w:rsidP="006B3908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 w:themeColor="text1"/>
              </w:rPr>
            </w:pPr>
            <w:r w:rsidRPr="001322D7">
              <w:rPr>
                <w:rFonts w:ascii="Candara" w:hAnsi="Candara"/>
                <w:i/>
                <w:color w:val="000000" w:themeColor="text1"/>
              </w:rPr>
              <w:t>P</w:t>
            </w:r>
            <w:r w:rsidR="00D87EA5" w:rsidRPr="001322D7">
              <w:rPr>
                <w:rFonts w:ascii="Candara" w:hAnsi="Candara"/>
                <w:i/>
                <w:color w:val="000000" w:themeColor="text1"/>
              </w:rPr>
              <w:t>ractical</w:t>
            </w:r>
            <w:r w:rsidRPr="001322D7">
              <w:rPr>
                <w:rFonts w:ascii="Candara" w:hAnsi="Candara"/>
                <w:i/>
                <w:color w:val="000000" w:themeColor="text1"/>
              </w:rPr>
              <w:t xml:space="preserve"> </w:t>
            </w:r>
            <w:r w:rsidR="00FC556C" w:rsidRPr="001322D7">
              <w:rPr>
                <w:rFonts w:ascii="Candara" w:hAnsi="Candara"/>
                <w:i/>
                <w:color w:val="000000" w:themeColor="text1"/>
              </w:rPr>
              <w:t xml:space="preserve">classes </w:t>
            </w:r>
            <w:r w:rsidR="00D87EA5" w:rsidRPr="001322D7">
              <w:rPr>
                <w:rFonts w:ascii="Candara" w:hAnsi="Candara"/>
                <w:i/>
                <w:color w:val="000000" w:themeColor="text1"/>
              </w:rPr>
              <w:t>(</w:t>
            </w:r>
            <w:r w:rsidR="009B0724" w:rsidRPr="001322D7">
              <w:rPr>
                <w:rFonts w:ascii="Candara" w:hAnsi="Candara"/>
                <w:i/>
                <w:color w:val="000000" w:themeColor="text1"/>
              </w:rPr>
              <w:t xml:space="preserve">classes, other forms of instruction, </w:t>
            </w:r>
            <w:r w:rsidR="00D87EA5" w:rsidRPr="001322D7">
              <w:rPr>
                <w:rFonts w:ascii="Candara" w:hAnsi="Candara"/>
                <w:i/>
                <w:color w:val="000000" w:themeColor="text1"/>
              </w:rPr>
              <w:t>research</w:t>
            </w:r>
            <w:r w:rsidR="00440BAB" w:rsidRPr="001322D7">
              <w:rPr>
                <w:rFonts w:ascii="Candara" w:hAnsi="Candara"/>
                <w:i/>
                <w:color w:val="000000" w:themeColor="text1"/>
              </w:rPr>
              <w:t xml:space="preserve"> </w:t>
            </w:r>
            <w:r w:rsidR="00D87EA5" w:rsidRPr="001322D7">
              <w:rPr>
                <w:rFonts w:ascii="Candara" w:hAnsi="Candara"/>
                <w:i/>
                <w:color w:val="000000" w:themeColor="text1"/>
              </w:rPr>
              <w:t>work)</w:t>
            </w:r>
            <w:r w:rsidR="006B3908" w:rsidRPr="001322D7">
              <w:rPr>
                <w:rFonts w:ascii="Candara" w:hAnsi="Candara"/>
                <w:i/>
                <w:color w:val="000000" w:themeColor="text1"/>
              </w:rPr>
              <w:t>:</w:t>
            </w:r>
            <w:r w:rsidR="00FC556C" w:rsidRPr="001322D7">
              <w:rPr>
                <w:rFonts w:ascii="Candara" w:hAnsi="Candara"/>
                <w:i/>
                <w:color w:val="000000" w:themeColor="text1"/>
              </w:rPr>
              <w:t xml:space="preserve"> </w:t>
            </w:r>
            <w:r w:rsidR="00D87EA5" w:rsidRPr="001322D7">
              <w:rPr>
                <w:rFonts w:ascii="Candara" w:hAnsi="Candara"/>
                <w:i/>
                <w:color w:val="000000" w:themeColor="text1"/>
              </w:rPr>
              <w:t xml:space="preserve">Critical analysis of </w:t>
            </w:r>
            <w:r w:rsidR="00F906D3" w:rsidRPr="001322D7">
              <w:rPr>
                <w:rFonts w:ascii="Candara" w:hAnsi="Candara"/>
                <w:i/>
                <w:color w:val="000000" w:themeColor="text1"/>
              </w:rPr>
              <w:t>judicial practice (case law):</w:t>
            </w:r>
            <w:r w:rsidR="00D87EA5" w:rsidRPr="001322D7">
              <w:rPr>
                <w:rFonts w:ascii="Candara" w:hAnsi="Candara"/>
                <w:i/>
                <w:color w:val="000000" w:themeColor="text1"/>
              </w:rPr>
              <w:t xml:space="preserve"> </w:t>
            </w:r>
            <w:r w:rsidR="00114FC7" w:rsidRPr="001322D7">
              <w:rPr>
                <w:rFonts w:ascii="Candara" w:hAnsi="Candara"/>
                <w:i/>
                <w:color w:val="000000" w:themeColor="text1"/>
              </w:rPr>
              <w:t xml:space="preserve">the elements of </w:t>
            </w:r>
            <w:r w:rsidR="00D87EA5" w:rsidRPr="001322D7">
              <w:rPr>
                <w:rFonts w:ascii="Candara" w:hAnsi="Candara"/>
                <w:i/>
                <w:color w:val="000000" w:themeColor="text1"/>
              </w:rPr>
              <w:t xml:space="preserve">certain types of offenses </w:t>
            </w:r>
            <w:r w:rsidR="00114FC7" w:rsidRPr="001322D7">
              <w:rPr>
                <w:rFonts w:ascii="Candara" w:hAnsi="Candara"/>
                <w:i/>
                <w:color w:val="000000" w:themeColor="text1"/>
              </w:rPr>
              <w:t xml:space="preserve">committed by </w:t>
            </w:r>
            <w:r w:rsidR="00D87EA5" w:rsidRPr="001322D7">
              <w:rPr>
                <w:rFonts w:ascii="Candara" w:hAnsi="Candara"/>
                <w:i/>
                <w:color w:val="000000" w:themeColor="text1"/>
              </w:rPr>
              <w:t>legal persons, the perpetrators</w:t>
            </w:r>
            <w:r w:rsidR="00FC556C" w:rsidRPr="001322D7">
              <w:rPr>
                <w:rFonts w:ascii="Candara" w:hAnsi="Candara"/>
                <w:i/>
                <w:color w:val="000000" w:themeColor="text1"/>
              </w:rPr>
              <w:t xml:space="preserve">’ culpability, </w:t>
            </w:r>
            <w:r w:rsidR="00D87EA5" w:rsidRPr="001322D7">
              <w:rPr>
                <w:rFonts w:ascii="Candara" w:hAnsi="Candara"/>
                <w:i/>
                <w:color w:val="000000" w:themeColor="text1"/>
              </w:rPr>
              <w:t xml:space="preserve">the type and </w:t>
            </w:r>
            <w:r w:rsidR="00F906D3" w:rsidRPr="001322D7">
              <w:rPr>
                <w:rFonts w:ascii="Candara" w:hAnsi="Candara"/>
                <w:i/>
                <w:color w:val="000000" w:themeColor="text1"/>
              </w:rPr>
              <w:t xml:space="preserve">scope </w:t>
            </w:r>
            <w:r w:rsidR="00FC556C" w:rsidRPr="001322D7">
              <w:rPr>
                <w:rFonts w:ascii="Candara" w:hAnsi="Candara"/>
                <w:i/>
                <w:color w:val="000000" w:themeColor="text1"/>
              </w:rPr>
              <w:t xml:space="preserve">of </w:t>
            </w:r>
            <w:r w:rsidR="00D87EA5" w:rsidRPr="001322D7">
              <w:rPr>
                <w:rFonts w:ascii="Candara" w:hAnsi="Candara"/>
                <w:i/>
                <w:color w:val="000000" w:themeColor="text1"/>
              </w:rPr>
              <w:t>sanctions imposed on legal entities and the responsible persons for the perpetrated</w:t>
            </w:r>
            <w:r w:rsidR="00FC556C" w:rsidRPr="001322D7">
              <w:rPr>
                <w:rFonts w:ascii="Candara" w:hAnsi="Candara"/>
                <w:i/>
                <w:color w:val="000000" w:themeColor="text1"/>
              </w:rPr>
              <w:t xml:space="preserve"> </w:t>
            </w:r>
            <w:r w:rsidR="00D87EA5" w:rsidRPr="001322D7">
              <w:rPr>
                <w:rFonts w:ascii="Candara" w:hAnsi="Candara"/>
                <w:i/>
                <w:color w:val="000000" w:themeColor="text1"/>
              </w:rPr>
              <w:t>criminal act. Solving practical legal problems</w:t>
            </w:r>
            <w:r w:rsidRPr="001322D7">
              <w:rPr>
                <w:rFonts w:ascii="Candara" w:hAnsi="Candara"/>
                <w:i/>
                <w:color w:val="000000" w:themeColor="text1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07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19454F" w:rsidRPr="0019454F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07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B68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F373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r w:rsidR="007E1BA9">
              <w:rPr>
                <w:rFonts w:ascii="Candara" w:hAnsi="Candara"/>
                <w:b/>
              </w:rPr>
              <w:t>-1</w:t>
            </w:r>
            <w:r w:rsidR="00F3733D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194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B27C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F373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 (Seminar paper 0-</w:t>
            </w:r>
            <w:r w:rsidR="00F3733D">
              <w:rPr>
                <w:rFonts w:ascii="Candara" w:hAnsi="Candara"/>
                <w:b/>
              </w:rPr>
              <w:t>10</w:t>
            </w:r>
            <w:r>
              <w:rPr>
                <w:rFonts w:ascii="Candara" w:hAnsi="Candara"/>
                <w:b/>
              </w:rPr>
              <w:t>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95" w:rsidRDefault="00F85995" w:rsidP="00864926">
      <w:pPr>
        <w:spacing w:after="0" w:line="240" w:lineRule="auto"/>
      </w:pPr>
      <w:r>
        <w:separator/>
      </w:r>
    </w:p>
  </w:endnote>
  <w:endnote w:type="continuationSeparator" w:id="0">
    <w:p w:rsidR="00F85995" w:rsidRDefault="00F8599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95" w:rsidRDefault="00F85995" w:rsidP="00864926">
      <w:pPr>
        <w:spacing w:after="0" w:line="240" w:lineRule="auto"/>
      </w:pPr>
      <w:r>
        <w:separator/>
      </w:r>
    </w:p>
  </w:footnote>
  <w:footnote w:type="continuationSeparator" w:id="0">
    <w:p w:rsidR="00F85995" w:rsidRDefault="00F8599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14FC7"/>
    <w:rsid w:val="001322D7"/>
    <w:rsid w:val="00136961"/>
    <w:rsid w:val="0019454F"/>
    <w:rsid w:val="001D3BF1"/>
    <w:rsid w:val="001D64D3"/>
    <w:rsid w:val="001F14FA"/>
    <w:rsid w:val="001F60E3"/>
    <w:rsid w:val="002162C1"/>
    <w:rsid w:val="002319B6"/>
    <w:rsid w:val="00250C4F"/>
    <w:rsid w:val="00292541"/>
    <w:rsid w:val="002A27FA"/>
    <w:rsid w:val="002B6895"/>
    <w:rsid w:val="00315601"/>
    <w:rsid w:val="00323176"/>
    <w:rsid w:val="003507C4"/>
    <w:rsid w:val="00397C8F"/>
    <w:rsid w:val="003A524F"/>
    <w:rsid w:val="003B32A9"/>
    <w:rsid w:val="003C177A"/>
    <w:rsid w:val="003F14CD"/>
    <w:rsid w:val="00406F80"/>
    <w:rsid w:val="00431EFA"/>
    <w:rsid w:val="00440BAB"/>
    <w:rsid w:val="00493925"/>
    <w:rsid w:val="004D1C7E"/>
    <w:rsid w:val="004E562D"/>
    <w:rsid w:val="00557205"/>
    <w:rsid w:val="00584FA2"/>
    <w:rsid w:val="005A5D38"/>
    <w:rsid w:val="005B0885"/>
    <w:rsid w:val="005B64BF"/>
    <w:rsid w:val="005D46D7"/>
    <w:rsid w:val="005E2023"/>
    <w:rsid w:val="00603117"/>
    <w:rsid w:val="00646E03"/>
    <w:rsid w:val="00652683"/>
    <w:rsid w:val="00686D41"/>
    <w:rsid w:val="0069043C"/>
    <w:rsid w:val="006B3908"/>
    <w:rsid w:val="006E40AE"/>
    <w:rsid w:val="006F6226"/>
    <w:rsid w:val="006F647C"/>
    <w:rsid w:val="00783C57"/>
    <w:rsid w:val="00787584"/>
    <w:rsid w:val="00792CB4"/>
    <w:rsid w:val="007D2A83"/>
    <w:rsid w:val="007E1BA9"/>
    <w:rsid w:val="00811BCF"/>
    <w:rsid w:val="00833CCA"/>
    <w:rsid w:val="00864926"/>
    <w:rsid w:val="0086727E"/>
    <w:rsid w:val="008A30CE"/>
    <w:rsid w:val="008B1D6B"/>
    <w:rsid w:val="008C31B7"/>
    <w:rsid w:val="00911529"/>
    <w:rsid w:val="00932B21"/>
    <w:rsid w:val="00972302"/>
    <w:rsid w:val="009906EA"/>
    <w:rsid w:val="009B0724"/>
    <w:rsid w:val="009C0BAF"/>
    <w:rsid w:val="009C3EFE"/>
    <w:rsid w:val="009D3F5E"/>
    <w:rsid w:val="009F3F9F"/>
    <w:rsid w:val="00A10286"/>
    <w:rsid w:val="00A12F8A"/>
    <w:rsid w:val="00A1335D"/>
    <w:rsid w:val="00A24581"/>
    <w:rsid w:val="00A65DF9"/>
    <w:rsid w:val="00A86A5A"/>
    <w:rsid w:val="00AF47A6"/>
    <w:rsid w:val="00B27C8C"/>
    <w:rsid w:val="00B36795"/>
    <w:rsid w:val="00B50491"/>
    <w:rsid w:val="00B54668"/>
    <w:rsid w:val="00B9331B"/>
    <w:rsid w:val="00B9521A"/>
    <w:rsid w:val="00BD3504"/>
    <w:rsid w:val="00C31DA3"/>
    <w:rsid w:val="00C40977"/>
    <w:rsid w:val="00C63234"/>
    <w:rsid w:val="00C7356E"/>
    <w:rsid w:val="00CA6D81"/>
    <w:rsid w:val="00CC23C3"/>
    <w:rsid w:val="00CD17F1"/>
    <w:rsid w:val="00CD6A4D"/>
    <w:rsid w:val="00CF4684"/>
    <w:rsid w:val="00D56033"/>
    <w:rsid w:val="00D851C1"/>
    <w:rsid w:val="00D87EA5"/>
    <w:rsid w:val="00D92F39"/>
    <w:rsid w:val="00D95040"/>
    <w:rsid w:val="00DA6028"/>
    <w:rsid w:val="00DA778C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2E5A"/>
    <w:rsid w:val="00EB4B66"/>
    <w:rsid w:val="00EC53EE"/>
    <w:rsid w:val="00F06AFA"/>
    <w:rsid w:val="00F073ED"/>
    <w:rsid w:val="00F237EB"/>
    <w:rsid w:val="00F31B6C"/>
    <w:rsid w:val="00F3733D"/>
    <w:rsid w:val="00F56373"/>
    <w:rsid w:val="00F71C22"/>
    <w:rsid w:val="00F742D3"/>
    <w:rsid w:val="00F85995"/>
    <w:rsid w:val="00F906D3"/>
    <w:rsid w:val="00F95745"/>
    <w:rsid w:val="00FC556C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9B6B1-C6F3-4686-9C62-4D4E92F7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13</cp:revision>
  <cp:lastPrinted>2015-12-23T11:47:00Z</cp:lastPrinted>
  <dcterms:created xsi:type="dcterms:W3CDTF">2016-04-26T06:34:00Z</dcterms:created>
  <dcterms:modified xsi:type="dcterms:W3CDTF">2016-06-17T07:22:00Z</dcterms:modified>
</cp:coreProperties>
</file>