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D2591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D259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D259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D2591">
              <w:rPr>
                <w:lang w:val="en-US" w:eastAsia="zh-CN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59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D259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1D2591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1D259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D2591" w:rsidRDefault="00CD17F1" w:rsidP="001D259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D259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D2591" w:rsidRDefault="00CD17F1" w:rsidP="001D259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D2591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1D2591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D2591" w:rsidRDefault="001D2591" w:rsidP="001D259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1D259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D259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1D259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D259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D2591" w:rsidRDefault="001D25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highlight w:val="yellow"/>
                <w:lang w:val="en-US"/>
              </w:rPr>
            </w:pPr>
            <w:r w:rsidRPr="001D2591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864926" w:rsidRPr="001D259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D259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D2591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D2591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D259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1D259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D259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D2591" w:rsidRDefault="00CA46F9" w:rsidP="007531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Linguistic</w:t>
            </w:r>
            <w:r w:rsidR="007531AC" w:rsidRPr="001D2591">
              <w:rPr>
                <w:rFonts w:ascii="Candara" w:hAnsi="Candara"/>
                <w:b/>
                <w:lang w:val="en-US"/>
              </w:rPr>
              <w:t xml:space="preserve"> Schools </w:t>
            </w:r>
          </w:p>
        </w:tc>
      </w:tr>
      <w:tr w:rsidR="006F647C" w:rsidRPr="001D2591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D259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D2591" w:rsidRDefault="004E20B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1D2591">
                  <w:rPr>
                    <w:rFonts w:ascii="MS Gothic" w:eastAsia="MS Gothic" w:hAnsi="MS Gothic"/>
                    <w:shd w:val="solid" w:color="auto" w:fill="auto"/>
                    <w:lang w:val="en-US"/>
                  </w:rPr>
                  <w:t>☐</w:t>
                </w:r>
              </w:sdtContent>
            </w:sdt>
            <w:r w:rsidR="00E5013A" w:rsidRPr="001D2591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D2591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D259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1D2591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D259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D2591" w:rsidRDefault="004E20B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1D2591">
              <w:rPr>
                <w:rFonts w:ascii="Candara" w:hAnsi="Candara"/>
                <w:lang w:val="en-US"/>
              </w:rPr>
              <w:t xml:space="preserve"> Obligatory</w:t>
            </w:r>
            <w:r w:rsidR="00406F80" w:rsidRPr="001D2591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1D2591">
                  <w:rPr>
                    <w:rFonts w:ascii="MS Gothic" w:eastAsia="MS Gothic" w:hAnsi="MS Gothic"/>
                    <w:shd w:val="solid" w:color="auto" w:fill="auto"/>
                    <w:lang w:val="en-US"/>
                  </w:rPr>
                  <w:t>☐</w:t>
                </w:r>
              </w:sdtContent>
            </w:sdt>
            <w:r w:rsidR="00406F80" w:rsidRPr="001D259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1D259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D259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 xml:space="preserve">Semester </w:t>
            </w:r>
            <w:r w:rsidR="0069043C" w:rsidRPr="001D259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D2591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D2591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0"/>
                  </w:sdtPr>
                  <w:sdtEndPr/>
                  <w:sdtContent>
                    <w:r w:rsidR="00CA46F9" w:rsidRPr="001D2591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1D259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1D2591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1D259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1D259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D259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D2591" w:rsidRDefault="00CA46F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 xml:space="preserve">II (Second) </w:t>
            </w:r>
          </w:p>
        </w:tc>
      </w:tr>
      <w:tr w:rsidR="00A1335D" w:rsidRPr="001D259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D259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D2591" w:rsidRDefault="00CA46F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1D259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D259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46F9" w:rsidRPr="001D2591" w:rsidRDefault="00CA46F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 xml:space="preserve">Dr </w:t>
            </w:r>
            <w:proofErr w:type="spellStart"/>
            <w:r w:rsidRPr="001D2591">
              <w:rPr>
                <w:rFonts w:ascii="Candara" w:hAnsi="Candara"/>
                <w:lang w:val="en-US"/>
              </w:rPr>
              <w:t>Branimir</w:t>
            </w:r>
            <w:proofErr w:type="spellEnd"/>
            <w:r w:rsidRPr="001D2591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D2591">
              <w:rPr>
                <w:rFonts w:ascii="Candara" w:hAnsi="Candara"/>
                <w:lang w:val="en-US"/>
              </w:rPr>
              <w:t>Stanković</w:t>
            </w:r>
            <w:proofErr w:type="spellEnd"/>
            <w:r w:rsidRPr="001D2591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D2591">
              <w:rPr>
                <w:rFonts w:ascii="Candara" w:hAnsi="Candara"/>
                <w:lang w:val="en-US"/>
              </w:rPr>
              <w:t>Msr</w:t>
            </w:r>
            <w:proofErr w:type="spellEnd"/>
            <w:r w:rsidRPr="001D2591">
              <w:rPr>
                <w:rFonts w:ascii="Candara" w:hAnsi="Candara"/>
                <w:lang w:val="en-US"/>
              </w:rPr>
              <w:t xml:space="preserve"> Ivana </w:t>
            </w:r>
            <w:proofErr w:type="spellStart"/>
            <w:r w:rsidRPr="001D2591">
              <w:rPr>
                <w:rFonts w:ascii="Candara" w:hAnsi="Candara"/>
                <w:lang w:val="en-US"/>
              </w:rPr>
              <w:t>Mitić</w:t>
            </w:r>
            <w:proofErr w:type="spellEnd"/>
          </w:p>
        </w:tc>
      </w:tr>
      <w:tr w:rsidR="00B50491" w:rsidRPr="001D259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D259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D25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3"/>
                  </w:sdtPr>
                  <w:sdtEndPr/>
                  <w:sdtContent>
                    <w:r w:rsidR="00CA46F9" w:rsidRPr="001D2591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1D2591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1D2591">
              <w:rPr>
                <w:rFonts w:ascii="Candara" w:hAnsi="Candara"/>
                <w:lang w:val="en-US"/>
              </w:rPr>
              <w:t xml:space="preserve"> </w:t>
            </w:r>
            <w:r w:rsidRPr="001D2591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D2591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D2591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1D25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D2591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1D2591">
              <w:rPr>
                <w:rFonts w:ascii="Candara" w:hAnsi="Candara"/>
                <w:lang w:val="en-US"/>
              </w:rPr>
              <w:t xml:space="preserve"> </w:t>
            </w:r>
            <w:r w:rsidRPr="001D2591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70345815"/>
                  </w:sdtPr>
                  <w:sdtEndPr/>
                  <w:sdtContent>
                    <w:r w:rsidR="005755C5" w:rsidRPr="001D2591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1D2591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D2591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1D2591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D259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D2591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D2591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D2591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1D259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D259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1D2591">
              <w:rPr>
                <w:rFonts w:ascii="Candara" w:hAnsi="Candara"/>
                <w:b/>
                <w:lang w:val="en-US"/>
              </w:rPr>
              <w:t>(max</w:t>
            </w:r>
            <w:r w:rsidR="00B50491" w:rsidRPr="001D2591">
              <w:rPr>
                <w:rFonts w:ascii="Candara" w:hAnsi="Candara"/>
                <w:b/>
                <w:lang w:val="en-US"/>
              </w:rPr>
              <w:t>.</w:t>
            </w:r>
            <w:r w:rsidR="00B54668" w:rsidRPr="001D2591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1D2591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1D2591">
              <w:rPr>
                <w:rFonts w:ascii="Candara" w:hAnsi="Candara"/>
                <w:b/>
                <w:lang w:val="en-US"/>
              </w:rPr>
              <w:t>)</w:t>
            </w:r>
            <w:r w:rsidR="00CA46F9" w:rsidRPr="001D2591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</w:tr>
      <w:tr w:rsidR="00911529" w:rsidRPr="001D2591" w:rsidTr="009413C3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D2591" w:rsidRDefault="005C7789" w:rsidP="009A40C7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1D2591">
              <w:rPr>
                <w:rFonts w:ascii="Candara" w:hAnsi="Candara"/>
                <w:i/>
                <w:lang w:val="en-US"/>
              </w:rPr>
              <w:t xml:space="preserve">The main purpose of the course is </w:t>
            </w:r>
            <w:r w:rsidR="001F753C" w:rsidRPr="001D2591">
              <w:rPr>
                <w:rFonts w:ascii="Candara" w:hAnsi="Candara"/>
                <w:i/>
                <w:lang w:val="en-US"/>
              </w:rPr>
              <w:t>mak</w:t>
            </w:r>
            <w:r w:rsidR="00C72F7F" w:rsidRPr="001D2591">
              <w:rPr>
                <w:rFonts w:ascii="Candara" w:hAnsi="Candara"/>
                <w:i/>
                <w:lang w:val="en-US"/>
              </w:rPr>
              <w:t>ing</w:t>
            </w:r>
            <w:r w:rsidR="001F753C" w:rsidRPr="001D2591">
              <w:rPr>
                <w:rFonts w:ascii="Candara" w:hAnsi="Candara"/>
                <w:i/>
                <w:lang w:val="en-US"/>
              </w:rPr>
              <w:t xml:space="preserve"> </w:t>
            </w:r>
            <w:r w:rsidRPr="001D2591">
              <w:rPr>
                <w:rFonts w:ascii="Candara" w:hAnsi="Candara"/>
                <w:i/>
                <w:lang w:val="en-US"/>
              </w:rPr>
              <w:t xml:space="preserve">acquaintance with the </w:t>
            </w:r>
            <w:r w:rsidR="009413C3" w:rsidRPr="001D2591">
              <w:rPr>
                <w:rFonts w:ascii="Candara" w:hAnsi="Candara"/>
                <w:i/>
                <w:lang w:val="en-US"/>
              </w:rPr>
              <w:t>history of linguis</w:t>
            </w:r>
            <w:r w:rsidR="003210DE" w:rsidRPr="001D2591">
              <w:rPr>
                <w:rFonts w:ascii="Candara" w:hAnsi="Candara"/>
                <w:i/>
                <w:lang w:val="en-US"/>
              </w:rPr>
              <w:t>tic</w:t>
            </w:r>
            <w:r w:rsidR="001F753C" w:rsidRPr="001D2591">
              <w:rPr>
                <w:rFonts w:ascii="Candara" w:hAnsi="Candara"/>
                <w:i/>
                <w:lang w:val="en-US"/>
              </w:rPr>
              <w:t>s; identify</w:t>
            </w:r>
            <w:r w:rsidR="00C72F7F" w:rsidRPr="001D2591">
              <w:rPr>
                <w:rFonts w:ascii="Candara" w:hAnsi="Candara"/>
                <w:i/>
                <w:lang w:val="en-US"/>
              </w:rPr>
              <w:t>ing</w:t>
            </w:r>
            <w:r w:rsidRPr="001D2591">
              <w:rPr>
                <w:rFonts w:ascii="Candara" w:hAnsi="Candara"/>
                <w:i/>
                <w:lang w:val="en-US"/>
              </w:rPr>
              <w:t xml:space="preserve"> the fundamental theoretical questions about language and the </w:t>
            </w:r>
            <w:r w:rsidR="009A40C7" w:rsidRPr="001D2591">
              <w:rPr>
                <w:rFonts w:ascii="Candara" w:hAnsi="Candara"/>
                <w:i/>
                <w:lang w:val="en-US"/>
              </w:rPr>
              <w:t>basic</w:t>
            </w:r>
            <w:r w:rsidRPr="001D2591">
              <w:rPr>
                <w:rFonts w:ascii="Candara" w:hAnsi="Candara"/>
                <w:i/>
                <w:lang w:val="en-US"/>
              </w:rPr>
              <w:t xml:space="preserve"> (groups o</w:t>
            </w:r>
            <w:r w:rsidR="001F753C" w:rsidRPr="001D2591">
              <w:rPr>
                <w:rFonts w:ascii="Candara" w:hAnsi="Candara"/>
                <w:i/>
                <w:lang w:val="en-US"/>
              </w:rPr>
              <w:t>f) proposed answers; recogniz</w:t>
            </w:r>
            <w:r w:rsidR="00C72F7F" w:rsidRPr="001D2591">
              <w:rPr>
                <w:rFonts w:ascii="Candara" w:hAnsi="Candara"/>
                <w:i/>
                <w:lang w:val="en-US"/>
              </w:rPr>
              <w:t>ing</w:t>
            </w:r>
            <w:r w:rsidRPr="001D2591">
              <w:rPr>
                <w:rFonts w:ascii="Candara" w:hAnsi="Candara"/>
                <w:i/>
                <w:lang w:val="en-US"/>
              </w:rPr>
              <w:t xml:space="preserve"> the elements with a cyclic manifestation appearing in theoretical linguistics</w:t>
            </w:r>
            <w:r w:rsidR="002036D3" w:rsidRPr="001D2591">
              <w:rPr>
                <w:rFonts w:ascii="Candara" w:hAnsi="Candara"/>
                <w:i/>
                <w:lang w:val="en-US"/>
              </w:rPr>
              <w:t>, as well as the ideas that are a product of a certain linguistic trend, neglected by later researchers; perceiving the interrelations and direct confrontations between different theoretical paradigms and schools.</w:t>
            </w:r>
            <w:bookmarkStart w:id="0" w:name="_GoBack"/>
            <w:bookmarkEnd w:id="0"/>
          </w:p>
        </w:tc>
      </w:tr>
      <w:tr w:rsidR="00E857F8" w:rsidRPr="001D259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D259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SYLLABUS (</w:t>
            </w:r>
            <w:r w:rsidR="00B50491" w:rsidRPr="001D2591">
              <w:rPr>
                <w:rFonts w:ascii="Candara" w:hAnsi="Candara"/>
                <w:b/>
                <w:lang w:val="en-US"/>
              </w:rPr>
              <w:t xml:space="preserve">brief </w:t>
            </w:r>
            <w:r w:rsidRPr="001D2591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1D2591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1D2591">
              <w:rPr>
                <w:rFonts w:ascii="Candara" w:hAnsi="Candara"/>
                <w:b/>
                <w:lang w:val="en-US"/>
              </w:rPr>
              <w:t>e</w:t>
            </w:r>
            <w:r w:rsidR="00B50491" w:rsidRPr="001D2591">
              <w:rPr>
                <w:rFonts w:ascii="Candara" w:hAnsi="Candara"/>
                <w:b/>
                <w:lang w:val="en-US"/>
              </w:rPr>
              <w:t>s</w:t>
            </w:r>
            <w:r w:rsidRPr="001D2591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1D259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36DAF" w:rsidRPr="001D2591" w:rsidRDefault="00A36DAF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 xml:space="preserve">1. Ancient ideas about language, from </w:t>
            </w:r>
            <w:proofErr w:type="spellStart"/>
            <w:r w:rsidR="005755C5" w:rsidRPr="001D2591">
              <w:rPr>
                <w:rFonts w:ascii="Candara" w:hAnsi="Candara"/>
                <w:b/>
                <w:lang w:val="en-US"/>
              </w:rPr>
              <w:t>Pā</w:t>
            </w:r>
            <w:r w:rsidR="001F753C" w:rsidRPr="001D2591">
              <w:rPr>
                <w:rFonts w:ascii="Candara" w:hAnsi="Candara"/>
                <w:b/>
                <w:lang w:val="en-US"/>
              </w:rPr>
              <w:t>ņ</w:t>
            </w:r>
            <w:r w:rsidR="005755C5" w:rsidRPr="001D2591">
              <w:rPr>
                <w:rFonts w:ascii="Candara" w:hAnsi="Candara"/>
                <w:b/>
                <w:lang w:val="en-US"/>
              </w:rPr>
              <w:t>ini</w:t>
            </w:r>
            <w:proofErr w:type="spellEnd"/>
            <w:r w:rsidRPr="001D2591">
              <w:rPr>
                <w:rFonts w:ascii="Candara" w:hAnsi="Candara"/>
                <w:b/>
                <w:lang w:val="en-US"/>
              </w:rPr>
              <w:t xml:space="preserve"> to Aristotle</w:t>
            </w:r>
            <w:r w:rsidR="005755C5" w:rsidRPr="001D2591">
              <w:rPr>
                <w:rFonts w:ascii="Candara" w:hAnsi="Candara"/>
                <w:b/>
                <w:lang w:val="en-US"/>
              </w:rPr>
              <w:t>.</w:t>
            </w:r>
          </w:p>
          <w:p w:rsidR="00A36DAF" w:rsidRPr="001D2591" w:rsidRDefault="00A36DAF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 xml:space="preserve">2. Medieval thoughts on language, from </w:t>
            </w:r>
            <w:proofErr w:type="spellStart"/>
            <w:r w:rsidRPr="001D2591">
              <w:rPr>
                <w:rFonts w:ascii="Candara" w:hAnsi="Candara"/>
                <w:b/>
                <w:lang w:val="en-US"/>
              </w:rPr>
              <w:t>Modistae</w:t>
            </w:r>
            <w:proofErr w:type="spellEnd"/>
            <w:r w:rsidRPr="001D2591">
              <w:rPr>
                <w:rFonts w:ascii="Candara" w:hAnsi="Candara"/>
                <w:b/>
                <w:lang w:val="en-US"/>
              </w:rPr>
              <w:t xml:space="preserve"> to Port-Royal</w:t>
            </w:r>
            <w:r w:rsidR="005755C5" w:rsidRPr="001D2591">
              <w:rPr>
                <w:rFonts w:ascii="Candara" w:hAnsi="Candara"/>
                <w:b/>
                <w:lang w:val="en-US"/>
              </w:rPr>
              <w:t>.</w:t>
            </w:r>
          </w:p>
          <w:p w:rsidR="00A36DAF" w:rsidRPr="001D2591" w:rsidRDefault="00A36DAF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3. Historical approaches to language and Indo-Eu</w:t>
            </w:r>
            <w:r w:rsidR="005755C5" w:rsidRPr="001D2591">
              <w:rPr>
                <w:rFonts w:ascii="Candara" w:hAnsi="Candara"/>
                <w:b/>
                <w:lang w:val="en-US"/>
              </w:rPr>
              <w:t>ropean studies.</w:t>
            </w:r>
          </w:p>
          <w:p w:rsidR="00A36DAF" w:rsidRPr="001D2591" w:rsidRDefault="00A36DAF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 xml:space="preserve">4. </w:t>
            </w:r>
            <w:proofErr w:type="spellStart"/>
            <w:r w:rsidRPr="001D2591">
              <w:rPr>
                <w:rFonts w:ascii="Candara" w:hAnsi="Candara"/>
                <w:b/>
                <w:lang w:val="en-US"/>
              </w:rPr>
              <w:t>Junggrammatiker</w:t>
            </w:r>
            <w:proofErr w:type="spellEnd"/>
            <w:r w:rsidRPr="001D2591">
              <w:rPr>
                <w:rFonts w:ascii="Candara" w:hAnsi="Candara"/>
                <w:b/>
                <w:lang w:val="en-US"/>
              </w:rPr>
              <w:t xml:space="preserve"> (</w:t>
            </w:r>
            <w:r w:rsidR="00833E95" w:rsidRPr="001D2591">
              <w:rPr>
                <w:rFonts w:ascii="Candara" w:hAnsi="Candara"/>
                <w:b/>
                <w:lang w:val="en-US"/>
              </w:rPr>
              <w:t>19</w:t>
            </w:r>
            <w:r w:rsidR="00833E95" w:rsidRPr="001D2591">
              <w:rPr>
                <w:rFonts w:ascii="Candara" w:hAnsi="Candara"/>
                <w:b/>
                <w:vertAlign w:val="superscript"/>
                <w:lang w:val="en-US"/>
              </w:rPr>
              <w:t>th</w:t>
            </w:r>
            <w:r w:rsidR="00833E95" w:rsidRPr="001D2591">
              <w:rPr>
                <w:rFonts w:ascii="Candara" w:hAnsi="Candara"/>
                <w:b/>
                <w:lang w:val="en-US"/>
              </w:rPr>
              <w:t xml:space="preserve"> Century </w:t>
            </w:r>
            <w:r w:rsidRPr="001D2591">
              <w:rPr>
                <w:rFonts w:ascii="Candara" w:hAnsi="Candara"/>
                <w:b/>
                <w:lang w:val="en-US"/>
              </w:rPr>
              <w:t>Leipzig Neogrammarians)</w:t>
            </w:r>
            <w:r w:rsidR="005755C5" w:rsidRPr="001D2591">
              <w:rPr>
                <w:rFonts w:ascii="Candara" w:hAnsi="Candara"/>
                <w:b/>
                <w:lang w:val="en-US"/>
              </w:rPr>
              <w:t>.</w:t>
            </w:r>
          </w:p>
          <w:p w:rsidR="00833E95" w:rsidRPr="001D2591" w:rsidRDefault="00A36DAF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 xml:space="preserve">5. </w:t>
            </w:r>
            <w:r w:rsidR="00833E95" w:rsidRPr="001D2591">
              <w:rPr>
                <w:rFonts w:ascii="Candara" w:hAnsi="Candara"/>
                <w:b/>
                <w:lang w:val="en-US"/>
              </w:rPr>
              <w:t>Return to synchrony and new cognitive-philosophical conceiving of linguistics: from Humboldt to Whorf.</w:t>
            </w:r>
          </w:p>
          <w:p w:rsidR="00833E95" w:rsidRPr="001D2591" w:rsidRDefault="00833E95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6. Early structuralism in Europe and USA. De Saussure.</w:t>
            </w:r>
          </w:p>
          <w:p w:rsidR="00833E95" w:rsidRPr="001D2591" w:rsidRDefault="00833E95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7. Functionalism.</w:t>
            </w:r>
          </w:p>
          <w:p w:rsidR="00833E95" w:rsidRPr="001D2591" w:rsidRDefault="00833E95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 xml:space="preserve">8. Early generative linguistics. </w:t>
            </w:r>
          </w:p>
          <w:p w:rsidR="00833E95" w:rsidRPr="001D2591" w:rsidRDefault="00833E95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lastRenderedPageBreak/>
              <w:t>9. Government and Binding Theory, Principles and Parameters Theory</w:t>
            </w:r>
            <w:r w:rsidR="005755C5" w:rsidRPr="001D2591">
              <w:rPr>
                <w:rFonts w:ascii="Candara" w:hAnsi="Candara"/>
                <w:b/>
                <w:lang w:val="en-US"/>
              </w:rPr>
              <w:t>.</w:t>
            </w:r>
          </w:p>
          <w:p w:rsidR="00833E95" w:rsidRPr="001D2591" w:rsidRDefault="00833E95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 xml:space="preserve">10. </w:t>
            </w:r>
            <w:proofErr w:type="spellStart"/>
            <w:r w:rsidRPr="001D2591">
              <w:rPr>
                <w:rFonts w:ascii="Candara" w:hAnsi="Candara"/>
                <w:b/>
                <w:lang w:val="en-US"/>
              </w:rPr>
              <w:t>GPSG</w:t>
            </w:r>
            <w:proofErr w:type="spellEnd"/>
            <w:r w:rsidRPr="001D2591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 w:rsidRPr="001D2591">
              <w:rPr>
                <w:rFonts w:ascii="Candara" w:hAnsi="Candara"/>
                <w:b/>
                <w:lang w:val="en-US"/>
              </w:rPr>
              <w:t>HPSG</w:t>
            </w:r>
            <w:proofErr w:type="spellEnd"/>
            <w:r w:rsidRPr="001D2591">
              <w:rPr>
                <w:rFonts w:ascii="Candara" w:hAnsi="Candara"/>
                <w:b/>
                <w:lang w:val="en-US"/>
              </w:rPr>
              <w:t>, LFG</w:t>
            </w:r>
            <w:r w:rsidR="005755C5" w:rsidRPr="001D2591">
              <w:rPr>
                <w:rFonts w:ascii="Candara" w:hAnsi="Candara"/>
                <w:b/>
                <w:lang w:val="en-US"/>
              </w:rPr>
              <w:t>.</w:t>
            </w:r>
          </w:p>
          <w:p w:rsidR="00833E95" w:rsidRPr="001D2591" w:rsidRDefault="00833E95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11. Minimalist Program</w:t>
            </w:r>
            <w:r w:rsidR="005755C5" w:rsidRPr="001D2591">
              <w:rPr>
                <w:rFonts w:ascii="Candara" w:hAnsi="Candara"/>
                <w:b/>
                <w:lang w:val="en-US"/>
              </w:rPr>
              <w:t>.</w:t>
            </w:r>
          </w:p>
          <w:p w:rsidR="00833E95" w:rsidRPr="001D2591" w:rsidRDefault="00833E95" w:rsidP="00A36D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 xml:space="preserve">12. </w:t>
            </w:r>
            <w:r w:rsidR="005755C5" w:rsidRPr="001D2591">
              <w:rPr>
                <w:rFonts w:ascii="Candara" w:hAnsi="Candara"/>
                <w:b/>
                <w:lang w:val="en-US"/>
              </w:rPr>
              <w:t>Formal Semantics.</w:t>
            </w:r>
          </w:p>
          <w:p w:rsidR="00833E95" w:rsidRPr="001D2591" w:rsidRDefault="00833E95" w:rsidP="00833E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13. Cognitive linguistics</w:t>
            </w:r>
            <w:r w:rsidR="005755C5" w:rsidRPr="001D2591">
              <w:rPr>
                <w:rFonts w:ascii="Candara" w:hAnsi="Candara"/>
                <w:b/>
                <w:lang w:val="en-US"/>
              </w:rPr>
              <w:t>.</w:t>
            </w:r>
          </w:p>
          <w:p w:rsidR="00833E95" w:rsidRPr="001D2591" w:rsidRDefault="00833E95" w:rsidP="00833E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14. Neurocognitive linguistics</w:t>
            </w:r>
            <w:r w:rsidR="005755C5" w:rsidRPr="001D2591">
              <w:rPr>
                <w:rFonts w:ascii="Candara" w:hAnsi="Candara"/>
                <w:b/>
                <w:lang w:val="en-US"/>
              </w:rPr>
              <w:t>.</w:t>
            </w:r>
          </w:p>
          <w:p w:rsidR="00B54668" w:rsidRPr="001D2591" w:rsidRDefault="00833E95" w:rsidP="00833E9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15. Computational linguistics</w:t>
            </w:r>
            <w:r w:rsidR="005755C5" w:rsidRPr="001D2591">
              <w:rPr>
                <w:rFonts w:ascii="Candara" w:hAnsi="Candara"/>
                <w:b/>
                <w:lang w:val="en-US"/>
              </w:rPr>
              <w:t>.</w:t>
            </w:r>
            <w:r w:rsidRPr="001D2591">
              <w:rPr>
                <w:rFonts w:ascii="Candara" w:hAnsi="Candara"/>
                <w:b/>
                <w:lang w:val="en-US"/>
              </w:rPr>
              <w:t xml:space="preserve">  </w:t>
            </w:r>
            <w:r w:rsidR="00A36DAF" w:rsidRPr="001D2591">
              <w:rPr>
                <w:rFonts w:ascii="Candara" w:hAnsi="Candara"/>
                <w:b/>
                <w:lang w:val="en-US"/>
              </w:rPr>
              <w:t xml:space="preserve">    </w:t>
            </w:r>
          </w:p>
        </w:tc>
      </w:tr>
      <w:tr w:rsidR="001D3BF1" w:rsidRPr="001D259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D259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1D259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D2591" w:rsidRDefault="004E20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1D2591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1D2591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D2591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D2591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1D259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1D2591" w:rsidRDefault="004E20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6"/>
                  </w:sdtPr>
                  <w:sdtEndPr/>
                  <w:sdtContent>
                    <w:r w:rsidR="003265C7" w:rsidRPr="001D2591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1222F" w:rsidRPr="001D2591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1D259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D2591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1D259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1D259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D259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1D259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D2591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D2591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1D259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D2591" w:rsidRDefault="00FE4F12" w:rsidP="00FE4F1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D2591" w:rsidRDefault="00FE4F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1D259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D2591" w:rsidRDefault="00FE4F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D2591" w:rsidRDefault="00FE4F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1D259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D259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1D2591" w:rsidTr="009413C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D259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D2591">
              <w:rPr>
                <w:rFonts w:ascii="Candara" w:hAnsi="Candara"/>
                <w:b/>
                <w:lang w:val="en-US"/>
              </w:rPr>
              <w:t>*</w:t>
            </w:r>
            <w:r w:rsidR="001F14FA" w:rsidRPr="001D2591">
              <w:rPr>
                <w:rFonts w:ascii="Candara" w:hAnsi="Candara"/>
                <w:b/>
                <w:lang w:val="en-US"/>
              </w:rPr>
              <w:t xml:space="preserve">Final </w:t>
            </w:r>
            <w:r w:rsidRPr="001D2591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1D2591" w:rsidRDefault="00E60599" w:rsidP="00E71A0B">
      <w:pPr>
        <w:ind w:left="1089"/>
        <w:rPr>
          <w:lang w:val="en-US"/>
        </w:rPr>
      </w:pPr>
    </w:p>
    <w:p w:rsidR="00E60599" w:rsidRPr="001D2591" w:rsidRDefault="00E60599" w:rsidP="00E71A0B">
      <w:pPr>
        <w:ind w:left="1089"/>
        <w:rPr>
          <w:lang w:val="en-US"/>
        </w:rPr>
      </w:pPr>
    </w:p>
    <w:p w:rsidR="001F14FA" w:rsidRPr="001D2591" w:rsidRDefault="001F14FA" w:rsidP="00E71A0B">
      <w:pPr>
        <w:ind w:left="1089"/>
        <w:rPr>
          <w:lang w:val="en-US"/>
        </w:rPr>
      </w:pPr>
    </w:p>
    <w:sectPr w:rsidR="001F14FA" w:rsidRPr="001D259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B8" w:rsidRDefault="004E20B8" w:rsidP="00864926">
      <w:pPr>
        <w:spacing w:after="0" w:line="240" w:lineRule="auto"/>
      </w:pPr>
      <w:r>
        <w:separator/>
      </w:r>
    </w:p>
  </w:endnote>
  <w:endnote w:type="continuationSeparator" w:id="0">
    <w:p w:rsidR="004E20B8" w:rsidRDefault="004E20B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B8" w:rsidRDefault="004E20B8" w:rsidP="00864926">
      <w:pPr>
        <w:spacing w:after="0" w:line="240" w:lineRule="auto"/>
      </w:pPr>
      <w:r>
        <w:separator/>
      </w:r>
    </w:p>
  </w:footnote>
  <w:footnote w:type="continuationSeparator" w:id="0">
    <w:p w:rsidR="004E20B8" w:rsidRDefault="004E20B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87964"/>
    <w:rsid w:val="000B3F46"/>
    <w:rsid w:val="000F6001"/>
    <w:rsid w:val="00126831"/>
    <w:rsid w:val="00136AC4"/>
    <w:rsid w:val="001D2591"/>
    <w:rsid w:val="001D3BF1"/>
    <w:rsid w:val="001D64D3"/>
    <w:rsid w:val="001F14FA"/>
    <w:rsid w:val="001F60E3"/>
    <w:rsid w:val="001F753C"/>
    <w:rsid w:val="002036D3"/>
    <w:rsid w:val="002319B6"/>
    <w:rsid w:val="002766AB"/>
    <w:rsid w:val="00315601"/>
    <w:rsid w:val="003210DE"/>
    <w:rsid w:val="00323176"/>
    <w:rsid w:val="003265C7"/>
    <w:rsid w:val="003B32A9"/>
    <w:rsid w:val="003C177A"/>
    <w:rsid w:val="00406F80"/>
    <w:rsid w:val="00431EFA"/>
    <w:rsid w:val="00493925"/>
    <w:rsid w:val="004D1C7E"/>
    <w:rsid w:val="004E20B8"/>
    <w:rsid w:val="004E562D"/>
    <w:rsid w:val="005755C5"/>
    <w:rsid w:val="005A5D38"/>
    <w:rsid w:val="005B0885"/>
    <w:rsid w:val="005B64BF"/>
    <w:rsid w:val="005C7789"/>
    <w:rsid w:val="005D46D7"/>
    <w:rsid w:val="00603117"/>
    <w:rsid w:val="0069043C"/>
    <w:rsid w:val="006D12A1"/>
    <w:rsid w:val="006E40AE"/>
    <w:rsid w:val="006F647C"/>
    <w:rsid w:val="006F7EFD"/>
    <w:rsid w:val="007531AC"/>
    <w:rsid w:val="00783C57"/>
    <w:rsid w:val="0079055B"/>
    <w:rsid w:val="00792CB4"/>
    <w:rsid w:val="00833E95"/>
    <w:rsid w:val="00846CE0"/>
    <w:rsid w:val="00864926"/>
    <w:rsid w:val="00864DF1"/>
    <w:rsid w:val="008A30CE"/>
    <w:rsid w:val="008B1D6B"/>
    <w:rsid w:val="008C31B7"/>
    <w:rsid w:val="00911529"/>
    <w:rsid w:val="009169D7"/>
    <w:rsid w:val="00932B21"/>
    <w:rsid w:val="009413C3"/>
    <w:rsid w:val="00972302"/>
    <w:rsid w:val="009906EA"/>
    <w:rsid w:val="009A40C7"/>
    <w:rsid w:val="009D3F5E"/>
    <w:rsid w:val="009F3F9F"/>
    <w:rsid w:val="00A10286"/>
    <w:rsid w:val="00A1335D"/>
    <w:rsid w:val="00A36DAF"/>
    <w:rsid w:val="00AF47A6"/>
    <w:rsid w:val="00B215C9"/>
    <w:rsid w:val="00B50491"/>
    <w:rsid w:val="00B54668"/>
    <w:rsid w:val="00B9521A"/>
    <w:rsid w:val="00BC24A8"/>
    <w:rsid w:val="00BD3504"/>
    <w:rsid w:val="00BE0F5D"/>
    <w:rsid w:val="00C63234"/>
    <w:rsid w:val="00C72F7F"/>
    <w:rsid w:val="00CA46F9"/>
    <w:rsid w:val="00CA6D81"/>
    <w:rsid w:val="00CC2334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64BA"/>
    <w:rsid w:val="00EA7E0C"/>
    <w:rsid w:val="00EC53EE"/>
    <w:rsid w:val="00F06AFA"/>
    <w:rsid w:val="00F13A48"/>
    <w:rsid w:val="00F237EB"/>
    <w:rsid w:val="00F56373"/>
    <w:rsid w:val="00F742D3"/>
    <w:rsid w:val="00FD5F05"/>
    <w:rsid w:val="00FE4F12"/>
    <w:rsid w:val="00FE66C2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F153"/>
  <w15:docId w15:val="{CB264038-E7B1-44F6-BC69-326CD125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DA91-5F73-44DC-84DD-6246E0BA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2017-03-29T09:12:00Z</dcterms:created>
  <dcterms:modified xsi:type="dcterms:W3CDTF">2018-06-07T12:03:00Z</dcterms:modified>
</cp:coreProperties>
</file>