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E606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E606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E606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606C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06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E606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E606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E606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606C" w:rsidRDefault="00CD17F1" w:rsidP="001E606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606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606C" w:rsidRDefault="00CD17F1" w:rsidP="001E606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E606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606C" w:rsidRDefault="00A92585" w:rsidP="001E606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606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E606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E606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E606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E606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E606C" w:rsidRDefault="009A5D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Serbian Language and Literature</w:t>
            </w:r>
          </w:p>
        </w:tc>
      </w:tr>
      <w:tr w:rsidR="00864926" w:rsidRPr="001E60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E606C" w:rsidRDefault="00894ACF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1E606C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E606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E60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E606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E606C" w:rsidRDefault="0085074E" w:rsidP="0033601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Serbian R</w:t>
            </w:r>
            <w:r w:rsidR="00A92585" w:rsidRPr="001E606C">
              <w:rPr>
                <w:rFonts w:ascii="Candara" w:hAnsi="Candara"/>
                <w:lang w:val="en-US"/>
              </w:rPr>
              <w:t>omanticism</w:t>
            </w:r>
          </w:p>
        </w:tc>
      </w:tr>
      <w:tr w:rsidR="006F647C" w:rsidRPr="001E606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E606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E606C" w:rsidRDefault="004868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A64ED4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E5013A" w:rsidRPr="001E606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E606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E606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E606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E606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E606C" w:rsidRDefault="0048689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A64ED4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1E606C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1E606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E60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E606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E606C" w:rsidRDefault="0048689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823580342"/>
                  </w:sdtPr>
                  <w:sdtEndPr/>
                  <w:sdtContent>
                    <w:r w:rsidR="00BD6C71" w:rsidRPr="001E606C">
                      <w:rPr>
                        <w:rFonts w:ascii="MS Gothic" w:eastAsia="MS Gothic" w:hAnsi="MS Gothic" w:cs="Arial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1E606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BD6C71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1E606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E60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E606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E606C" w:rsidRDefault="00BD6C7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II</w:t>
            </w:r>
            <w:r w:rsidR="00A64ED4" w:rsidRPr="001E606C">
              <w:rPr>
                <w:rFonts w:ascii="Candara" w:hAnsi="Candara"/>
                <w:lang w:val="en-US"/>
              </w:rPr>
              <w:t xml:space="preserve"> (second)</w:t>
            </w:r>
          </w:p>
        </w:tc>
      </w:tr>
      <w:tr w:rsidR="00A1335D" w:rsidRPr="001E60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E606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E606C" w:rsidRDefault="00A64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1E60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E606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E606C" w:rsidRDefault="00EA39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Goran</w:t>
            </w:r>
            <w:r w:rsidR="00A26953"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Milosav</w:t>
            </w:r>
            <w:proofErr w:type="spellEnd"/>
            <w:r w:rsidR="00A26953"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Maksimović</w:t>
            </w:r>
            <w:proofErr w:type="spellEnd"/>
          </w:p>
        </w:tc>
      </w:tr>
      <w:tr w:rsidR="00B50491" w:rsidRPr="001E60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E606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E606C" w:rsidRDefault="004868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26953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A26953" w:rsidRPr="001E606C">
              <w:rPr>
                <w:rFonts w:ascii="Candara" w:hAnsi="Candara"/>
                <w:lang w:val="en-US"/>
              </w:rPr>
              <w:t xml:space="preserve"> Lectures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Group tutorials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E606C" w:rsidRDefault="004868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E606C" w:rsidRDefault="0048689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E9357A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1E606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E606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E606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E606C">
              <w:rPr>
                <w:rFonts w:ascii="Candara" w:hAnsi="Candara"/>
                <w:b/>
                <w:lang w:val="en-US"/>
              </w:rPr>
              <w:t>(max</w:t>
            </w:r>
            <w:r w:rsidR="00B50491" w:rsidRPr="001E606C">
              <w:rPr>
                <w:rFonts w:ascii="Candara" w:hAnsi="Candara"/>
                <w:b/>
                <w:lang w:val="en-US"/>
              </w:rPr>
              <w:t>.</w:t>
            </w:r>
            <w:r w:rsidR="00B54668" w:rsidRPr="001E606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E606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E606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E606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b/>
                <w:i/>
                <w:lang w:val="en-US"/>
              </w:rPr>
              <w:t>The main aim</w:t>
            </w:r>
            <w:r w:rsidRPr="001E606C">
              <w:rPr>
                <w:rFonts w:ascii="Candara" w:hAnsi="Candara"/>
                <w:i/>
                <w:lang w:val="en-US"/>
              </w:rPr>
              <w:t xml:space="preserve">: </w:t>
            </w:r>
            <w:r w:rsidR="00A26953" w:rsidRPr="001E606C">
              <w:rPr>
                <w:rFonts w:ascii="Candara" w:hAnsi="Candara"/>
                <w:lang w:val="en-US"/>
              </w:rPr>
              <w:t xml:space="preserve">Introduction to literary life, </w:t>
            </w:r>
            <w:r w:rsidR="001E606C" w:rsidRPr="001E606C">
              <w:rPr>
                <w:rFonts w:ascii="Candara" w:hAnsi="Candara"/>
                <w:lang w:val="en-US"/>
              </w:rPr>
              <w:t>periodization</w:t>
            </w:r>
            <w:r w:rsidR="00CD7005" w:rsidRPr="001E606C">
              <w:rPr>
                <w:rFonts w:ascii="Candara" w:hAnsi="Candara"/>
                <w:lang w:val="en-US"/>
              </w:rPr>
              <w:t>, poetics, stylistic features and</w:t>
            </w:r>
            <w:r w:rsidR="00A26953" w:rsidRPr="001E606C">
              <w:rPr>
                <w:rFonts w:ascii="Candara" w:hAnsi="Candara"/>
                <w:lang w:val="en-US"/>
              </w:rPr>
              <w:t xml:space="preserve"> the m</w:t>
            </w:r>
            <w:r w:rsidR="00BD6C71" w:rsidRPr="001E606C">
              <w:rPr>
                <w:rFonts w:ascii="Candara" w:hAnsi="Candara"/>
                <w:lang w:val="en-US"/>
              </w:rPr>
              <w:t>ost important writers and works</w:t>
            </w:r>
            <w:r w:rsidR="00A26953" w:rsidRPr="001E606C">
              <w:rPr>
                <w:rFonts w:ascii="Candara" w:hAnsi="Candara"/>
                <w:lang w:val="en-US"/>
              </w:rPr>
              <w:t xml:space="preserve"> of the </w:t>
            </w:r>
            <w:r w:rsidR="001E606C" w:rsidRPr="001E606C">
              <w:rPr>
                <w:rFonts w:ascii="Candara" w:hAnsi="Candara"/>
                <w:lang w:val="en-US"/>
              </w:rPr>
              <w:t>epoch</w:t>
            </w:r>
            <w:r w:rsidR="00A26953" w:rsidRPr="001E606C">
              <w:rPr>
                <w:rFonts w:ascii="Candara" w:hAnsi="Candara"/>
                <w:lang w:val="en-US"/>
              </w:rPr>
              <w:t xml:space="preserve"> </w:t>
            </w:r>
            <w:r w:rsidR="00BD6C71" w:rsidRPr="001E606C">
              <w:rPr>
                <w:rFonts w:ascii="Candara" w:hAnsi="Candara"/>
                <w:lang w:val="en-US"/>
              </w:rPr>
              <w:t>of Serbian Romanticism.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1E606C">
              <w:rPr>
                <w:rFonts w:ascii="Candara" w:hAnsi="Candara"/>
                <w:b/>
                <w:i/>
                <w:lang w:val="en-US"/>
              </w:rPr>
              <w:t>Outcome.</w:t>
            </w:r>
            <w:r w:rsidRPr="001E606C">
              <w:rPr>
                <w:rFonts w:ascii="Candara" w:hAnsi="Candara"/>
                <w:i/>
                <w:lang w:val="en-US"/>
              </w:rPr>
              <w:t xml:space="preserve"> After completing the course, student will be able to: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-Describes litera</w:t>
            </w:r>
            <w:r w:rsidR="001E606C">
              <w:rPr>
                <w:rFonts w:ascii="Candara" w:hAnsi="Candara"/>
                <w:lang w:val="en-US"/>
              </w:rPr>
              <w:t>r</w:t>
            </w:r>
            <w:r w:rsidRPr="001E606C">
              <w:rPr>
                <w:rFonts w:ascii="Candara" w:hAnsi="Candara"/>
                <w:lang w:val="en-US"/>
              </w:rPr>
              <w:t>y epoch and</w:t>
            </w:r>
            <w:r w:rsidR="001E606C">
              <w:rPr>
                <w:rFonts w:ascii="Candara" w:hAnsi="Candara"/>
                <w:lang w:val="en-US"/>
              </w:rPr>
              <w:t xml:space="preserve"> </w:t>
            </w:r>
            <w:r w:rsidRPr="001E606C">
              <w:rPr>
                <w:rFonts w:ascii="Candara" w:hAnsi="Candara"/>
                <w:lang w:val="en-US"/>
              </w:rPr>
              <w:t xml:space="preserve">selected texts </w:t>
            </w:r>
            <w:r w:rsidR="0085074E" w:rsidRPr="001E606C">
              <w:rPr>
                <w:rFonts w:ascii="Candara" w:hAnsi="Candara"/>
                <w:lang w:val="en-US"/>
              </w:rPr>
              <w:t>in Serbian literature of R</w:t>
            </w:r>
            <w:r w:rsidRPr="001E606C">
              <w:rPr>
                <w:rFonts w:ascii="Candara" w:hAnsi="Candara"/>
                <w:lang w:val="en-US"/>
              </w:rPr>
              <w:t>omanticism in the 19</w:t>
            </w:r>
            <w:r w:rsidRPr="001E606C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1E606C">
              <w:rPr>
                <w:rFonts w:ascii="Candara" w:hAnsi="Candara"/>
                <w:lang w:val="en-US"/>
              </w:rPr>
              <w:t xml:space="preserve"> </w:t>
            </w:r>
            <w:r w:rsidR="001E606C" w:rsidRPr="001E606C">
              <w:rPr>
                <w:rFonts w:ascii="Candara" w:hAnsi="Candara"/>
                <w:lang w:val="en-US"/>
              </w:rPr>
              <w:t>century</w:t>
            </w:r>
            <w:r w:rsidRPr="001E606C">
              <w:rPr>
                <w:rFonts w:ascii="Candara" w:hAnsi="Candara"/>
                <w:lang w:val="en-US"/>
              </w:rPr>
              <w:t>;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- Recognize representative writers, selected works and genres of the </w:t>
            </w:r>
            <w:r w:rsidR="0085074E" w:rsidRPr="001E606C">
              <w:rPr>
                <w:rFonts w:ascii="Candara" w:hAnsi="Candara"/>
                <w:lang w:val="en-US"/>
              </w:rPr>
              <w:t>epoch of R</w:t>
            </w:r>
            <w:r w:rsidRPr="001E606C">
              <w:rPr>
                <w:rFonts w:ascii="Candara" w:hAnsi="Candara"/>
                <w:lang w:val="en-US"/>
              </w:rPr>
              <w:t>omanticism in Serbian literature;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- Develop and interpret the dominant aesthetic views and ideas of the </w:t>
            </w:r>
            <w:r w:rsidR="0085074E" w:rsidRPr="001E606C">
              <w:rPr>
                <w:rFonts w:ascii="Candara" w:hAnsi="Candara"/>
                <w:lang w:val="en-US"/>
              </w:rPr>
              <w:t>epoch of R</w:t>
            </w:r>
            <w:r w:rsidRPr="001E606C">
              <w:rPr>
                <w:rFonts w:ascii="Candara" w:hAnsi="Candara"/>
                <w:lang w:val="en-US"/>
              </w:rPr>
              <w:t>omanticism in Serbian literature;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- Analyzes the poetic and genre features of t</w:t>
            </w:r>
            <w:r w:rsidR="0085074E" w:rsidRPr="001E606C">
              <w:rPr>
                <w:rFonts w:ascii="Candara" w:hAnsi="Candara"/>
                <w:lang w:val="en-US"/>
              </w:rPr>
              <w:t>he epoch of R</w:t>
            </w:r>
            <w:r w:rsidRPr="001E606C">
              <w:rPr>
                <w:rFonts w:ascii="Candara" w:hAnsi="Candara"/>
                <w:lang w:val="en-US"/>
              </w:rPr>
              <w:t>omanticism in Serbian literature;</w:t>
            </w:r>
          </w:p>
          <w:p w:rsidR="00E9357A" w:rsidRPr="001E606C" w:rsidRDefault="00E9357A" w:rsidP="00894AC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- Devise a literary-historical and cultural-historical </w:t>
            </w:r>
            <w:r w:rsidR="001E606C" w:rsidRPr="001E606C">
              <w:rPr>
                <w:rFonts w:ascii="Candara" w:hAnsi="Candara"/>
                <w:lang w:val="en-US"/>
              </w:rPr>
              <w:t>synthesis</w:t>
            </w:r>
            <w:r w:rsidRPr="001E606C">
              <w:rPr>
                <w:rFonts w:ascii="Candara" w:hAnsi="Candara"/>
                <w:lang w:val="en-US"/>
              </w:rPr>
              <w:t xml:space="preserve"> in Serbian literature</w:t>
            </w:r>
            <w:r w:rsidR="0085074E" w:rsidRPr="001E606C">
              <w:rPr>
                <w:rFonts w:ascii="Candara" w:hAnsi="Candara"/>
                <w:lang w:val="en-US"/>
              </w:rPr>
              <w:t xml:space="preserve"> of the epoch of R</w:t>
            </w:r>
            <w:r w:rsidRPr="001E606C">
              <w:rPr>
                <w:rFonts w:ascii="Candara" w:hAnsi="Candara"/>
                <w:lang w:val="en-US"/>
              </w:rPr>
              <w:t>omanticism;</w:t>
            </w:r>
          </w:p>
          <w:p w:rsidR="00E9357A" w:rsidRPr="001E606C" w:rsidRDefault="00E9357A" w:rsidP="00894ACF">
            <w:pPr>
              <w:spacing w:line="240" w:lineRule="auto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>- Compare end evaluate writers, wor</w:t>
            </w:r>
            <w:r w:rsidR="0085074E" w:rsidRPr="001E606C">
              <w:rPr>
                <w:rFonts w:ascii="Candara" w:hAnsi="Candara"/>
                <w:lang w:val="en-US"/>
              </w:rPr>
              <w:t>ks and genres of the epoch of R</w:t>
            </w:r>
            <w:r w:rsidRPr="001E606C">
              <w:rPr>
                <w:rFonts w:ascii="Candara" w:hAnsi="Candara"/>
                <w:lang w:val="en-US"/>
              </w:rPr>
              <w:t>omanticism in Serbian literature.</w:t>
            </w:r>
          </w:p>
        </w:tc>
      </w:tr>
      <w:tr w:rsidR="00E857F8" w:rsidRPr="001E606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E606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E606C">
              <w:rPr>
                <w:rFonts w:ascii="Candara" w:hAnsi="Candara"/>
                <w:b/>
                <w:lang w:val="en-US"/>
              </w:rPr>
              <w:t xml:space="preserve">brief </w:t>
            </w:r>
            <w:r w:rsidRPr="001E606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E606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E606C">
              <w:rPr>
                <w:rFonts w:ascii="Candara" w:hAnsi="Candara"/>
                <w:b/>
                <w:lang w:val="en-US"/>
              </w:rPr>
              <w:t>e</w:t>
            </w:r>
            <w:r w:rsidR="00B50491" w:rsidRPr="001E606C">
              <w:rPr>
                <w:rFonts w:ascii="Candara" w:hAnsi="Candara"/>
                <w:b/>
                <w:lang w:val="en-US"/>
              </w:rPr>
              <w:t>s</w:t>
            </w:r>
            <w:r w:rsidRPr="001E606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E606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37B1A" w:rsidRPr="001E606C" w:rsidRDefault="00C37B1A" w:rsidP="00CD700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COURSE CONTENT:</w:t>
            </w:r>
          </w:p>
          <w:p w:rsidR="00B54668" w:rsidRPr="001E606C" w:rsidRDefault="00BD6C71" w:rsidP="00CD700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lastRenderedPageBreak/>
              <w:t xml:space="preserve">Theoretical </w:t>
            </w:r>
            <w:r w:rsidR="001E606C" w:rsidRPr="001E606C">
              <w:rPr>
                <w:rFonts w:ascii="Candara" w:hAnsi="Candara"/>
                <w:b/>
                <w:lang w:val="en-US"/>
              </w:rPr>
              <w:t>teaching</w:t>
            </w:r>
            <w:r w:rsidRPr="001E606C">
              <w:rPr>
                <w:rFonts w:ascii="Candara" w:hAnsi="Candara"/>
                <w:b/>
                <w:lang w:val="en-US"/>
              </w:rPr>
              <w:t xml:space="preserve">: </w:t>
            </w:r>
            <w:r w:rsidRPr="001E606C">
              <w:rPr>
                <w:rFonts w:ascii="Candara" w:hAnsi="Candara"/>
                <w:lang w:val="en-US"/>
              </w:rPr>
              <w:t xml:space="preserve">Concepts and poetics of Romanticism. Periodization. Literary life. Cultural institutions. Periodicals. Portraits of writers: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Branko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Radičević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Ljubomir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Nenadović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Bogoboj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Atanacković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Jovan Jovanović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Zmaj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Đura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Jakšić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Laza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Kostić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Kosta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Trifković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>.</w:t>
            </w:r>
          </w:p>
          <w:p w:rsidR="00BD6C71" w:rsidRPr="001E606C" w:rsidRDefault="00BD6C71" w:rsidP="00CD700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 xml:space="preserve">Practical </w:t>
            </w:r>
            <w:r w:rsidR="001E606C" w:rsidRPr="001E606C">
              <w:rPr>
                <w:rFonts w:ascii="Candara" w:hAnsi="Candara"/>
                <w:b/>
                <w:lang w:val="en-US"/>
              </w:rPr>
              <w:t>teaching</w:t>
            </w:r>
            <w:bookmarkStart w:id="0" w:name="_GoBack"/>
            <w:bookmarkEnd w:id="0"/>
            <w:r w:rsidRPr="001E606C">
              <w:rPr>
                <w:rFonts w:ascii="Candara" w:hAnsi="Candara"/>
                <w:b/>
                <w:lang w:val="en-US"/>
              </w:rPr>
              <w:t xml:space="preserve"> (work on the texts): 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Branko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Radičević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Izbor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iz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lirike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Đački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rastanak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Tuga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opomena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Ljubomir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Nenadović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Pisma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iz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Italije,Maksim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Crnojević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Osnove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lepote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svetu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sa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osobenim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obzirom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na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narodne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pesme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Osnovno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načelo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Kritički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uvod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opštu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filozofiju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sveta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).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Kosta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lang w:val="en-US"/>
              </w:rPr>
              <w:t>Trifković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Izbiračiča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Ljubavno</w:t>
            </w:r>
            <w:proofErr w:type="spellEnd"/>
            <w:r w:rsidR="005D390E"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5D390E" w:rsidRPr="001E606C">
              <w:rPr>
                <w:rFonts w:ascii="Candara" w:hAnsi="Candara"/>
                <w:i/>
                <w:lang w:val="en-US"/>
              </w:rPr>
              <w:t>pismo</w:t>
            </w:r>
            <w:proofErr w:type="spellEnd"/>
            <w:r w:rsidR="005D390E" w:rsidRPr="001E606C">
              <w:rPr>
                <w:rFonts w:ascii="Candara" w:hAnsi="Candara"/>
                <w:lang w:val="en-US"/>
              </w:rPr>
              <w:t>).</w:t>
            </w:r>
          </w:p>
        </w:tc>
      </w:tr>
      <w:tr w:rsidR="00C37B1A" w:rsidRPr="001E606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37B1A" w:rsidRPr="001E606C" w:rsidRDefault="00C37B1A" w:rsidP="00CD700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lastRenderedPageBreak/>
              <w:t>LITERATURE/REFERENCES:</w:t>
            </w:r>
          </w:p>
          <w:p w:rsidR="00C37B1A" w:rsidRPr="001E606C" w:rsidRDefault="003B77D9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Skerlić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nove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Izd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knj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Svetislava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B.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Cvijanovića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Beograd,1914;</w:t>
            </w:r>
          </w:p>
          <w:p w:rsidR="003B77D9" w:rsidRPr="001E606C" w:rsidRDefault="003B77D9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Rene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Velek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Kritički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pojmovi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1966;</w:t>
            </w:r>
          </w:p>
          <w:p w:rsidR="003B77D9" w:rsidRPr="001E606C" w:rsidRDefault="003B77D9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Zoran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Gluščević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Romantizam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Hrestomatija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Luča</w:t>
            </w:r>
            <w:proofErr w:type="spellEnd"/>
            <w:r w:rsidRPr="001E606C">
              <w:rPr>
                <w:rFonts w:ascii="Candara" w:hAnsi="Candara"/>
                <w:lang w:val="en-US"/>
              </w:rPr>
              <w:t>, Cetinje, 1967;</w:t>
            </w:r>
          </w:p>
          <w:p w:rsidR="003B77D9" w:rsidRPr="001E606C" w:rsidRDefault="003B77D9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Deretić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Nolit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1983. (</w:t>
            </w:r>
            <w:proofErr w:type="spellStart"/>
            <w:r w:rsidRPr="001E606C">
              <w:rPr>
                <w:rFonts w:ascii="Candara" w:hAnsi="Candara"/>
                <w:lang w:val="en-US"/>
              </w:rPr>
              <w:t>Naš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dom</w:t>
            </w:r>
            <w:proofErr w:type="spellEnd"/>
            <w:r w:rsidRPr="001E606C">
              <w:rPr>
                <w:rFonts w:ascii="Candara" w:hAnsi="Candara"/>
                <w:lang w:val="en-US"/>
              </w:rPr>
              <w:t>, 2002);</w:t>
            </w:r>
          </w:p>
          <w:p w:rsidR="005B62E5" w:rsidRPr="001E606C" w:rsidRDefault="003B77D9" w:rsidP="005B62E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606C">
              <w:rPr>
                <w:rFonts w:ascii="Candara" w:hAnsi="Candara"/>
                <w:lang w:val="en-US"/>
              </w:rPr>
              <w:t>Miodrag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Popović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–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Romantizam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I-III</w:t>
            </w:r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Zavod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udžbenike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1985;</w:t>
            </w:r>
          </w:p>
          <w:p w:rsidR="005B62E5" w:rsidRPr="001E606C" w:rsidRDefault="005B62E5" w:rsidP="005B62E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Aleksandar Flaker,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Stilske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formacije</w:t>
            </w:r>
            <w:proofErr w:type="spellEnd"/>
            <w:r w:rsidRPr="001E606C">
              <w:rPr>
                <w:rFonts w:ascii="Candara" w:hAnsi="Candara"/>
                <w:lang w:val="en-US"/>
              </w:rPr>
              <w:t>, SNL, Zagreb, 1986;</w:t>
            </w:r>
          </w:p>
          <w:p w:rsidR="003B77D9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606C">
              <w:rPr>
                <w:rFonts w:ascii="Candara" w:hAnsi="Candara"/>
                <w:lang w:val="en-US"/>
              </w:rPr>
              <w:t>Milorad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Pavić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baroka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klasicizma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predromantizma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I-III</w:t>
            </w:r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Zavod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udžbenike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1991;</w:t>
            </w:r>
          </w:p>
          <w:p w:rsidR="005B62E5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606C">
              <w:rPr>
                <w:rFonts w:ascii="Candara" w:hAnsi="Candara"/>
                <w:lang w:val="en-US"/>
              </w:rPr>
              <w:t>Dragiša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Živković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Evropski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okviri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I-IV</w:t>
            </w:r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1994;</w:t>
            </w:r>
          </w:p>
          <w:p w:rsidR="005B62E5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Trijumf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smijeha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: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komično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srpskoj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umjetničkoj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prozi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od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Dositeja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Obradovića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do Petra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Kočića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Niš</w:t>
            </w:r>
            <w:proofErr w:type="spellEnd"/>
            <w:r w:rsidRPr="001E606C">
              <w:rPr>
                <w:rFonts w:ascii="Candara" w:hAnsi="Candara"/>
                <w:lang w:val="en-US"/>
              </w:rPr>
              <w:t>, 2003;</w:t>
            </w:r>
          </w:p>
          <w:p w:rsidR="005B62E5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606C">
              <w:rPr>
                <w:rFonts w:ascii="Candara" w:hAnsi="Candara"/>
                <w:i/>
                <w:lang w:val="en-US"/>
              </w:rPr>
              <w:t>Likovi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romantizma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prir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Fransoa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Fire, prev.,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Klio</w:t>
            </w:r>
            <w:proofErr w:type="spellEnd"/>
            <w:r w:rsidRPr="001E606C">
              <w:rPr>
                <w:rFonts w:ascii="Candara" w:hAnsi="Candara"/>
                <w:lang w:val="en-US"/>
              </w:rPr>
              <w:t>, Beograd, 2009;</w:t>
            </w:r>
          </w:p>
          <w:p w:rsidR="005B62E5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Identitet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pamćenje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Filozofski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fakultet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Niš</w:t>
            </w:r>
            <w:proofErr w:type="spellEnd"/>
            <w:r w:rsidRPr="001E606C">
              <w:rPr>
                <w:rFonts w:ascii="Candara" w:hAnsi="Candara"/>
                <w:lang w:val="en-US"/>
              </w:rPr>
              <w:t>, 2011;</w:t>
            </w:r>
          </w:p>
          <w:p w:rsidR="005B62E5" w:rsidRPr="001E606C" w:rsidRDefault="005B62E5" w:rsidP="00C37B1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606C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Zaboravljeni</w:t>
            </w:r>
            <w:proofErr w:type="spellEnd"/>
            <w:r w:rsidRPr="001E606C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606C">
              <w:rPr>
                <w:rFonts w:ascii="Candara" w:hAnsi="Candara"/>
                <w:i/>
                <w:lang w:val="en-US"/>
              </w:rPr>
              <w:t>književnici</w:t>
            </w:r>
            <w:proofErr w:type="spellEnd"/>
            <w:r w:rsidRPr="001E606C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606C">
              <w:rPr>
                <w:rFonts w:ascii="Candara" w:hAnsi="Candara"/>
                <w:lang w:val="en-US"/>
              </w:rPr>
              <w:t>Prosvjeta</w:t>
            </w:r>
            <w:proofErr w:type="spellEnd"/>
            <w:r w:rsidRPr="001E606C">
              <w:rPr>
                <w:rFonts w:ascii="Candara" w:hAnsi="Candara"/>
                <w:lang w:val="en-US"/>
              </w:rPr>
              <w:t>, Pale, 2013.</w:t>
            </w:r>
          </w:p>
        </w:tc>
      </w:tr>
      <w:tr w:rsidR="001D3BF1" w:rsidRPr="001E606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E606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1E606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E606C" w:rsidRDefault="004868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E9357A" w:rsidRPr="001E606C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894ACF" w:rsidRPr="001E606C">
              <w:rPr>
                <w:rFonts w:ascii="Candara" w:hAnsi="Candara"/>
                <w:lang w:val="en-US"/>
              </w:rPr>
              <w:t xml:space="preserve">Serbian (complete </w:t>
            </w:r>
            <w:proofErr w:type="gramStart"/>
            <w:r w:rsidR="00894ACF" w:rsidRPr="001E606C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894ACF" w:rsidRPr="001E606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606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606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E60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E606C" w:rsidRDefault="004868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606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E60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606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E60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E606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E606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E60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606C" w:rsidRDefault="00894A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 w:rsidRPr="001E606C">
              <w:rPr>
                <w:rFonts w:ascii="Candara" w:hAnsi="Candara"/>
                <w:b/>
                <w:lang w:val="en-US"/>
              </w:rPr>
              <w:t>Preexam</w:t>
            </w:r>
            <w:proofErr w:type="spellEnd"/>
            <w:r w:rsidRPr="001E606C">
              <w:rPr>
                <w:rFonts w:ascii="Candara" w:hAnsi="Candara"/>
                <w:b/>
                <w:lang w:val="en-US"/>
              </w:rPr>
              <w:t xml:space="preserve"> </w:t>
            </w:r>
            <w:r w:rsidR="001F14FA" w:rsidRPr="001E606C">
              <w:rPr>
                <w:rFonts w:ascii="Candara" w:hAnsi="Candara"/>
                <w:b/>
                <w:lang w:val="en-US"/>
              </w:rPr>
              <w:t>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E60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606C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606C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1E60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606C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606C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1E60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60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E606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E606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606C">
              <w:rPr>
                <w:rFonts w:ascii="Candara" w:hAnsi="Candara"/>
                <w:b/>
                <w:lang w:val="en-US"/>
              </w:rPr>
              <w:t>*</w:t>
            </w:r>
            <w:r w:rsidR="001F14FA" w:rsidRPr="001E606C">
              <w:rPr>
                <w:rFonts w:ascii="Candara" w:hAnsi="Candara"/>
                <w:b/>
                <w:lang w:val="en-US"/>
              </w:rPr>
              <w:t xml:space="preserve">Final </w:t>
            </w:r>
            <w:r w:rsidRPr="001E606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E606C" w:rsidRDefault="00E60599" w:rsidP="00E71A0B">
      <w:pPr>
        <w:ind w:left="1089"/>
        <w:rPr>
          <w:lang w:val="en-US"/>
        </w:rPr>
      </w:pPr>
    </w:p>
    <w:p w:rsidR="00E60599" w:rsidRPr="001E606C" w:rsidRDefault="00E60599" w:rsidP="00E71A0B">
      <w:pPr>
        <w:ind w:left="1089"/>
        <w:rPr>
          <w:lang w:val="en-US"/>
        </w:rPr>
      </w:pPr>
    </w:p>
    <w:p w:rsidR="001F14FA" w:rsidRPr="001E606C" w:rsidRDefault="001F14FA" w:rsidP="00E71A0B">
      <w:pPr>
        <w:ind w:left="1089"/>
        <w:rPr>
          <w:lang w:val="en-US"/>
        </w:rPr>
      </w:pPr>
    </w:p>
    <w:sectPr w:rsidR="001F14FA" w:rsidRPr="001E60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9C" w:rsidRDefault="0048689C" w:rsidP="00864926">
      <w:pPr>
        <w:spacing w:after="0" w:line="240" w:lineRule="auto"/>
      </w:pPr>
      <w:r>
        <w:separator/>
      </w:r>
    </w:p>
  </w:endnote>
  <w:endnote w:type="continuationSeparator" w:id="0">
    <w:p w:rsidR="0048689C" w:rsidRDefault="0048689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9C" w:rsidRDefault="0048689C" w:rsidP="00864926">
      <w:pPr>
        <w:spacing w:after="0" w:line="240" w:lineRule="auto"/>
      </w:pPr>
      <w:r>
        <w:separator/>
      </w:r>
    </w:p>
  </w:footnote>
  <w:footnote w:type="continuationSeparator" w:id="0">
    <w:p w:rsidR="0048689C" w:rsidRDefault="0048689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12567B9"/>
    <w:multiLevelType w:val="hybridMultilevel"/>
    <w:tmpl w:val="37BC80BA"/>
    <w:lvl w:ilvl="0" w:tplc="D59407E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3174"/>
    <w:multiLevelType w:val="hybridMultilevel"/>
    <w:tmpl w:val="EA86D6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A26F9"/>
    <w:rsid w:val="000F6001"/>
    <w:rsid w:val="001D3BF1"/>
    <w:rsid w:val="001D64D3"/>
    <w:rsid w:val="001E606C"/>
    <w:rsid w:val="001F14FA"/>
    <w:rsid w:val="001F60E3"/>
    <w:rsid w:val="00216D73"/>
    <w:rsid w:val="002319B6"/>
    <w:rsid w:val="00315601"/>
    <w:rsid w:val="00323176"/>
    <w:rsid w:val="00336010"/>
    <w:rsid w:val="00385ED9"/>
    <w:rsid w:val="003B32A9"/>
    <w:rsid w:val="003B77D9"/>
    <w:rsid w:val="003C177A"/>
    <w:rsid w:val="00406F80"/>
    <w:rsid w:val="00420F97"/>
    <w:rsid w:val="00431EFA"/>
    <w:rsid w:val="00437D1A"/>
    <w:rsid w:val="0048689C"/>
    <w:rsid w:val="00493925"/>
    <w:rsid w:val="004D1C7E"/>
    <w:rsid w:val="004E562D"/>
    <w:rsid w:val="005A5D38"/>
    <w:rsid w:val="005B0885"/>
    <w:rsid w:val="005B62E5"/>
    <w:rsid w:val="005B64BF"/>
    <w:rsid w:val="005D390E"/>
    <w:rsid w:val="005D46D7"/>
    <w:rsid w:val="005E5060"/>
    <w:rsid w:val="00603117"/>
    <w:rsid w:val="006271EE"/>
    <w:rsid w:val="0069043C"/>
    <w:rsid w:val="006D1FED"/>
    <w:rsid w:val="006E40AE"/>
    <w:rsid w:val="006F647C"/>
    <w:rsid w:val="00783C57"/>
    <w:rsid w:val="00792CB4"/>
    <w:rsid w:val="0085074E"/>
    <w:rsid w:val="00864926"/>
    <w:rsid w:val="00894ACF"/>
    <w:rsid w:val="008A30CE"/>
    <w:rsid w:val="008B1D6B"/>
    <w:rsid w:val="008C31B7"/>
    <w:rsid w:val="00911529"/>
    <w:rsid w:val="00932B21"/>
    <w:rsid w:val="00972302"/>
    <w:rsid w:val="009906EA"/>
    <w:rsid w:val="009A5D5B"/>
    <w:rsid w:val="009D3F5E"/>
    <w:rsid w:val="009F3F9F"/>
    <w:rsid w:val="00A10286"/>
    <w:rsid w:val="00A1335D"/>
    <w:rsid w:val="00A26953"/>
    <w:rsid w:val="00A45391"/>
    <w:rsid w:val="00A64ED4"/>
    <w:rsid w:val="00A92585"/>
    <w:rsid w:val="00A96CC8"/>
    <w:rsid w:val="00AF47A6"/>
    <w:rsid w:val="00B50491"/>
    <w:rsid w:val="00B54668"/>
    <w:rsid w:val="00B60F3D"/>
    <w:rsid w:val="00B9521A"/>
    <w:rsid w:val="00BD3504"/>
    <w:rsid w:val="00BD6C71"/>
    <w:rsid w:val="00C37B1A"/>
    <w:rsid w:val="00C57F18"/>
    <w:rsid w:val="00C63234"/>
    <w:rsid w:val="00C801B9"/>
    <w:rsid w:val="00C85DBC"/>
    <w:rsid w:val="00CA6D81"/>
    <w:rsid w:val="00CC23C3"/>
    <w:rsid w:val="00CD17F1"/>
    <w:rsid w:val="00CD7005"/>
    <w:rsid w:val="00D92F39"/>
    <w:rsid w:val="00DB43CC"/>
    <w:rsid w:val="00E03E83"/>
    <w:rsid w:val="00E1222F"/>
    <w:rsid w:val="00E40449"/>
    <w:rsid w:val="00E47B95"/>
    <w:rsid w:val="00E5013A"/>
    <w:rsid w:val="00E60599"/>
    <w:rsid w:val="00E65FDB"/>
    <w:rsid w:val="00E71A0B"/>
    <w:rsid w:val="00E8188A"/>
    <w:rsid w:val="00E857F8"/>
    <w:rsid w:val="00E9357A"/>
    <w:rsid w:val="00EA39CD"/>
    <w:rsid w:val="00EA7E0C"/>
    <w:rsid w:val="00EC53EE"/>
    <w:rsid w:val="00EF748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72EA"/>
  <w15:docId w15:val="{304DDFF8-00FB-4A57-B800-2344666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9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AFA7-20D1-4322-8AC4-E8F3DDB9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2017-04-10T09:28:00Z</dcterms:created>
  <dcterms:modified xsi:type="dcterms:W3CDTF">2018-06-07T12:13:00Z</dcterms:modified>
</cp:coreProperties>
</file>