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32A6D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32A6D" w:rsidTr="006F6D7D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7F1" w:rsidRPr="00B32A6D" w:rsidRDefault="000D2CED" w:rsidP="006F6D7D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B32A6D">
              <w:rPr>
                <w:lang w:val="en-US" w:eastAsia="sr-Cyrl-RS"/>
              </w:rPr>
              <w:drawing>
                <wp:inline distT="0" distB="0" distL="0" distR="0">
                  <wp:extent cx="551815" cy="5518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7F1" w:rsidRPr="00B32A6D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="00CD17F1" w:rsidRPr="00B32A6D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B32A6D" w:rsidRDefault="006E40AE" w:rsidP="006F6D7D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B32A6D" w:rsidTr="006F6D7D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B32A6D" w:rsidRDefault="00CD17F1" w:rsidP="00B32A6D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B32A6D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B32A6D" w:rsidRDefault="00CD17F1" w:rsidP="00B32A6D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B32A6D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B32A6D" w:rsidRDefault="00785F60" w:rsidP="00B32A6D">
            <w:pPr>
              <w:tabs>
                <w:tab w:val="left" w:pos="2040"/>
              </w:tabs>
              <w:spacing w:after="0" w:line="240" w:lineRule="auto"/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</w:pPr>
            <w:r w:rsidRPr="00B32A6D"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B32A6D" w:rsidTr="006F6D7D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B32A6D" w:rsidRDefault="009906EA" w:rsidP="006F6D7D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B32A6D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B32A6D" w:rsidTr="006F6D7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32A6D" w:rsidRDefault="00864926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32A6D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32A6D" w:rsidRDefault="00056CD7" w:rsidP="006F6D7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  <w:lang w:val="en-US"/>
              </w:rPr>
            </w:pPr>
            <w:r w:rsidRPr="00B32A6D">
              <w:rPr>
                <w:rFonts w:ascii="Candara" w:hAnsi="Candara"/>
                <w:b/>
                <w:color w:val="548DD4"/>
                <w:sz w:val="24"/>
                <w:szCs w:val="24"/>
                <w:lang w:val="en-US"/>
              </w:rPr>
              <w:t xml:space="preserve">Serbian Language and Literature </w:t>
            </w:r>
          </w:p>
        </w:tc>
      </w:tr>
      <w:tr w:rsidR="00864926" w:rsidRPr="00B32A6D" w:rsidTr="006F6D7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32A6D" w:rsidRDefault="00B50491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32A6D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B32A6D">
              <w:rPr>
                <w:rFonts w:ascii="Candara" w:hAnsi="Candara"/>
                <w:lang w:val="en-US"/>
              </w:rPr>
              <w:t>Module  (</w:t>
            </w:r>
            <w:proofErr w:type="gramEnd"/>
            <w:r w:rsidRPr="00B32A6D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32A6D" w:rsidRDefault="00864926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B32A6D" w:rsidTr="006F6D7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B50491" w:rsidRPr="00B32A6D" w:rsidRDefault="00B50491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32A6D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B50491" w:rsidRPr="00B32A6D" w:rsidRDefault="00ED6D43" w:rsidP="006F6D7D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B32A6D">
              <w:rPr>
                <w:rFonts w:cs="Arial"/>
                <w:color w:val="000000"/>
                <w:lang w:val="en-US"/>
              </w:rPr>
              <w:t xml:space="preserve">Epic World </w:t>
            </w:r>
            <w:r w:rsidR="00B32A6D" w:rsidRPr="00B32A6D">
              <w:rPr>
                <w:rFonts w:cs="Arial"/>
                <w:color w:val="000000"/>
                <w:lang w:val="en-US"/>
              </w:rPr>
              <w:t>a</w:t>
            </w:r>
            <w:r w:rsidRPr="00B32A6D">
              <w:rPr>
                <w:rFonts w:cs="Arial"/>
                <w:color w:val="000000"/>
                <w:lang w:val="en-US"/>
              </w:rPr>
              <w:t>nd Modern Drama Awareness</w:t>
            </w:r>
          </w:p>
        </w:tc>
      </w:tr>
      <w:tr w:rsidR="006F647C" w:rsidRPr="00B32A6D" w:rsidTr="006F6D7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6F647C" w:rsidRPr="00B32A6D" w:rsidRDefault="006F647C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32A6D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6F647C" w:rsidRPr="00B32A6D" w:rsidRDefault="001D3BF1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32A6D">
              <w:rPr>
                <w:rFonts w:ascii="MS Gothic" w:eastAsia="MS Gothic" w:hAnsi="MS Gothic"/>
                <w:color w:val="1F497D"/>
                <w:shd w:val="clear" w:color="auto" w:fill="8DB3E2"/>
                <w:lang w:val="en-US"/>
              </w:rPr>
              <w:t>☐</w:t>
            </w:r>
            <w:r w:rsidR="00E5013A" w:rsidRPr="00B32A6D">
              <w:rPr>
                <w:rFonts w:ascii="Candara" w:hAnsi="Candara"/>
                <w:lang w:val="en-US"/>
              </w:rPr>
              <w:t xml:space="preserve">Bachelor               </w:t>
            </w:r>
            <w:r w:rsidR="00E5013A" w:rsidRPr="00B32A6D">
              <w:rPr>
                <w:rFonts w:ascii="MS Gothic" w:eastAsia="MS Gothic" w:hAnsi="MS Gothic"/>
                <w:lang w:val="en-US"/>
              </w:rPr>
              <w:t>☐</w:t>
            </w:r>
            <w:r w:rsidR="00E5013A" w:rsidRPr="00B32A6D">
              <w:rPr>
                <w:rFonts w:ascii="Candara" w:hAnsi="Candara"/>
                <w:lang w:val="en-US"/>
              </w:rPr>
              <w:t xml:space="preserve"> Master’s                   </w:t>
            </w:r>
            <w:r w:rsidR="00E5013A" w:rsidRPr="00B32A6D">
              <w:rPr>
                <w:rFonts w:ascii="MS Gothic" w:eastAsia="MS Gothic" w:hAnsi="MS Gothic"/>
                <w:lang w:val="en-US"/>
              </w:rPr>
              <w:t>☐</w:t>
            </w:r>
            <w:r w:rsidR="00E5013A" w:rsidRPr="00B32A6D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B32A6D" w:rsidTr="006F6D7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CD17F1" w:rsidRPr="00B32A6D" w:rsidRDefault="00CD17F1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32A6D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CD17F1" w:rsidRPr="00B32A6D" w:rsidRDefault="0069043C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32A6D">
              <w:rPr>
                <w:rFonts w:ascii="MS Gothic" w:eastAsia="MS Gothic" w:hAnsi="MS Gothic"/>
                <w:lang w:val="en-US"/>
              </w:rPr>
              <w:t>☐</w:t>
            </w:r>
            <w:r w:rsidRPr="00B32A6D">
              <w:rPr>
                <w:rFonts w:ascii="Candara" w:hAnsi="Candara"/>
                <w:lang w:val="en-US"/>
              </w:rPr>
              <w:t xml:space="preserve"> Obligatory</w:t>
            </w:r>
            <w:r w:rsidR="00406F80" w:rsidRPr="00B32A6D">
              <w:rPr>
                <w:rFonts w:ascii="MS Gothic" w:eastAsia="MS Gothic" w:hAnsi="MS Gothic"/>
                <w:highlight w:val="cyan"/>
                <w:lang w:val="en-US"/>
              </w:rPr>
              <w:t>☐</w:t>
            </w:r>
            <w:r w:rsidR="00406F80" w:rsidRPr="00B32A6D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B32A6D" w:rsidTr="006F6D7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32A6D" w:rsidRDefault="00315601" w:rsidP="006F6D7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32A6D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32A6D" w:rsidRDefault="0069043C" w:rsidP="006F6D7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32A6D">
              <w:rPr>
                <w:rFonts w:ascii="MS Gothic" w:eastAsia="MS Gothic" w:hAnsi="MS Gothic" w:cs="Arial"/>
                <w:lang w:val="en-US"/>
              </w:rPr>
              <w:t>☐</w:t>
            </w:r>
            <w:r w:rsidRPr="00B32A6D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B32A6D">
              <w:rPr>
                <w:rFonts w:ascii="MS Gothic" w:eastAsia="MS Gothic" w:hAnsi="MS Gothic" w:cs="Arial"/>
                <w:highlight w:val="cyan"/>
                <w:lang w:val="en-US"/>
              </w:rPr>
              <w:t>☐</w:t>
            </w:r>
            <w:r w:rsidRPr="00B32A6D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32A6D" w:rsidTr="006F6D7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529" w:rsidRPr="00B32A6D" w:rsidRDefault="00911529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32A6D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926" w:rsidRPr="00B32A6D" w:rsidRDefault="00A17516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32A6D">
              <w:rPr>
                <w:rFonts w:ascii="Candara" w:hAnsi="Candara"/>
                <w:lang w:val="en-US"/>
              </w:rPr>
              <w:t>Fourth year</w:t>
            </w:r>
          </w:p>
        </w:tc>
      </w:tr>
      <w:tr w:rsidR="00A1335D" w:rsidRPr="00B32A6D" w:rsidTr="006F6D7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5D" w:rsidRPr="00B32A6D" w:rsidRDefault="00A1335D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32A6D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5D" w:rsidRPr="00B32A6D" w:rsidRDefault="00355FDF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32A6D">
              <w:rPr>
                <w:rFonts w:ascii="Candara" w:hAnsi="Candara"/>
                <w:lang w:val="en-US"/>
              </w:rPr>
              <w:t>4</w:t>
            </w:r>
          </w:p>
        </w:tc>
      </w:tr>
      <w:tr w:rsidR="00E857F8" w:rsidRPr="00B32A6D" w:rsidTr="006F6D7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B32A6D" w:rsidRDefault="00E857F8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32A6D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B32A6D" w:rsidRDefault="00355FDF" w:rsidP="006F6D7D">
            <w:pPr>
              <w:spacing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32A6D">
              <w:rPr>
                <w:rFonts w:cs="Arial"/>
                <w:color w:val="000000"/>
                <w:lang w:val="en-US"/>
              </w:rPr>
              <w:t>Jelena V.</w:t>
            </w:r>
            <w:r w:rsidRPr="00B32A6D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r w:rsidRPr="00B32A6D">
              <w:rPr>
                <w:rFonts w:cs="Arial"/>
                <w:color w:val="000000"/>
                <w:lang w:val="en-US"/>
              </w:rPr>
              <w:t xml:space="preserve">Jovanović, Jelena </w:t>
            </w:r>
            <w:r w:rsidR="00A17516" w:rsidRPr="00B32A6D">
              <w:rPr>
                <w:rFonts w:cs="Arial"/>
                <w:color w:val="000000"/>
                <w:lang w:val="en-US"/>
              </w:rPr>
              <w:t xml:space="preserve">S. </w:t>
            </w:r>
            <w:r w:rsidRPr="00B32A6D">
              <w:rPr>
                <w:rFonts w:cs="Arial"/>
                <w:color w:val="000000"/>
                <w:lang w:val="en-US"/>
              </w:rPr>
              <w:t>Mladenovic</w:t>
            </w:r>
          </w:p>
        </w:tc>
      </w:tr>
      <w:tr w:rsidR="00B50491" w:rsidRPr="00B32A6D" w:rsidTr="006F6D7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491" w:rsidRPr="00B32A6D" w:rsidRDefault="00603117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32A6D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491" w:rsidRPr="00B32A6D" w:rsidRDefault="00603117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32A6D">
              <w:rPr>
                <w:rFonts w:ascii="MS Gothic" w:eastAsia="MS Gothic" w:hAnsi="MS Gothic"/>
                <w:shd w:val="clear" w:color="auto" w:fill="8DB3E2"/>
                <w:lang w:val="en-US"/>
              </w:rPr>
              <w:t>☐</w:t>
            </w:r>
            <w:r w:rsidRPr="00B32A6D">
              <w:rPr>
                <w:rFonts w:ascii="Candara" w:hAnsi="Candara"/>
                <w:lang w:val="en-US"/>
              </w:rPr>
              <w:t xml:space="preserve">Lectures                  </w:t>
            </w:r>
            <w:r w:rsidRPr="00B32A6D">
              <w:rPr>
                <w:rFonts w:ascii="MS Gothic" w:eastAsia="MS Gothic" w:hAnsi="MS Gothic"/>
                <w:shd w:val="clear" w:color="auto" w:fill="8DB3E2"/>
                <w:lang w:val="en-US"/>
              </w:rPr>
              <w:t>☐</w:t>
            </w:r>
            <w:r w:rsidRPr="00B32A6D">
              <w:rPr>
                <w:rFonts w:ascii="Candara" w:hAnsi="Candara"/>
                <w:lang w:val="en-US"/>
              </w:rPr>
              <w:t xml:space="preserve">Group tutorials         </w:t>
            </w:r>
            <w:r w:rsidRPr="00B32A6D">
              <w:rPr>
                <w:rFonts w:ascii="MS Gothic" w:eastAsia="MS Gothic" w:hAnsi="MS Gothic"/>
                <w:shd w:val="clear" w:color="auto" w:fill="8DB3E2"/>
                <w:lang w:val="en-US"/>
              </w:rPr>
              <w:t>☐</w:t>
            </w:r>
            <w:r w:rsidRPr="00B32A6D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B32A6D" w:rsidRDefault="00603117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32A6D">
              <w:rPr>
                <w:rFonts w:ascii="MS Gothic" w:eastAsia="MS Gothic" w:hAnsi="MS Gothic"/>
                <w:lang w:val="en-US"/>
              </w:rPr>
              <w:t>☐</w:t>
            </w:r>
            <w:r w:rsidRPr="00B32A6D">
              <w:rPr>
                <w:rFonts w:ascii="Candara" w:hAnsi="Candara"/>
                <w:lang w:val="en-US"/>
              </w:rPr>
              <w:t xml:space="preserve">Laboratory work </w:t>
            </w:r>
            <w:proofErr w:type="gramStart"/>
            <w:r w:rsidRPr="00B32A6D">
              <w:rPr>
                <w:rFonts w:ascii="MS Gothic" w:eastAsia="MS Gothic" w:hAnsi="MS Gothic"/>
                <w:lang w:val="en-US"/>
              </w:rPr>
              <w:t>☐</w:t>
            </w:r>
            <w:r w:rsidRPr="00B32A6D">
              <w:rPr>
                <w:rFonts w:ascii="Candara" w:hAnsi="Candara"/>
                <w:lang w:val="en-US"/>
              </w:rPr>
              <w:t xml:space="preserve">  Project</w:t>
            </w:r>
            <w:proofErr w:type="gramEnd"/>
            <w:r w:rsidRPr="00B32A6D">
              <w:rPr>
                <w:rFonts w:ascii="Candara" w:hAnsi="Candara"/>
                <w:lang w:val="en-US"/>
              </w:rPr>
              <w:t xml:space="preserve"> work            </w:t>
            </w:r>
            <w:r w:rsidRPr="00B32A6D">
              <w:rPr>
                <w:rFonts w:ascii="MS Gothic" w:eastAsia="MS Gothic" w:hAnsi="MS Gothic"/>
                <w:shd w:val="clear" w:color="auto" w:fill="8DB3E2"/>
                <w:lang w:val="en-US"/>
              </w:rPr>
              <w:t>☐</w:t>
            </w:r>
            <w:r w:rsidRPr="00B32A6D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B32A6D" w:rsidRDefault="003B32A9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32A6D">
              <w:rPr>
                <w:rFonts w:ascii="MS Gothic" w:eastAsia="MS Gothic" w:hAnsi="MS Gothic"/>
                <w:lang w:val="en-US"/>
              </w:rPr>
              <w:t>☐</w:t>
            </w:r>
            <w:r w:rsidR="00603117" w:rsidRPr="00B32A6D">
              <w:rPr>
                <w:rFonts w:ascii="Candara" w:hAnsi="Candara"/>
                <w:lang w:val="en-US"/>
              </w:rPr>
              <w:t xml:space="preserve">Distance </w:t>
            </w:r>
            <w:proofErr w:type="gramStart"/>
            <w:r w:rsidR="00603117" w:rsidRPr="00B32A6D">
              <w:rPr>
                <w:rFonts w:ascii="Candara" w:hAnsi="Candara"/>
                <w:lang w:val="en-US"/>
              </w:rPr>
              <w:t xml:space="preserve">learning  </w:t>
            </w:r>
            <w:r w:rsidRPr="00B32A6D">
              <w:rPr>
                <w:rFonts w:ascii="MS Gothic" w:eastAsia="MS Gothic" w:hAnsi="MS Gothic"/>
                <w:lang w:val="en-US"/>
              </w:rPr>
              <w:t>☐</w:t>
            </w:r>
            <w:proofErr w:type="gramEnd"/>
            <w:r w:rsidR="00603117" w:rsidRPr="00B32A6D">
              <w:rPr>
                <w:rFonts w:ascii="Candara" w:hAnsi="Candara"/>
                <w:lang w:val="en-US"/>
              </w:rPr>
              <w:t xml:space="preserve"> Blended learning    </w:t>
            </w:r>
            <w:r w:rsidRPr="00B32A6D">
              <w:rPr>
                <w:rFonts w:ascii="MS Gothic" w:eastAsia="MS Gothic" w:hAnsi="MS Gothic"/>
                <w:lang w:val="en-US"/>
              </w:rPr>
              <w:t>☐</w:t>
            </w:r>
            <w:r w:rsidR="00603117" w:rsidRPr="00B32A6D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B32A6D" w:rsidTr="006F6D7D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11529" w:rsidRPr="00B32A6D" w:rsidRDefault="00911529" w:rsidP="006F6D7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B32A6D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B32A6D">
              <w:rPr>
                <w:rFonts w:ascii="Candara" w:hAnsi="Candara"/>
                <w:b/>
                <w:lang w:val="en-US"/>
              </w:rPr>
              <w:t>(max</w:t>
            </w:r>
            <w:r w:rsidR="00B50491" w:rsidRPr="00B32A6D">
              <w:rPr>
                <w:rFonts w:ascii="Candara" w:hAnsi="Candara"/>
                <w:b/>
                <w:lang w:val="en-US"/>
              </w:rPr>
              <w:t>.</w:t>
            </w:r>
            <w:r w:rsidR="00B54668" w:rsidRPr="00B32A6D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B32A6D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B32A6D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B32A6D" w:rsidTr="006F6D7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E133E" w:rsidRPr="00B32A6D" w:rsidRDefault="00355FDF" w:rsidP="006F6D7D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B32A6D">
              <w:rPr>
                <w:rFonts w:cs="Arial"/>
                <w:color w:val="000000"/>
                <w:lang w:val="en-US"/>
              </w:rPr>
              <w:t>Drama as a literary genre.</w:t>
            </w:r>
            <w:r w:rsidRPr="00B32A6D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r w:rsidRPr="00B32A6D">
              <w:rPr>
                <w:rFonts w:cs="Arial"/>
                <w:color w:val="000000"/>
                <w:lang w:val="en-US"/>
              </w:rPr>
              <w:t>Epics as literary genre.</w:t>
            </w:r>
            <w:r w:rsidRPr="00B32A6D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r w:rsidRPr="00B32A6D">
              <w:rPr>
                <w:rFonts w:cs="Arial"/>
                <w:color w:val="000000"/>
                <w:lang w:val="en-US"/>
              </w:rPr>
              <w:t>Drama and epics.</w:t>
            </w:r>
            <w:r w:rsidRPr="00B32A6D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r w:rsidRPr="00B32A6D">
              <w:rPr>
                <w:rFonts w:cs="Arial"/>
                <w:color w:val="000000"/>
                <w:lang w:val="en-US"/>
              </w:rPr>
              <w:t>Dramatic elements in summaries of Serbian epic poetry.</w:t>
            </w:r>
            <w:r w:rsidRPr="00B32A6D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r w:rsidRPr="00B32A6D">
              <w:rPr>
                <w:rFonts w:cs="Arial"/>
                <w:color w:val="000000"/>
                <w:lang w:val="en-US"/>
              </w:rPr>
              <w:t>The meaning of the concept of dramatization and original dramas based on folk epic literature.</w:t>
            </w:r>
            <w:r w:rsidRPr="00B32A6D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r w:rsidRPr="00B32A6D">
              <w:rPr>
                <w:rFonts w:cs="Arial"/>
                <w:color w:val="000000"/>
                <w:lang w:val="en-US"/>
              </w:rPr>
              <w:t>Reading plays through performing on stage.</w:t>
            </w:r>
            <w:r w:rsidRPr="00B32A6D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r w:rsidRPr="00B32A6D">
              <w:rPr>
                <w:rFonts w:cs="Arial"/>
                <w:color w:val="000000"/>
                <w:lang w:val="en-US"/>
              </w:rPr>
              <w:t>Screening of dramas written on the basis of the epic folk poetry.</w:t>
            </w:r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Overview of Serbian "epic" and "epic-historical" drama created in the 18th and 19th century.</w:t>
            </w:r>
            <w:r w:rsidRPr="00B32A6D">
              <w:rPr>
                <w:rStyle w:val="apple-converted-space"/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Developing view of the 20th century Serbian drama inspired by folk epic.</w:t>
            </w:r>
            <w:r w:rsidRPr="00B32A6D">
              <w:rPr>
                <w:rStyle w:val="apple-converted-space"/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Traditional and modern in these dramas</w:t>
            </w:r>
          </w:p>
        </w:tc>
      </w:tr>
      <w:tr w:rsidR="00E857F8" w:rsidRPr="00B32A6D" w:rsidTr="006F6D7D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857F8" w:rsidRPr="00B32A6D" w:rsidRDefault="00E857F8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2A6D">
              <w:rPr>
                <w:rFonts w:ascii="Candara" w:hAnsi="Candara"/>
                <w:b/>
                <w:lang w:val="en-US"/>
              </w:rPr>
              <w:t>SYLLABUS (</w:t>
            </w:r>
            <w:r w:rsidR="00B50491" w:rsidRPr="00B32A6D">
              <w:rPr>
                <w:rFonts w:ascii="Candara" w:hAnsi="Candara"/>
                <w:b/>
                <w:lang w:val="en-US"/>
              </w:rPr>
              <w:t xml:space="preserve">brief </w:t>
            </w:r>
            <w:r w:rsidRPr="00B32A6D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B32A6D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B32A6D">
              <w:rPr>
                <w:rFonts w:ascii="Candara" w:hAnsi="Candara"/>
                <w:b/>
                <w:lang w:val="en-US"/>
              </w:rPr>
              <w:t>e</w:t>
            </w:r>
            <w:r w:rsidR="00B50491" w:rsidRPr="00B32A6D">
              <w:rPr>
                <w:rFonts w:ascii="Candara" w:hAnsi="Candara"/>
                <w:b/>
                <w:lang w:val="en-US"/>
              </w:rPr>
              <w:t>s</w:t>
            </w:r>
            <w:r w:rsidRPr="00B32A6D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B32A6D" w:rsidTr="006F6D7D">
        <w:trPr>
          <w:trHeight w:val="275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32A6D" w:rsidRDefault="00355FDF" w:rsidP="006F6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The introduction of the key issues of epic poetry and drama.</w:t>
            </w:r>
            <w:r w:rsidRPr="00B32A6D">
              <w:rPr>
                <w:rStyle w:val="apple-converted-space"/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The notion of intertextuality and </w:t>
            </w:r>
            <w:proofErr w:type="spellStart"/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transmediality</w:t>
            </w:r>
            <w:proofErr w:type="spellEnd"/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.</w:t>
            </w:r>
            <w:r w:rsidRPr="00B32A6D">
              <w:rPr>
                <w:rStyle w:val="apple-converted-space"/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Analysis and interpretation of plays inspir</w:t>
            </w:r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ed by folk epic: </w:t>
            </w:r>
            <w:proofErr w:type="spellStart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Branislav</w:t>
            </w:r>
            <w:proofErr w:type="spellEnd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Nusić</w:t>
            </w:r>
            <w:proofErr w:type="spellEnd"/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Knez</w:t>
            </w:r>
            <w:proofErr w:type="spellEnd"/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Ivo od </w:t>
            </w:r>
            <w:proofErr w:type="spellStart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Semberija</w:t>
            </w:r>
            <w:proofErr w:type="spellEnd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), </w:t>
            </w:r>
            <w:proofErr w:type="spellStart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Aleksa</w:t>
            </w:r>
            <w:proofErr w:type="spellEnd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Šantić</w:t>
            </w:r>
            <w:proofErr w:type="spellEnd"/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Hasan</w:t>
            </w:r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aginica</w:t>
            </w:r>
            <w:proofErr w:type="spellEnd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Anđelija</w:t>
            </w:r>
            <w:proofErr w:type="spellEnd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), Ivo </w:t>
            </w:r>
            <w:proofErr w:type="spellStart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Vojnović</w:t>
            </w:r>
            <w:proofErr w:type="spellEnd"/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Lazarevo</w:t>
            </w:r>
            <w:proofErr w:type="spellEnd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vaskrsenje</w:t>
            </w:r>
            <w:proofErr w:type="spellEnd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Smrt</w:t>
            </w:r>
            <w:proofErr w:type="spellEnd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majke</w:t>
            </w:r>
            <w:proofErr w:type="spellEnd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Jugović</w:t>
            </w:r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a</w:t>
            </w:r>
            <w:proofErr w:type="spellEnd"/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), </w:t>
            </w:r>
            <w:proofErr w:type="spellStart"/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Borislav</w:t>
            </w:r>
            <w:proofErr w:type="spellEnd"/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Mihajlović</w:t>
            </w:r>
            <w:proofErr w:type="spellEnd"/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Mihiz</w:t>
            </w:r>
            <w:proofErr w:type="spellEnd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Banović</w:t>
            </w:r>
            <w:proofErr w:type="spellEnd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Strahinja</w:t>
            </w:r>
            <w:proofErr w:type="spellEnd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Kraljević</w:t>
            </w:r>
            <w:proofErr w:type="spellEnd"/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Marko), Al</w:t>
            </w:r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eksandar </w:t>
            </w:r>
            <w:proofErr w:type="spellStart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Popović</w:t>
            </w:r>
            <w:proofErr w:type="spellEnd"/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Sablja</w:t>
            </w:r>
            <w:proofErr w:type="spellEnd"/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dimiskija</w:t>
            </w:r>
            <w:proofErr w:type="spellEnd"/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), </w:t>
            </w:r>
            <w:proofErr w:type="spellStart"/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Ljub</w:t>
            </w:r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omir</w:t>
            </w:r>
            <w:proofErr w:type="spellEnd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Simović</w:t>
            </w:r>
            <w:proofErr w:type="spellEnd"/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Hasanaginica</w:t>
            </w:r>
            <w:proofErr w:type="spellEnd"/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Boj</w:t>
            </w:r>
            <w:proofErr w:type="spellEnd"/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Kosovu</w:t>
            </w:r>
            <w:proofErr w:type="spellEnd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), </w:t>
            </w:r>
            <w:proofErr w:type="spellStart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Miladin</w:t>
            </w:r>
            <w:proofErr w:type="spellEnd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Š</w:t>
            </w:r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evar</w:t>
            </w:r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lić</w:t>
            </w:r>
            <w:proofErr w:type="spellEnd"/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Propast</w:t>
            </w:r>
            <w:proofErr w:type="spellEnd"/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carstva</w:t>
            </w:r>
            <w:proofErr w:type="spellEnd"/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srpskoga,Zmaj</w:t>
            </w:r>
            <w:proofErr w:type="spellEnd"/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od </w:t>
            </w:r>
            <w:proofErr w:type="spellStart"/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Srbije</w:t>
            </w:r>
            <w:proofErr w:type="spellEnd"/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), Vida </w:t>
            </w:r>
            <w:proofErr w:type="spellStart"/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Ognje</w:t>
            </w:r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nović</w:t>
            </w:r>
            <w:proofErr w:type="spellEnd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(Je li </w:t>
            </w:r>
            <w:proofErr w:type="spellStart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bilo</w:t>
            </w:r>
            <w:proofErr w:type="spellEnd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kneževe</w:t>
            </w:r>
            <w:proofErr w:type="spellEnd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več</w:t>
            </w:r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ere</w:t>
            </w:r>
            <w:proofErr w:type="spellEnd"/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), </w:t>
            </w:r>
            <w:proofErr w:type="spellStart"/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Miodrag</w:t>
            </w:r>
            <w:proofErr w:type="spellEnd"/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Ilic</w:t>
            </w:r>
            <w:proofErr w:type="spellEnd"/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Legenda</w:t>
            </w:r>
            <w:proofErr w:type="spellEnd"/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zemlji</w:t>
            </w:r>
            <w:proofErr w:type="spellEnd"/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Lazarevoj</w:t>
            </w:r>
            <w:proofErr w:type="spellEnd"/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), </w:t>
            </w:r>
            <w:proofErr w:type="spellStart"/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Petar</w:t>
            </w:r>
            <w:proofErr w:type="spellEnd"/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Grujičić</w:t>
            </w:r>
            <w:proofErr w:type="spellEnd"/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Đerzelez</w:t>
            </w:r>
            <w:bookmarkStart w:id="0" w:name="_GoBack"/>
            <w:bookmarkEnd w:id="0"/>
            <w:proofErr w:type="spellEnd"/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), Igor </w:t>
            </w:r>
            <w:proofErr w:type="spellStart"/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Bojovic</w:t>
            </w:r>
            <w:proofErr w:type="spellEnd"/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Ženidba</w:t>
            </w:r>
            <w:proofErr w:type="spellEnd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kralja</w:t>
            </w:r>
            <w:proofErr w:type="spellEnd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17516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Vukaš</w:t>
            </w:r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ina</w:t>
            </w:r>
            <w:proofErr w:type="spellEnd"/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), Milen</w:t>
            </w:r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a </w:t>
            </w:r>
            <w:proofErr w:type="spellStart"/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Marković</w:t>
            </w:r>
            <w:proofErr w:type="spellEnd"/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Nahod</w:t>
            </w:r>
            <w:proofErr w:type="spellEnd"/>
            <w:r w:rsidR="00742C4D"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Simeon</w:t>
            </w:r>
            <w:r w:rsidRPr="00B32A6D">
              <w:rPr>
                <w:rFonts w:cs="Arial"/>
                <w:color w:val="000000"/>
                <w:sz w:val="18"/>
                <w:szCs w:val="18"/>
                <w:lang w:val="en-US"/>
              </w:rPr>
              <w:t>).</w:t>
            </w:r>
          </w:p>
        </w:tc>
      </w:tr>
      <w:tr w:rsidR="001D3BF1" w:rsidRPr="00B32A6D" w:rsidTr="006F6D7D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D3BF1" w:rsidRPr="00B32A6D" w:rsidRDefault="001D3BF1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2A6D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B32A6D" w:rsidTr="006F6D7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B32A6D" w:rsidRDefault="004E562D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B32A6D">
              <w:rPr>
                <w:rFonts w:ascii="MS Gothic" w:eastAsia="MS Gothic" w:hAnsi="MS Gothic"/>
                <w:shd w:val="clear" w:color="auto" w:fill="8DB3E2"/>
                <w:lang w:val="en-US"/>
              </w:rPr>
              <w:t>☐</w:t>
            </w:r>
            <w:proofErr w:type="gramStart"/>
            <w:r w:rsidR="00E1222F" w:rsidRPr="00B32A6D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B32A6D">
              <w:rPr>
                <w:rFonts w:ascii="Candara" w:hAnsi="Candara"/>
                <w:lang w:val="en-US"/>
              </w:rPr>
              <w:t xml:space="preserve">complete course)              </w:t>
            </w:r>
            <w:r w:rsidR="00E47B95" w:rsidRPr="00B32A6D">
              <w:rPr>
                <w:rFonts w:ascii="MS Gothic" w:eastAsia="MS Gothic" w:hAnsi="MS Gothic"/>
                <w:lang w:val="en-US"/>
              </w:rPr>
              <w:t>☐</w:t>
            </w:r>
            <w:r w:rsidR="00E1222F" w:rsidRPr="00B32A6D">
              <w:rPr>
                <w:rFonts w:ascii="Candara" w:hAnsi="Candara"/>
                <w:lang w:val="en-US"/>
              </w:rPr>
              <w:t xml:space="preserve"> English (complete course)               </w:t>
            </w:r>
            <w:r w:rsidR="00E47B95" w:rsidRPr="00B32A6D">
              <w:rPr>
                <w:rFonts w:ascii="MS Gothic" w:eastAsia="MS Gothic" w:hAnsi="MS Gothic"/>
                <w:lang w:val="en-US"/>
              </w:rPr>
              <w:t>☐</w:t>
            </w:r>
            <w:r w:rsidR="00E1222F" w:rsidRPr="00B32A6D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B32A6D" w:rsidRDefault="00E47B95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B32A6D" w:rsidRDefault="00E47B95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B32A6D">
              <w:rPr>
                <w:rFonts w:ascii="MS Gothic" w:eastAsia="MS Gothic" w:hAnsi="MS Gothic"/>
                <w:lang w:val="en-US"/>
              </w:rPr>
              <w:t>☐</w:t>
            </w:r>
            <w:r w:rsidR="00E1222F" w:rsidRPr="00B32A6D">
              <w:rPr>
                <w:rFonts w:ascii="Candara" w:hAnsi="Candara"/>
                <w:lang w:val="en-US"/>
              </w:rPr>
              <w:t xml:space="preserve">Serbian with English mentoring      </w:t>
            </w:r>
            <w:r w:rsidRPr="00B32A6D">
              <w:rPr>
                <w:rFonts w:ascii="MS Gothic" w:eastAsia="MS Gothic" w:hAnsi="MS Gothic"/>
                <w:lang w:val="en-US"/>
              </w:rPr>
              <w:t>☐</w:t>
            </w:r>
            <w:r w:rsidR="00E1222F" w:rsidRPr="00B32A6D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B32A6D" w:rsidRDefault="00E47B95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B32A6D" w:rsidTr="006F6D7D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54668" w:rsidRPr="00B32A6D" w:rsidRDefault="00B54668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2A6D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B32A6D" w:rsidTr="006F6D7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32A6D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B32A6D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B32A6D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32A6D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2A6D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32A6D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2A6D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32A6D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2A6D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B32A6D" w:rsidTr="006F6D7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32A6D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2A6D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32A6D" w:rsidRDefault="00742C4D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2A6D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32A6D" w:rsidRDefault="00742C4D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2A6D">
              <w:rPr>
                <w:rFonts w:ascii="Candara" w:hAnsi="Candara"/>
                <w:b/>
                <w:lang w:val="en-US"/>
              </w:rPr>
              <w:t>Writing a thesis paper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32A6D" w:rsidRDefault="00742C4D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2A6D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14FA" w:rsidRPr="00B32A6D" w:rsidTr="006F6D7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32A6D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2A6D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32A6D" w:rsidRDefault="00742C4D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2A6D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32A6D" w:rsidRDefault="00742C4D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2A6D">
              <w:rPr>
                <w:rFonts w:ascii="Candara" w:hAnsi="Candara"/>
                <w:b/>
                <w:lang w:val="en-US"/>
              </w:rPr>
              <w:t>Defending thesis paper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32A6D" w:rsidRDefault="00742C4D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2A6D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B32A6D" w:rsidTr="006F6D7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32A6D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2A6D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32A6D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32A6D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2A6D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32A6D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B32A6D" w:rsidTr="006F6D7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B32A6D" w:rsidRDefault="005A5D38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2A6D">
              <w:rPr>
                <w:rFonts w:ascii="Candara" w:hAnsi="Candara"/>
                <w:b/>
                <w:lang w:val="en-US"/>
              </w:rPr>
              <w:t>*</w:t>
            </w:r>
            <w:r w:rsidR="001F14FA" w:rsidRPr="00B32A6D">
              <w:rPr>
                <w:rFonts w:ascii="Candara" w:hAnsi="Candara"/>
                <w:b/>
                <w:lang w:val="en-US"/>
              </w:rPr>
              <w:t xml:space="preserve">Final </w:t>
            </w:r>
            <w:r w:rsidRPr="00B32A6D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B32A6D" w:rsidRDefault="00E60599" w:rsidP="00E71A0B">
      <w:pPr>
        <w:ind w:left="1089"/>
        <w:rPr>
          <w:lang w:val="en-US"/>
        </w:rPr>
      </w:pPr>
    </w:p>
    <w:p w:rsidR="00E60599" w:rsidRPr="00B32A6D" w:rsidRDefault="00E60599" w:rsidP="00E71A0B">
      <w:pPr>
        <w:ind w:left="1089"/>
        <w:rPr>
          <w:lang w:val="en-US"/>
        </w:rPr>
      </w:pPr>
    </w:p>
    <w:p w:rsidR="001F14FA" w:rsidRPr="00B32A6D" w:rsidRDefault="001F14FA" w:rsidP="00E71A0B">
      <w:pPr>
        <w:ind w:left="1089"/>
        <w:rPr>
          <w:lang w:val="en-US"/>
        </w:rPr>
      </w:pPr>
    </w:p>
    <w:sectPr w:rsidR="001F14FA" w:rsidRPr="00B32A6D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829" w:rsidRDefault="002A3829" w:rsidP="00864926">
      <w:pPr>
        <w:spacing w:after="0" w:line="240" w:lineRule="auto"/>
      </w:pPr>
      <w:r>
        <w:separator/>
      </w:r>
    </w:p>
  </w:endnote>
  <w:endnote w:type="continuationSeparator" w:id="0">
    <w:p w:rsidR="002A3829" w:rsidRDefault="002A382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829" w:rsidRDefault="002A3829" w:rsidP="00864926">
      <w:pPr>
        <w:spacing w:after="0" w:line="240" w:lineRule="auto"/>
      </w:pPr>
      <w:r>
        <w:separator/>
      </w:r>
    </w:p>
  </w:footnote>
  <w:footnote w:type="continuationSeparator" w:id="0">
    <w:p w:rsidR="002A3829" w:rsidRDefault="002A382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4594F"/>
    <w:rsid w:val="00056CD7"/>
    <w:rsid w:val="000C2F31"/>
    <w:rsid w:val="000D2CED"/>
    <w:rsid w:val="000F6001"/>
    <w:rsid w:val="001C6E7C"/>
    <w:rsid w:val="001D3BF1"/>
    <w:rsid w:val="001D64D3"/>
    <w:rsid w:val="001F14FA"/>
    <w:rsid w:val="001F60E3"/>
    <w:rsid w:val="002319B6"/>
    <w:rsid w:val="002A3829"/>
    <w:rsid w:val="002A7B7F"/>
    <w:rsid w:val="002D4580"/>
    <w:rsid w:val="00315601"/>
    <w:rsid w:val="00323176"/>
    <w:rsid w:val="00355FDF"/>
    <w:rsid w:val="003B32A9"/>
    <w:rsid w:val="003C177A"/>
    <w:rsid w:val="00406F80"/>
    <w:rsid w:val="00431EFA"/>
    <w:rsid w:val="00461A5D"/>
    <w:rsid w:val="00493925"/>
    <w:rsid w:val="004C590D"/>
    <w:rsid w:val="004D1C7E"/>
    <w:rsid w:val="004E562D"/>
    <w:rsid w:val="005A5D38"/>
    <w:rsid w:val="005B0885"/>
    <w:rsid w:val="005B64BF"/>
    <w:rsid w:val="005D46D7"/>
    <w:rsid w:val="00603117"/>
    <w:rsid w:val="0069043C"/>
    <w:rsid w:val="006B3F02"/>
    <w:rsid w:val="006E40AE"/>
    <w:rsid w:val="006F647C"/>
    <w:rsid w:val="006F6D7D"/>
    <w:rsid w:val="00742C4D"/>
    <w:rsid w:val="00744CD9"/>
    <w:rsid w:val="00783C57"/>
    <w:rsid w:val="00785F60"/>
    <w:rsid w:val="00792CB4"/>
    <w:rsid w:val="00864926"/>
    <w:rsid w:val="008A30CE"/>
    <w:rsid w:val="008B1D6B"/>
    <w:rsid w:val="008C31B7"/>
    <w:rsid w:val="008E7796"/>
    <w:rsid w:val="008F467D"/>
    <w:rsid w:val="00911529"/>
    <w:rsid w:val="00932B21"/>
    <w:rsid w:val="00972302"/>
    <w:rsid w:val="009906EA"/>
    <w:rsid w:val="009D3F5E"/>
    <w:rsid w:val="009E2E2E"/>
    <w:rsid w:val="009F3F9F"/>
    <w:rsid w:val="00A10286"/>
    <w:rsid w:val="00A1335D"/>
    <w:rsid w:val="00A17516"/>
    <w:rsid w:val="00A947A2"/>
    <w:rsid w:val="00AF47A6"/>
    <w:rsid w:val="00B32A6D"/>
    <w:rsid w:val="00B50491"/>
    <w:rsid w:val="00B541AF"/>
    <w:rsid w:val="00B54668"/>
    <w:rsid w:val="00B9521A"/>
    <w:rsid w:val="00BD3504"/>
    <w:rsid w:val="00BE133E"/>
    <w:rsid w:val="00C55AED"/>
    <w:rsid w:val="00C63234"/>
    <w:rsid w:val="00CA6D81"/>
    <w:rsid w:val="00CC23C3"/>
    <w:rsid w:val="00CD17F1"/>
    <w:rsid w:val="00CD3C2C"/>
    <w:rsid w:val="00D92F39"/>
    <w:rsid w:val="00DB43CC"/>
    <w:rsid w:val="00DC3463"/>
    <w:rsid w:val="00E1222F"/>
    <w:rsid w:val="00E47B95"/>
    <w:rsid w:val="00E5013A"/>
    <w:rsid w:val="00E60599"/>
    <w:rsid w:val="00E71A0B"/>
    <w:rsid w:val="00E8188A"/>
    <w:rsid w:val="00E84C79"/>
    <w:rsid w:val="00E857F8"/>
    <w:rsid w:val="00EA7E0C"/>
    <w:rsid w:val="00EC53EE"/>
    <w:rsid w:val="00ED6D43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17676"/>
  <w15:docId w15:val="{2AE1967C-4660-44E5-9C4B-31DF0884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  <w:style w:type="character" w:customStyle="1" w:styleId="apple-converted-space">
    <w:name w:val="apple-converted-space"/>
    <w:basedOn w:val="DefaultParagraphFont"/>
    <w:rsid w:val="0035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AEF96-B5FF-4EB7-9FF0-BB942640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2017-04-10T09:17:00Z</dcterms:created>
  <dcterms:modified xsi:type="dcterms:W3CDTF">2018-06-08T06:59:00Z</dcterms:modified>
</cp:coreProperties>
</file>