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AC" w:rsidRPr="00B54668" w:rsidRDefault="00B254AC" w:rsidP="00B254AC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B254AC" w:rsidRPr="00B54668" w:rsidTr="00824E13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54AC" w:rsidRDefault="00B254AC" w:rsidP="00824E13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B254AC" w:rsidRPr="00B54668" w:rsidRDefault="00B254AC" w:rsidP="00824E13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B254AC" w:rsidRPr="00B54668" w:rsidTr="00824E13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54AC" w:rsidRPr="00B54668" w:rsidRDefault="00B254AC" w:rsidP="00824E13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54AC" w:rsidRPr="00E47B95" w:rsidRDefault="00B254AC" w:rsidP="00824E13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54AC" w:rsidRPr="00755FD1" w:rsidRDefault="00755FD1" w:rsidP="00755FD1">
            <w:pPr>
              <w:suppressAutoHyphens w:val="0"/>
              <w:spacing w:after="200" w:line="276" w:lineRule="auto"/>
              <w:jc w:val="center"/>
              <w:rPr>
                <w:rFonts w:ascii="Candara" w:hAnsi="Candara"/>
                <w:b/>
                <w:sz w:val="24"/>
              </w:rPr>
            </w:pPr>
            <w:r w:rsidRPr="00755FD1">
              <w:rPr>
                <w:rFonts w:ascii="Candara" w:hAnsi="Candara"/>
                <w:b/>
                <w:sz w:val="24"/>
              </w:rPr>
              <w:t>Faculty of Law Nis</w:t>
            </w:r>
          </w:p>
        </w:tc>
      </w:tr>
      <w:tr w:rsidR="00B254AC" w:rsidRPr="00B54668" w:rsidTr="00824E13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254AC" w:rsidRPr="00B54668" w:rsidRDefault="00B254AC" w:rsidP="00824E13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B254AC" w:rsidRPr="00B54668" w:rsidTr="00824E13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B254AC" w:rsidRPr="00B54668" w:rsidRDefault="00B254AC" w:rsidP="0082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B254AC" w:rsidRPr="00B54668" w:rsidRDefault="00755FD1" w:rsidP="00755FD1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D96AA8">
              <w:rPr>
                <w:rFonts w:ascii="Candara" w:hAnsi="Candara"/>
              </w:rPr>
              <w:t>Postgraduate academic studies</w:t>
            </w:r>
          </w:p>
        </w:tc>
      </w:tr>
      <w:tr w:rsidR="00B254AC" w:rsidRPr="00B54668" w:rsidTr="00824E13">
        <w:trPr>
          <w:trHeight w:val="562"/>
        </w:trPr>
        <w:tc>
          <w:tcPr>
            <w:tcW w:w="4386" w:type="dxa"/>
            <w:gridSpan w:val="4"/>
            <w:vAlign w:val="center"/>
          </w:tcPr>
          <w:p w:rsidR="00B254AC" w:rsidRPr="00B54668" w:rsidRDefault="00B254AC" w:rsidP="0082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B254AC" w:rsidRPr="00B54668" w:rsidRDefault="00B254AC" w:rsidP="0082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254AC" w:rsidRPr="00B54668" w:rsidTr="00824E13">
        <w:trPr>
          <w:trHeight w:val="562"/>
        </w:trPr>
        <w:tc>
          <w:tcPr>
            <w:tcW w:w="4386" w:type="dxa"/>
            <w:gridSpan w:val="4"/>
            <w:vAlign w:val="center"/>
          </w:tcPr>
          <w:p w:rsidR="00B254AC" w:rsidRPr="00B54668" w:rsidRDefault="00B254AC" w:rsidP="0082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254AC" w:rsidRPr="00755FD1" w:rsidRDefault="00755FD1" w:rsidP="00755FD1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  <w:r w:rsidRPr="00755FD1">
              <w:rPr>
                <w:rFonts w:ascii="Candara" w:hAnsi="Candara"/>
              </w:rPr>
              <w:t>Roman law and  the codification</w:t>
            </w:r>
            <w:r w:rsidR="005A32D9">
              <w:rPr>
                <w:rFonts w:ascii="Candara" w:hAnsi="Candara"/>
              </w:rPr>
              <w:t>s</w:t>
            </w:r>
            <w:r w:rsidRPr="00755FD1">
              <w:rPr>
                <w:rFonts w:ascii="Candara" w:hAnsi="Candara"/>
              </w:rPr>
              <w:t xml:space="preserve"> in the new century</w:t>
            </w:r>
          </w:p>
        </w:tc>
      </w:tr>
      <w:tr w:rsidR="00B254AC" w:rsidRPr="00B54668" w:rsidTr="00824E13">
        <w:trPr>
          <w:trHeight w:val="562"/>
        </w:trPr>
        <w:tc>
          <w:tcPr>
            <w:tcW w:w="4386" w:type="dxa"/>
            <w:gridSpan w:val="4"/>
            <w:vAlign w:val="center"/>
          </w:tcPr>
          <w:p w:rsidR="00B254AC" w:rsidRPr="00B54668" w:rsidRDefault="00B254AC" w:rsidP="0082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B254AC" w:rsidRPr="00B54668" w:rsidRDefault="00330838" w:rsidP="00755FD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B254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4AC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:showingPlcHdr/>
              </w:sdtPr>
              <w:sdtContent>
                <w:r w:rsidR="00755FD1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755FD1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33191039"/>
              </w:sdtPr>
              <w:sdtContent>
                <w:r w:rsidR="00755FD1">
                  <w:rPr>
                    <w:rFonts w:ascii="MS Mincho" w:eastAsia="MS Mincho" w:hAnsi="MS Mincho" w:cs="MS Mincho" w:hint="eastAsia"/>
                  </w:rPr>
                  <w:t>✔</w:t>
                </w:r>
              </w:sdtContent>
            </w:sdt>
            <w:r w:rsidR="00B254AC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54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4AC">
              <w:rPr>
                <w:rFonts w:ascii="Candara" w:hAnsi="Candara"/>
              </w:rPr>
              <w:t xml:space="preserve"> Doctoral</w:t>
            </w:r>
          </w:p>
        </w:tc>
      </w:tr>
      <w:tr w:rsidR="00B254AC" w:rsidRPr="00B54668" w:rsidTr="00824E13">
        <w:trPr>
          <w:trHeight w:val="562"/>
        </w:trPr>
        <w:tc>
          <w:tcPr>
            <w:tcW w:w="4386" w:type="dxa"/>
            <w:gridSpan w:val="4"/>
            <w:vAlign w:val="center"/>
          </w:tcPr>
          <w:p w:rsidR="00B254AC" w:rsidRPr="00B54668" w:rsidRDefault="00B254AC" w:rsidP="0082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B254AC" w:rsidRPr="00B54668" w:rsidRDefault="00330838" w:rsidP="00755FD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B254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4A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  <w:showingPlcHdr/>
              </w:sdtPr>
              <w:sdtContent>
                <w:r w:rsidR="00755FD1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755FD1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33191041"/>
              </w:sdtPr>
              <w:sdtContent>
                <w:r w:rsidR="00755FD1">
                  <w:rPr>
                    <w:rFonts w:ascii="MS Mincho" w:eastAsia="MS Mincho" w:hAnsi="MS Mincho" w:cs="MS Mincho" w:hint="eastAsia"/>
                  </w:rPr>
                  <w:t>✔</w:t>
                </w:r>
              </w:sdtContent>
            </w:sdt>
            <w:r w:rsidR="00B254AC">
              <w:rPr>
                <w:rFonts w:ascii="Candara" w:hAnsi="Candara"/>
              </w:rPr>
              <w:t xml:space="preserve"> Elective</w:t>
            </w:r>
          </w:p>
        </w:tc>
      </w:tr>
      <w:tr w:rsidR="00B254AC" w:rsidRPr="00B54668" w:rsidTr="00824E13">
        <w:trPr>
          <w:trHeight w:val="562"/>
        </w:trPr>
        <w:tc>
          <w:tcPr>
            <w:tcW w:w="4386" w:type="dxa"/>
            <w:gridSpan w:val="4"/>
            <w:vAlign w:val="center"/>
          </w:tcPr>
          <w:p w:rsidR="00B254AC" w:rsidRPr="00B54668" w:rsidRDefault="00B254AC" w:rsidP="00824E1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B254AC" w:rsidRPr="00B54668" w:rsidRDefault="00330838" w:rsidP="00AB4D84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B254A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B254A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AB4D84">
                  <w:rPr>
                    <w:rFonts w:ascii="MS Mincho" w:eastAsia="MS Mincho" w:hAnsi="MS Mincho" w:cs="MS Mincho" w:hint="eastAsia"/>
                  </w:rPr>
                  <w:t>✔</w:t>
                </w:r>
              </w:sdtContent>
            </w:sdt>
            <w:r w:rsidR="00B254A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B254AC" w:rsidRPr="00B54668" w:rsidTr="00824E1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254AC" w:rsidRPr="00B54668" w:rsidRDefault="00B254AC" w:rsidP="0082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254AC" w:rsidRPr="00AB4D84" w:rsidRDefault="00AB4D84" w:rsidP="00AB4D8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</w:tr>
      <w:tr w:rsidR="00B254AC" w:rsidRPr="00B54668" w:rsidTr="00824E1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254AC" w:rsidRPr="00B54668" w:rsidRDefault="00B254AC" w:rsidP="0082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254AC" w:rsidRPr="00B54668" w:rsidRDefault="00755FD1" w:rsidP="00755FD1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B254AC" w:rsidRPr="00B54668" w:rsidTr="00824E1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254AC" w:rsidRPr="00B54668" w:rsidRDefault="00B254AC" w:rsidP="0082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254AC" w:rsidRPr="00B54668" w:rsidRDefault="00755FD1" w:rsidP="00755FD1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Prof. dr Marija Ignjatovic</w:t>
            </w:r>
          </w:p>
        </w:tc>
      </w:tr>
      <w:tr w:rsidR="00B254AC" w:rsidRPr="00B54668" w:rsidTr="00824E1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254AC" w:rsidRPr="00406F80" w:rsidRDefault="00B254AC" w:rsidP="0082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254AC" w:rsidRDefault="00330838" w:rsidP="0082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  <w:showingPlcHdr/>
              </w:sdtPr>
              <w:sdtContent>
                <w:r w:rsidR="00755FD1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755FD1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33191043"/>
              </w:sdtPr>
              <w:sdtContent>
                <w:r w:rsidR="00755FD1">
                  <w:rPr>
                    <w:rFonts w:ascii="MS Mincho" w:eastAsia="MS Mincho" w:hAnsi="MS Mincho" w:cs="MS Mincho" w:hint="eastAsia"/>
                  </w:rPr>
                  <w:t>✔</w:t>
                </w:r>
              </w:sdtContent>
            </w:sdt>
            <w:r w:rsidR="00755FD1">
              <w:rPr>
                <w:rFonts w:ascii="Candara" w:hAnsi="Candara"/>
              </w:rPr>
              <w:t xml:space="preserve"> </w:t>
            </w:r>
            <w:r w:rsidR="00B254AC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sdt>
                  <w:sdtPr>
                    <w:rPr>
                      <w:rFonts w:ascii="Candara" w:hAnsi="Candara"/>
                    </w:rPr>
                    <w:id w:val="33191044"/>
                  </w:sdtPr>
                  <w:sdtContent>
                    <w:r w:rsidR="00755FD1">
                      <w:rPr>
                        <w:rFonts w:ascii="MS Mincho" w:eastAsia="MS Mincho" w:hAnsi="MS Mincho" w:cs="MS Mincho" w:hint="eastAsia"/>
                      </w:rPr>
                      <w:t>✔</w:t>
                    </w:r>
                  </w:sdtContent>
                </w:sdt>
              </w:sdtContent>
            </w:sdt>
            <w:r w:rsidR="00B254AC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sdt>
                  <w:sdtPr>
                    <w:rPr>
                      <w:rFonts w:ascii="Candara" w:hAnsi="Candara"/>
                    </w:rPr>
                    <w:id w:val="33191045"/>
                  </w:sdtPr>
                  <w:sdtContent>
                    <w:r w:rsidR="00755FD1">
                      <w:rPr>
                        <w:rFonts w:ascii="MS Mincho" w:eastAsia="MS Mincho" w:hAnsi="MS Mincho" w:cs="MS Mincho" w:hint="eastAsia"/>
                      </w:rPr>
                      <w:t>✔</w:t>
                    </w:r>
                  </w:sdtContent>
                </w:sdt>
              </w:sdtContent>
            </w:sdt>
            <w:r w:rsidR="00B254AC">
              <w:rPr>
                <w:rFonts w:ascii="Candara" w:hAnsi="Candara"/>
              </w:rPr>
              <w:t xml:space="preserve"> Individual tutorials</w:t>
            </w:r>
          </w:p>
          <w:p w:rsidR="00B254AC" w:rsidRDefault="00330838" w:rsidP="0082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755FD1">
                  <w:rPr>
                    <w:rFonts w:ascii="Candara" w:hAnsi="Candara"/>
                  </w:rPr>
                  <w:t xml:space="preserve">     </w:t>
                </w:r>
                <w:r w:rsidR="00B254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4AC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755FD1">
                  <w:rPr>
                    <w:rFonts w:ascii="Candara" w:hAnsi="Candara"/>
                  </w:rPr>
                  <w:t xml:space="preserve">  </w:t>
                </w:r>
                <w:r w:rsidR="00B254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4AC">
              <w:rPr>
                <w:rFonts w:ascii="Candara" w:hAnsi="Candara"/>
              </w:rPr>
              <w:t xml:space="preserve">  Project work           </w:t>
            </w:r>
            <w:r w:rsidR="00755FD1">
              <w:rPr>
                <w:rFonts w:ascii="Candara" w:hAnsi="Candara"/>
              </w:rPr>
              <w:t xml:space="preserve"> </w:t>
            </w:r>
            <w:r w:rsidR="00B254AC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755FD1">
                  <w:rPr>
                    <w:rFonts w:ascii="Candara" w:hAnsi="Candara"/>
                  </w:rPr>
                  <w:t xml:space="preserve">    </w:t>
                </w:r>
                <w:r w:rsidR="00B254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4AC">
              <w:rPr>
                <w:rFonts w:ascii="Candara" w:hAnsi="Candara"/>
              </w:rPr>
              <w:t xml:space="preserve">  Seminar</w:t>
            </w:r>
          </w:p>
          <w:p w:rsidR="00B254AC" w:rsidRPr="00B54668" w:rsidRDefault="00330838" w:rsidP="0082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755FD1">
                  <w:rPr>
                    <w:rFonts w:ascii="Candara" w:hAnsi="Candara"/>
                  </w:rPr>
                  <w:t xml:space="preserve">     </w:t>
                </w:r>
                <w:r w:rsidR="00B254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4AC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755FD1">
                  <w:rPr>
                    <w:rFonts w:ascii="Candara" w:hAnsi="Candara"/>
                  </w:rPr>
                  <w:t xml:space="preserve">   </w:t>
                </w:r>
                <w:r w:rsidR="00B254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4AC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54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4AC">
              <w:rPr>
                <w:rFonts w:ascii="Candara" w:hAnsi="Candara"/>
              </w:rPr>
              <w:t xml:space="preserve">  Other</w:t>
            </w:r>
          </w:p>
        </w:tc>
      </w:tr>
      <w:tr w:rsidR="00B254AC" w:rsidRPr="00B54668" w:rsidTr="00824E13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254AC" w:rsidRPr="00B54668" w:rsidRDefault="00B254AC" w:rsidP="00824E13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254AC" w:rsidRPr="00B54668" w:rsidTr="00824E13">
        <w:trPr>
          <w:trHeight w:val="562"/>
        </w:trPr>
        <w:tc>
          <w:tcPr>
            <w:tcW w:w="10440" w:type="dxa"/>
            <w:gridSpan w:val="7"/>
            <w:vAlign w:val="center"/>
          </w:tcPr>
          <w:p w:rsidR="00B254AC" w:rsidRPr="00B54668" w:rsidRDefault="000D349D" w:rsidP="000D349D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C40405">
              <w:rPr>
                <w:rFonts w:ascii="Candara" w:hAnsi="Candara"/>
                <w:i/>
              </w:rPr>
              <w:t xml:space="preserve">The </w:t>
            </w:r>
            <w:r>
              <w:rPr>
                <w:rFonts w:ascii="Candara" w:hAnsi="Candara"/>
                <w:i/>
              </w:rPr>
              <w:t xml:space="preserve">purpose </w:t>
            </w:r>
            <w:r w:rsidRPr="00C40405">
              <w:rPr>
                <w:rFonts w:ascii="Candara" w:hAnsi="Candara"/>
                <w:i/>
              </w:rPr>
              <w:t xml:space="preserve">of the course is to develop the scientific knowledge and theoretical concepts and develop skills for further academic research in the area of </w:t>
            </w:r>
            <w:r w:rsidRPr="00C40405">
              <w:rPr>
                <w:i/>
              </w:rPr>
              <w:t>​​</w:t>
            </w:r>
            <w:r w:rsidRPr="00C40405">
              <w:rPr>
                <w:rFonts w:ascii="Candara" w:hAnsi="Candara"/>
                <w:i/>
              </w:rPr>
              <w:t xml:space="preserve">the Roman family, </w:t>
            </w:r>
            <w:r>
              <w:rPr>
                <w:rFonts w:ascii="Candara" w:hAnsi="Candara"/>
                <w:i/>
              </w:rPr>
              <w:t xml:space="preserve">marital, </w:t>
            </w:r>
            <w:r w:rsidRPr="00C40405">
              <w:rPr>
                <w:rFonts w:ascii="Candara" w:hAnsi="Candara"/>
                <w:i/>
              </w:rPr>
              <w:t>inheritance</w:t>
            </w:r>
            <w:r>
              <w:rPr>
                <w:rFonts w:ascii="Candara" w:hAnsi="Candara"/>
                <w:i/>
              </w:rPr>
              <w:t xml:space="preserve">, </w:t>
            </w:r>
            <w:r w:rsidRPr="000D349D">
              <w:rPr>
                <w:rStyle w:val="shorttext"/>
                <w:rFonts w:ascii="Candara" w:hAnsi="Candara"/>
                <w:i/>
              </w:rPr>
              <w:t xml:space="preserve">property </w:t>
            </w:r>
            <w:r>
              <w:rPr>
                <w:rStyle w:val="shorttext"/>
                <w:rFonts w:ascii="Candara" w:hAnsi="Candara"/>
                <w:i/>
              </w:rPr>
              <w:t xml:space="preserve">and obligation </w:t>
            </w:r>
            <w:r w:rsidRPr="00C40405">
              <w:rPr>
                <w:rFonts w:ascii="Candara" w:hAnsi="Candara"/>
                <w:i/>
              </w:rPr>
              <w:t>rights as mastering the necessary knowledge and skills for a comparative approach to individual institutes of the Roman and the modern family</w:t>
            </w:r>
            <w:r>
              <w:rPr>
                <w:rFonts w:ascii="Candara" w:hAnsi="Candara"/>
                <w:i/>
              </w:rPr>
              <w:t>, marital,</w:t>
            </w:r>
            <w:r w:rsidRPr="00C40405">
              <w:rPr>
                <w:rFonts w:ascii="Candara" w:hAnsi="Candara"/>
                <w:i/>
              </w:rPr>
              <w:t xml:space="preserve"> inheritance</w:t>
            </w:r>
            <w:r>
              <w:rPr>
                <w:rFonts w:ascii="Candara" w:hAnsi="Candara"/>
                <w:i/>
              </w:rPr>
              <w:t>,</w:t>
            </w:r>
            <w:r w:rsidRPr="00C40405">
              <w:rPr>
                <w:rFonts w:ascii="Candara" w:hAnsi="Candara"/>
                <w:i/>
              </w:rPr>
              <w:t xml:space="preserve"> </w:t>
            </w:r>
            <w:r w:rsidRPr="000D349D">
              <w:rPr>
                <w:rStyle w:val="shorttext"/>
                <w:rFonts w:ascii="Candara" w:hAnsi="Candara"/>
                <w:i/>
              </w:rPr>
              <w:t xml:space="preserve">property </w:t>
            </w:r>
            <w:r>
              <w:rPr>
                <w:rStyle w:val="shorttext"/>
                <w:rFonts w:ascii="Candara" w:hAnsi="Candara"/>
                <w:i/>
              </w:rPr>
              <w:t xml:space="preserve">and obligation </w:t>
            </w:r>
            <w:r w:rsidRPr="00C40405">
              <w:rPr>
                <w:rFonts w:ascii="Candara" w:hAnsi="Candara"/>
                <w:i/>
              </w:rPr>
              <w:t>law, mastering scientific methods in the research</w:t>
            </w:r>
            <w:r>
              <w:rPr>
                <w:rFonts w:ascii="Candara" w:hAnsi="Candara"/>
                <w:i/>
              </w:rPr>
              <w:t xml:space="preserve"> of</w:t>
            </w:r>
            <w:r w:rsidRPr="00C40405">
              <w:rPr>
                <w:rFonts w:ascii="Candara" w:hAnsi="Candara"/>
                <w:i/>
              </w:rPr>
              <w:t xml:space="preserve"> relevant literature and legal sources.</w:t>
            </w:r>
          </w:p>
        </w:tc>
      </w:tr>
      <w:tr w:rsidR="00B254AC" w:rsidRPr="00B54668" w:rsidTr="00824E13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254AC" w:rsidRPr="00B54668" w:rsidRDefault="00B254AC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254AC" w:rsidRPr="00B54668" w:rsidTr="00824E13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254AC" w:rsidRPr="00E06FAA" w:rsidRDefault="00740792" w:rsidP="00E06FAA">
            <w:pPr>
              <w:pStyle w:val="NormalWeb"/>
              <w:jc w:val="both"/>
            </w:pPr>
            <w:r w:rsidRPr="00E06FAA">
              <w:rPr>
                <w:rFonts w:ascii="Candara" w:hAnsi="Candara"/>
                <w:b/>
                <w:i/>
                <w:sz w:val="20"/>
                <w:szCs w:val="20"/>
              </w:rPr>
              <w:t>Theoretical basis of roman family law</w:t>
            </w:r>
            <w:r w:rsidRPr="00C40405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i/>
                <w:sz w:val="20"/>
                <w:szCs w:val="20"/>
              </w:rPr>
              <w:t xml:space="preserve">- </w:t>
            </w:r>
            <w:r w:rsidRPr="00C40405">
              <w:rPr>
                <w:rFonts w:ascii="Candara" w:hAnsi="Candara"/>
                <w:i/>
                <w:sz w:val="20"/>
                <w:szCs w:val="20"/>
              </w:rPr>
              <w:t xml:space="preserve">historical development of the Roman family; General characteristics of Roman families, agnatic and </w:t>
            </w:r>
            <w:r>
              <w:rPr>
                <w:rFonts w:ascii="Candara" w:hAnsi="Candara"/>
                <w:i/>
                <w:sz w:val="20"/>
                <w:szCs w:val="20"/>
              </w:rPr>
              <w:t>cognatic</w:t>
            </w:r>
            <w:r w:rsidRPr="00C40405">
              <w:rPr>
                <w:rFonts w:ascii="Candara" w:hAnsi="Candara"/>
                <w:i/>
                <w:sz w:val="20"/>
                <w:szCs w:val="20"/>
              </w:rPr>
              <w:t xml:space="preserve"> kinship; Patria potestas content patriae potestatis, origin</w:t>
            </w:r>
            <w:r>
              <w:rPr>
                <w:rFonts w:ascii="Candara" w:hAnsi="Candara"/>
                <w:i/>
                <w:sz w:val="20"/>
                <w:szCs w:val="20"/>
              </w:rPr>
              <w:t xml:space="preserve"> of  patriae potestatis, Adoptio</w:t>
            </w:r>
            <w:r w:rsidRPr="00C40405">
              <w:rPr>
                <w:rFonts w:ascii="Candara" w:hAnsi="Candara"/>
                <w:i/>
                <w:sz w:val="20"/>
                <w:szCs w:val="20"/>
              </w:rPr>
              <w:t xml:space="preserve">, Adrogatio, Termination </w:t>
            </w:r>
            <w:r>
              <w:rPr>
                <w:rFonts w:ascii="Candara" w:hAnsi="Candara"/>
                <w:i/>
                <w:sz w:val="20"/>
                <w:szCs w:val="20"/>
              </w:rPr>
              <w:t xml:space="preserve">of </w:t>
            </w:r>
            <w:r w:rsidRPr="00C40405">
              <w:rPr>
                <w:rFonts w:ascii="Candara" w:hAnsi="Candara"/>
                <w:i/>
                <w:sz w:val="20"/>
                <w:szCs w:val="20"/>
              </w:rPr>
              <w:t>patriae potestatis-emancipatio, Tutela, Cura</w:t>
            </w:r>
            <w:r>
              <w:rPr>
                <w:rFonts w:ascii="Candara" w:hAnsi="Candara"/>
                <w:i/>
                <w:sz w:val="20"/>
                <w:szCs w:val="20"/>
              </w:rPr>
              <w:t xml:space="preserve">. </w:t>
            </w:r>
            <w:r w:rsidRPr="00C40405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r w:rsidRPr="00E06FAA">
              <w:rPr>
                <w:rFonts w:ascii="Candara" w:hAnsi="Candara"/>
                <w:b/>
                <w:i/>
                <w:sz w:val="20"/>
                <w:szCs w:val="20"/>
              </w:rPr>
              <w:t>Theoretical basics of Roman marriage law</w:t>
            </w:r>
            <w:r w:rsidRPr="00C40405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i/>
                <w:sz w:val="20"/>
                <w:szCs w:val="20"/>
              </w:rPr>
              <w:t xml:space="preserve">- </w:t>
            </w:r>
            <w:r w:rsidRPr="00C40405">
              <w:rPr>
                <w:rFonts w:ascii="Candara" w:hAnsi="Candara"/>
                <w:i/>
                <w:sz w:val="20"/>
                <w:szCs w:val="20"/>
              </w:rPr>
              <w:t>General characteristics of Roman marriage</w:t>
            </w:r>
            <w:r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r w:rsidRPr="00C40405">
              <w:rPr>
                <w:rFonts w:ascii="Candara" w:hAnsi="Candara"/>
                <w:i/>
                <w:sz w:val="20"/>
                <w:szCs w:val="20"/>
              </w:rPr>
              <w:t>-</w:t>
            </w:r>
            <w:r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r w:rsidRPr="00C40405">
              <w:rPr>
                <w:rFonts w:ascii="Candara" w:hAnsi="Candara"/>
                <w:i/>
                <w:sz w:val="20"/>
                <w:szCs w:val="20"/>
              </w:rPr>
              <w:t xml:space="preserve">matrimonium iustum and </w:t>
            </w:r>
            <w:r>
              <w:rPr>
                <w:rFonts w:ascii="Candara" w:hAnsi="Candara"/>
                <w:i/>
                <w:sz w:val="20"/>
                <w:szCs w:val="20"/>
              </w:rPr>
              <w:t xml:space="preserve">concubinat </w:t>
            </w:r>
            <w:r w:rsidRPr="00C40405">
              <w:rPr>
                <w:rFonts w:ascii="Candara" w:hAnsi="Candara"/>
                <w:i/>
                <w:sz w:val="20"/>
                <w:szCs w:val="20"/>
              </w:rPr>
              <w:t>, Manus; Assumptions for marria</w:t>
            </w:r>
            <w:r>
              <w:rPr>
                <w:rFonts w:ascii="Candara" w:hAnsi="Candara"/>
                <w:i/>
                <w:sz w:val="20"/>
                <w:szCs w:val="20"/>
              </w:rPr>
              <w:t>ge and marriage prohibitions, Au</w:t>
            </w:r>
            <w:r w:rsidRPr="00C40405">
              <w:rPr>
                <w:rFonts w:ascii="Candara" w:hAnsi="Candara"/>
                <w:i/>
                <w:sz w:val="20"/>
                <w:szCs w:val="20"/>
              </w:rPr>
              <w:t>gust</w:t>
            </w:r>
            <w:r>
              <w:rPr>
                <w:rFonts w:ascii="Candara" w:hAnsi="Candara"/>
                <w:i/>
                <w:sz w:val="20"/>
                <w:szCs w:val="20"/>
              </w:rPr>
              <w:t>s</w:t>
            </w:r>
            <w:r w:rsidRPr="00C40405">
              <w:rPr>
                <w:rFonts w:ascii="Candara" w:hAnsi="Candara"/>
                <w:i/>
                <w:sz w:val="20"/>
                <w:szCs w:val="20"/>
              </w:rPr>
              <w:t xml:space="preserve"> marital law, Sponsalia, Marriage, marriage Impact on the personal and property re</w:t>
            </w:r>
            <w:r>
              <w:rPr>
                <w:rFonts w:ascii="Candara" w:hAnsi="Candara"/>
                <w:i/>
                <w:sz w:val="20"/>
                <w:szCs w:val="20"/>
              </w:rPr>
              <w:t xml:space="preserve">lations of spouses, dowry (dos), Donatio ante nupitas, </w:t>
            </w:r>
            <w:r w:rsidRPr="00C40405">
              <w:rPr>
                <w:rFonts w:ascii="Candara" w:hAnsi="Candara"/>
                <w:i/>
                <w:sz w:val="20"/>
                <w:szCs w:val="20"/>
              </w:rPr>
              <w:t xml:space="preserve">Divorce (divortium). </w:t>
            </w:r>
            <w:r w:rsidRPr="00E06FAA">
              <w:rPr>
                <w:rFonts w:ascii="Candara" w:hAnsi="Candara"/>
                <w:b/>
                <w:i/>
                <w:sz w:val="20"/>
                <w:szCs w:val="20"/>
              </w:rPr>
              <w:t>Theoretical basics of Roman inheritance law</w:t>
            </w:r>
            <w:r>
              <w:rPr>
                <w:rFonts w:ascii="Candara" w:hAnsi="Candara"/>
                <w:i/>
                <w:sz w:val="20"/>
                <w:szCs w:val="20"/>
              </w:rPr>
              <w:t xml:space="preserve"> - </w:t>
            </w:r>
            <w:r w:rsidRPr="00C40405">
              <w:rPr>
                <w:rFonts w:ascii="Candara" w:hAnsi="Candara"/>
                <w:i/>
                <w:sz w:val="20"/>
                <w:szCs w:val="20"/>
              </w:rPr>
              <w:t xml:space="preserve"> Concept and types of inheritance, historical overview of the Roman inheritance law, </w:t>
            </w:r>
            <w:r>
              <w:rPr>
                <w:rFonts w:ascii="Candara" w:hAnsi="Candara"/>
                <w:i/>
                <w:sz w:val="20"/>
                <w:szCs w:val="20"/>
              </w:rPr>
              <w:t xml:space="preserve">intestate </w:t>
            </w:r>
            <w:r w:rsidRPr="00C40405">
              <w:rPr>
                <w:rFonts w:ascii="Candara" w:hAnsi="Candara"/>
                <w:i/>
                <w:sz w:val="20"/>
                <w:szCs w:val="20"/>
              </w:rPr>
              <w:t>inheritance, testa</w:t>
            </w:r>
            <w:r>
              <w:rPr>
                <w:rFonts w:ascii="Candara" w:hAnsi="Candara"/>
                <w:i/>
                <w:sz w:val="20"/>
                <w:szCs w:val="20"/>
              </w:rPr>
              <w:t xml:space="preserve">mental succession, </w:t>
            </w:r>
            <w:r w:rsidRPr="00C40405">
              <w:rPr>
                <w:rFonts w:ascii="Candara" w:hAnsi="Candara"/>
                <w:i/>
                <w:sz w:val="20"/>
                <w:szCs w:val="20"/>
              </w:rPr>
              <w:t>necessary</w:t>
            </w:r>
            <w:r>
              <w:rPr>
                <w:rFonts w:ascii="Candara" w:hAnsi="Candara"/>
                <w:i/>
                <w:sz w:val="20"/>
                <w:szCs w:val="20"/>
              </w:rPr>
              <w:t xml:space="preserve"> inheritance</w:t>
            </w:r>
            <w:r w:rsidRPr="00C40405">
              <w:rPr>
                <w:rFonts w:ascii="Candara" w:hAnsi="Candara"/>
                <w:i/>
                <w:sz w:val="20"/>
                <w:szCs w:val="20"/>
              </w:rPr>
              <w:t xml:space="preserve">, </w:t>
            </w:r>
            <w:r>
              <w:rPr>
                <w:rFonts w:ascii="Candara" w:hAnsi="Candara"/>
                <w:i/>
                <w:sz w:val="20"/>
                <w:szCs w:val="20"/>
              </w:rPr>
              <w:t xml:space="preserve">reception of </w:t>
            </w:r>
            <w:r w:rsidRPr="00C40405">
              <w:rPr>
                <w:rFonts w:ascii="Candara" w:hAnsi="Candara"/>
                <w:i/>
                <w:sz w:val="20"/>
                <w:szCs w:val="20"/>
              </w:rPr>
              <w:t xml:space="preserve"> heritage</w:t>
            </w:r>
            <w:r>
              <w:rPr>
                <w:rFonts w:ascii="Candara" w:hAnsi="Candara"/>
                <w:i/>
                <w:sz w:val="20"/>
                <w:szCs w:val="20"/>
              </w:rPr>
              <w:t xml:space="preserve"> and its</w:t>
            </w:r>
            <w:r w:rsidRPr="00C40405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i/>
                <w:sz w:val="20"/>
                <w:szCs w:val="20"/>
              </w:rPr>
              <w:t>effects,</w:t>
            </w:r>
            <w:r w:rsidRPr="00C40405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i/>
                <w:sz w:val="20"/>
                <w:szCs w:val="20"/>
              </w:rPr>
              <w:t>Legat</w:t>
            </w:r>
            <w:r w:rsidRPr="00C40405">
              <w:rPr>
                <w:rFonts w:ascii="Candara" w:hAnsi="Candara"/>
                <w:i/>
                <w:sz w:val="20"/>
                <w:szCs w:val="20"/>
              </w:rPr>
              <w:t xml:space="preserve"> and </w:t>
            </w:r>
            <w:r w:rsidRPr="00D73E9A">
              <w:rPr>
                <w:rFonts w:ascii="Candara" w:hAnsi="Candara"/>
                <w:bCs/>
                <w:i/>
                <w:iCs/>
                <w:sz w:val="20"/>
                <w:szCs w:val="20"/>
              </w:rPr>
              <w:t>fideicommissum</w:t>
            </w:r>
            <w:r w:rsidRPr="00C40405">
              <w:rPr>
                <w:rFonts w:ascii="Candara" w:hAnsi="Candara"/>
                <w:i/>
                <w:sz w:val="20"/>
                <w:szCs w:val="20"/>
              </w:rPr>
              <w:t xml:space="preserve"> and donation in case of death.</w:t>
            </w:r>
            <w:r w:rsidR="00E06FAA">
              <w:rPr>
                <w:rFonts w:ascii="Candara" w:hAnsi="Candara"/>
                <w:i/>
              </w:rPr>
              <w:t xml:space="preserve"> </w:t>
            </w:r>
            <w:r w:rsidR="00E06FAA" w:rsidRPr="00E06FAA">
              <w:rPr>
                <w:rFonts w:ascii="Candara" w:hAnsi="Candara"/>
                <w:b/>
                <w:i/>
                <w:sz w:val="20"/>
                <w:szCs w:val="20"/>
              </w:rPr>
              <w:t xml:space="preserve">Theoretical </w:t>
            </w:r>
            <w:r w:rsidR="00E06FAA" w:rsidRPr="00E06FAA">
              <w:rPr>
                <w:rFonts w:ascii="Candara" w:hAnsi="Candara"/>
                <w:b/>
                <w:i/>
                <w:sz w:val="20"/>
                <w:szCs w:val="20"/>
              </w:rPr>
              <w:lastRenderedPageBreak/>
              <w:t>basi</w:t>
            </w:r>
            <w:r w:rsidR="00E06FAA">
              <w:rPr>
                <w:rFonts w:ascii="Candara" w:hAnsi="Candara"/>
                <w:b/>
                <w:i/>
                <w:sz w:val="20"/>
                <w:szCs w:val="20"/>
              </w:rPr>
              <w:t>c</w:t>
            </w:r>
            <w:r w:rsidR="00E06FAA" w:rsidRPr="00E06FAA">
              <w:rPr>
                <w:rFonts w:ascii="Candara" w:hAnsi="Candara"/>
                <w:b/>
                <w:i/>
                <w:sz w:val="20"/>
                <w:szCs w:val="20"/>
              </w:rPr>
              <w:t xml:space="preserve">s </w:t>
            </w:r>
            <w:r w:rsidR="00E06FAA">
              <w:rPr>
                <w:rFonts w:ascii="Candara" w:hAnsi="Candara"/>
                <w:b/>
                <w:i/>
                <w:sz w:val="20"/>
                <w:szCs w:val="20"/>
              </w:rPr>
              <w:t xml:space="preserve">of </w:t>
            </w:r>
            <w:r w:rsidR="00E06FAA" w:rsidRPr="00E06FAA">
              <w:rPr>
                <w:rFonts w:ascii="Candara" w:hAnsi="Candara"/>
                <w:b/>
                <w:i/>
                <w:sz w:val="20"/>
                <w:szCs w:val="20"/>
              </w:rPr>
              <w:t xml:space="preserve"> Roman </w:t>
            </w:r>
            <w:r w:rsidR="00E06FAA">
              <w:rPr>
                <w:rFonts w:ascii="Candara" w:hAnsi="Candara"/>
                <w:b/>
                <w:i/>
                <w:sz w:val="20"/>
                <w:szCs w:val="20"/>
              </w:rPr>
              <w:t xml:space="preserve">property </w:t>
            </w:r>
            <w:r w:rsidR="00E06FAA" w:rsidRPr="00E06FAA">
              <w:rPr>
                <w:rFonts w:ascii="Candara" w:hAnsi="Candara"/>
                <w:b/>
                <w:i/>
                <w:sz w:val="20"/>
                <w:szCs w:val="20"/>
              </w:rPr>
              <w:t>law</w:t>
            </w:r>
            <w:r w:rsidR="00E06FAA" w:rsidRPr="00E06FAA">
              <w:rPr>
                <w:rFonts w:ascii="Candara" w:hAnsi="Candara"/>
                <w:i/>
                <w:sz w:val="20"/>
                <w:szCs w:val="20"/>
              </w:rPr>
              <w:t xml:space="preserve"> (concept and classification of things, ownership, possession, ways of acquiring ownership, rights </w:t>
            </w:r>
            <w:r w:rsidR="00E06FAA">
              <w:rPr>
                <w:rFonts w:ascii="Candara" w:hAnsi="Candara"/>
                <w:i/>
                <w:sz w:val="20"/>
                <w:szCs w:val="20"/>
              </w:rPr>
              <w:t>on</w:t>
            </w:r>
            <w:r w:rsidR="00E06FAA" w:rsidRPr="00E06FAA">
              <w:rPr>
                <w:rFonts w:ascii="Candara" w:hAnsi="Candara"/>
                <w:i/>
                <w:sz w:val="20"/>
                <w:szCs w:val="20"/>
              </w:rPr>
              <w:t xml:space="preserve"> other people's property)</w:t>
            </w:r>
            <w:r w:rsidR="00E06FAA">
              <w:rPr>
                <w:rFonts w:ascii="Candara" w:hAnsi="Candara"/>
                <w:i/>
                <w:sz w:val="20"/>
                <w:szCs w:val="20"/>
              </w:rPr>
              <w:t xml:space="preserve">. </w:t>
            </w:r>
            <w:r w:rsidR="00E06FAA" w:rsidRPr="00E06FAA">
              <w:rPr>
                <w:rFonts w:ascii="Candara" w:hAnsi="Candara"/>
                <w:b/>
                <w:i/>
                <w:sz w:val="20"/>
                <w:szCs w:val="20"/>
              </w:rPr>
              <w:t>Theoretical basics of Roman obligation law</w:t>
            </w:r>
            <w:r w:rsidR="00E06FAA">
              <w:rPr>
                <w:rFonts w:ascii="Candara" w:hAnsi="Candara"/>
                <w:b/>
                <w:i/>
                <w:sz w:val="20"/>
                <w:szCs w:val="20"/>
              </w:rPr>
              <w:t xml:space="preserve"> - </w:t>
            </w:r>
            <w:r w:rsidR="00E06FAA" w:rsidRPr="00BC1E3C">
              <w:rPr>
                <w:rFonts w:ascii="Candara" w:hAnsi="Candara"/>
                <w:i/>
                <w:sz w:val="20"/>
                <w:szCs w:val="20"/>
              </w:rPr>
              <w:t>Gener</w:t>
            </w:r>
            <w:r w:rsidR="00E06FAA">
              <w:rPr>
                <w:rFonts w:ascii="Candara" w:hAnsi="Candara"/>
                <w:i/>
                <w:sz w:val="20"/>
                <w:szCs w:val="20"/>
              </w:rPr>
              <w:t>al elements of contract law; About l</w:t>
            </w:r>
            <w:r w:rsidR="00E06FAA" w:rsidRPr="00BC1E3C">
              <w:rPr>
                <w:rFonts w:ascii="Candara" w:hAnsi="Candara"/>
                <w:i/>
                <w:sz w:val="20"/>
                <w:szCs w:val="20"/>
              </w:rPr>
              <w:t>egal affairs, legal facts</w:t>
            </w:r>
            <w:r w:rsidR="00E06FAA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r w:rsidR="00E06FAA" w:rsidRPr="00BC1E3C">
              <w:rPr>
                <w:rFonts w:ascii="Candara" w:hAnsi="Candara"/>
                <w:i/>
                <w:sz w:val="20"/>
                <w:szCs w:val="20"/>
              </w:rPr>
              <w:t>-</w:t>
            </w:r>
            <w:r w:rsidR="00E06FAA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r w:rsidR="00E06FAA" w:rsidRPr="00BC1E3C">
              <w:rPr>
                <w:rFonts w:ascii="Candara" w:hAnsi="Candara"/>
                <w:i/>
                <w:sz w:val="20"/>
                <w:szCs w:val="20"/>
              </w:rPr>
              <w:t xml:space="preserve">acquisition and loss of rights, Legal Affairs, </w:t>
            </w:r>
            <w:r w:rsidR="00E06FAA">
              <w:rPr>
                <w:rFonts w:ascii="Candara" w:hAnsi="Candara"/>
                <w:i/>
                <w:sz w:val="20"/>
                <w:szCs w:val="20"/>
              </w:rPr>
              <w:t>forms of legal affairs; E</w:t>
            </w:r>
            <w:r w:rsidR="00E06FAA" w:rsidRPr="00BC1E3C">
              <w:rPr>
                <w:rFonts w:ascii="Candara" w:hAnsi="Candara"/>
                <w:i/>
                <w:sz w:val="20"/>
                <w:szCs w:val="20"/>
              </w:rPr>
              <w:t xml:space="preserve">xpression of will and interpretation of legal affairs, contents of a legal transaction, Condition, </w:t>
            </w:r>
            <w:r w:rsidR="00E06FAA">
              <w:rPr>
                <w:rFonts w:ascii="Candara" w:hAnsi="Candara"/>
                <w:i/>
                <w:sz w:val="20"/>
                <w:szCs w:val="20"/>
              </w:rPr>
              <w:t>Deadline</w:t>
            </w:r>
            <w:r w:rsidR="00E06FAA" w:rsidRPr="00BC1E3C">
              <w:rPr>
                <w:rFonts w:ascii="Candara" w:hAnsi="Candara"/>
                <w:i/>
                <w:sz w:val="20"/>
                <w:szCs w:val="20"/>
              </w:rPr>
              <w:t xml:space="preserve">, Order, Invalidity of Legal Affairs, Reasons </w:t>
            </w:r>
            <w:r w:rsidR="00E06FAA">
              <w:rPr>
                <w:rFonts w:ascii="Candara" w:hAnsi="Candara"/>
                <w:i/>
                <w:sz w:val="20"/>
                <w:szCs w:val="20"/>
              </w:rPr>
              <w:t xml:space="preserve">for </w:t>
            </w:r>
            <w:r w:rsidR="00E06FAA" w:rsidRPr="00BC1E3C">
              <w:rPr>
                <w:rFonts w:ascii="Candara" w:hAnsi="Candara"/>
                <w:i/>
                <w:sz w:val="20"/>
                <w:szCs w:val="20"/>
              </w:rPr>
              <w:t xml:space="preserve">insignificance </w:t>
            </w:r>
            <w:r w:rsidR="00E06FAA">
              <w:rPr>
                <w:rFonts w:ascii="Candara" w:hAnsi="Candara"/>
                <w:i/>
                <w:sz w:val="20"/>
                <w:szCs w:val="20"/>
              </w:rPr>
              <w:t xml:space="preserve">of </w:t>
            </w:r>
            <w:r w:rsidR="00E06FAA" w:rsidRPr="00BC1E3C">
              <w:rPr>
                <w:rFonts w:ascii="Candara" w:hAnsi="Candara"/>
                <w:i/>
                <w:sz w:val="20"/>
                <w:szCs w:val="20"/>
              </w:rPr>
              <w:t xml:space="preserve">the Legal Affairs, </w:t>
            </w:r>
            <w:r w:rsidR="00E06FAA">
              <w:rPr>
                <w:rFonts w:ascii="Candara" w:hAnsi="Candara"/>
                <w:i/>
                <w:sz w:val="20"/>
                <w:szCs w:val="20"/>
              </w:rPr>
              <w:t>Defects of</w:t>
            </w:r>
            <w:r w:rsidR="00E06FAA" w:rsidRPr="00BC1E3C">
              <w:rPr>
                <w:rFonts w:ascii="Candara" w:hAnsi="Candara"/>
                <w:i/>
                <w:sz w:val="20"/>
                <w:szCs w:val="20"/>
              </w:rPr>
              <w:t xml:space="preserve"> will, misconception, deception, force, Representation in legal affairs, </w:t>
            </w:r>
            <w:r w:rsidR="00E06FAA">
              <w:rPr>
                <w:rFonts w:ascii="Candara" w:hAnsi="Candara"/>
                <w:i/>
                <w:sz w:val="20"/>
                <w:szCs w:val="20"/>
              </w:rPr>
              <w:t>Time</w:t>
            </w:r>
            <w:r w:rsidR="00E06FAA" w:rsidRPr="00BC1E3C">
              <w:rPr>
                <w:rFonts w:ascii="Candara" w:hAnsi="Candara"/>
                <w:i/>
                <w:sz w:val="20"/>
                <w:szCs w:val="20"/>
              </w:rPr>
              <w:t xml:space="preserve"> and </w:t>
            </w:r>
            <w:r w:rsidR="00E06FAA">
              <w:rPr>
                <w:rFonts w:ascii="Candara" w:hAnsi="Candara"/>
                <w:i/>
                <w:sz w:val="20"/>
                <w:szCs w:val="20"/>
              </w:rPr>
              <w:t>its  calculation</w:t>
            </w:r>
            <w:r w:rsidR="00E06FAA" w:rsidRPr="00BC1E3C">
              <w:rPr>
                <w:rFonts w:ascii="Candara" w:hAnsi="Candara"/>
                <w:i/>
                <w:sz w:val="20"/>
                <w:szCs w:val="20"/>
              </w:rPr>
              <w:t xml:space="preserve"> in the law</w:t>
            </w:r>
            <w:r w:rsidR="00E06FAA">
              <w:rPr>
                <w:rFonts w:ascii="Candara" w:hAnsi="Candara"/>
                <w:i/>
                <w:sz w:val="20"/>
                <w:szCs w:val="20"/>
              </w:rPr>
              <w:t>,</w:t>
            </w:r>
            <w:r w:rsidR="00E06FAA" w:rsidRPr="00BC1E3C">
              <w:rPr>
                <w:rFonts w:ascii="Candara" w:hAnsi="Candara"/>
                <w:i/>
                <w:sz w:val="20"/>
                <w:szCs w:val="20"/>
              </w:rPr>
              <w:t xml:space="preserve"> Legal nature </w:t>
            </w:r>
            <w:r w:rsidR="00E06FAA">
              <w:rPr>
                <w:rFonts w:ascii="Candara" w:hAnsi="Candara"/>
                <w:i/>
                <w:sz w:val="20"/>
                <w:szCs w:val="20"/>
              </w:rPr>
              <w:t xml:space="preserve">of obligations, </w:t>
            </w:r>
            <w:r w:rsidR="00E06FAA" w:rsidRPr="00BC1E3C">
              <w:rPr>
                <w:rFonts w:ascii="Candara" w:hAnsi="Candara"/>
                <w:i/>
                <w:sz w:val="20"/>
                <w:szCs w:val="20"/>
              </w:rPr>
              <w:t xml:space="preserve"> Natural obligations</w:t>
            </w:r>
            <w:r w:rsidR="00E06FAA">
              <w:rPr>
                <w:rFonts w:ascii="Candara" w:hAnsi="Candara"/>
                <w:i/>
                <w:sz w:val="20"/>
                <w:szCs w:val="20"/>
              </w:rPr>
              <w:t>, G</w:t>
            </w:r>
            <w:r w:rsidR="00E06FAA" w:rsidRPr="00BC1E3C">
              <w:rPr>
                <w:rFonts w:ascii="Candara" w:hAnsi="Candara"/>
                <w:i/>
                <w:sz w:val="20"/>
                <w:szCs w:val="20"/>
              </w:rPr>
              <w:t>enesis of obligations</w:t>
            </w:r>
            <w:r w:rsidR="00E06FAA">
              <w:rPr>
                <w:rFonts w:ascii="Candara" w:hAnsi="Candara"/>
                <w:i/>
                <w:sz w:val="20"/>
                <w:szCs w:val="20"/>
              </w:rPr>
              <w:t>, L</w:t>
            </w:r>
            <w:r w:rsidR="00E06FAA" w:rsidRPr="00BC1E3C">
              <w:rPr>
                <w:rFonts w:ascii="Candara" w:hAnsi="Candara"/>
                <w:i/>
                <w:sz w:val="20"/>
                <w:szCs w:val="20"/>
              </w:rPr>
              <w:t xml:space="preserve">egal </w:t>
            </w:r>
            <w:r w:rsidR="00E06FAA">
              <w:rPr>
                <w:rFonts w:ascii="Candara" w:hAnsi="Candara"/>
                <w:i/>
                <w:sz w:val="20"/>
                <w:szCs w:val="20"/>
              </w:rPr>
              <w:t>content of</w:t>
            </w:r>
            <w:r w:rsidR="00E06FAA" w:rsidRPr="00BC1E3C">
              <w:rPr>
                <w:rFonts w:ascii="Candara" w:hAnsi="Candara"/>
                <w:i/>
                <w:sz w:val="20"/>
                <w:szCs w:val="20"/>
              </w:rPr>
              <w:t xml:space="preserve"> obligations</w:t>
            </w:r>
            <w:r w:rsidR="00E06FAA">
              <w:rPr>
                <w:rFonts w:ascii="Candara" w:hAnsi="Candara"/>
                <w:i/>
                <w:sz w:val="20"/>
                <w:szCs w:val="20"/>
              </w:rPr>
              <w:t>, Subjects of</w:t>
            </w:r>
            <w:r w:rsidR="00E06FAA" w:rsidRPr="00BC1E3C">
              <w:rPr>
                <w:rFonts w:ascii="Candara" w:hAnsi="Candara"/>
                <w:i/>
                <w:sz w:val="20"/>
                <w:szCs w:val="20"/>
              </w:rPr>
              <w:t xml:space="preserve"> obligations</w:t>
            </w:r>
            <w:r w:rsidR="00E06FAA">
              <w:rPr>
                <w:rFonts w:ascii="Candara" w:hAnsi="Candara"/>
                <w:i/>
                <w:sz w:val="20"/>
                <w:szCs w:val="20"/>
              </w:rPr>
              <w:t>, T</w:t>
            </w:r>
            <w:r w:rsidR="00E06FAA" w:rsidRPr="00BC1E3C">
              <w:rPr>
                <w:rFonts w:ascii="Candara" w:hAnsi="Candara"/>
                <w:i/>
                <w:sz w:val="20"/>
                <w:szCs w:val="20"/>
              </w:rPr>
              <w:t>ermination of obligations</w:t>
            </w:r>
            <w:r w:rsidR="00E06FAA">
              <w:rPr>
                <w:rFonts w:ascii="Candara" w:hAnsi="Candara"/>
                <w:i/>
                <w:sz w:val="20"/>
                <w:szCs w:val="20"/>
              </w:rPr>
              <w:t>.</w:t>
            </w:r>
            <w:r w:rsidR="00C102F3" w:rsidRPr="00BC1E3C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r w:rsidR="00C102F3" w:rsidRPr="00C102F3">
              <w:rPr>
                <w:rFonts w:ascii="Candara" w:hAnsi="Candara"/>
                <w:b/>
                <w:i/>
                <w:sz w:val="20"/>
                <w:szCs w:val="20"/>
              </w:rPr>
              <w:t>Roman contractual right</w:t>
            </w:r>
            <w:r w:rsidR="00C102F3">
              <w:rPr>
                <w:rFonts w:ascii="Candara" w:hAnsi="Candara"/>
                <w:i/>
                <w:sz w:val="20"/>
                <w:szCs w:val="20"/>
              </w:rPr>
              <w:t xml:space="preserve"> -  Obligations from </w:t>
            </w:r>
            <w:r w:rsidR="00C102F3" w:rsidRPr="00BC1E3C">
              <w:rPr>
                <w:rFonts w:ascii="Candara" w:hAnsi="Candara"/>
                <w:i/>
                <w:sz w:val="20"/>
                <w:szCs w:val="20"/>
              </w:rPr>
              <w:t>the contracts, Verbal contracts, Lite</w:t>
            </w:r>
            <w:r w:rsidR="00C102F3">
              <w:rPr>
                <w:rFonts w:ascii="Candara" w:hAnsi="Candara"/>
                <w:i/>
                <w:sz w:val="20"/>
                <w:szCs w:val="20"/>
              </w:rPr>
              <w:t>rary Contracts, Real contract, C</w:t>
            </w:r>
            <w:r w:rsidR="00C102F3" w:rsidRPr="00BC1E3C">
              <w:rPr>
                <w:rFonts w:ascii="Candara" w:hAnsi="Candara"/>
                <w:i/>
                <w:sz w:val="20"/>
                <w:szCs w:val="20"/>
              </w:rPr>
              <w:t>onsensual contracts.</w:t>
            </w:r>
            <w:r w:rsidR="00C102F3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r w:rsidR="00C102F3" w:rsidRPr="00C102F3">
              <w:rPr>
                <w:rFonts w:ascii="Candara" w:hAnsi="Candara"/>
                <w:b/>
                <w:i/>
                <w:sz w:val="20"/>
                <w:szCs w:val="20"/>
              </w:rPr>
              <w:t>Basic principles of modern contract law.</w:t>
            </w:r>
          </w:p>
        </w:tc>
      </w:tr>
      <w:tr w:rsidR="00B254AC" w:rsidRPr="00B54668" w:rsidTr="00824E13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254AC" w:rsidRPr="00B54668" w:rsidRDefault="00B254AC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B254AC" w:rsidRPr="00B54668" w:rsidTr="00824E13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254AC" w:rsidRPr="004E562D" w:rsidRDefault="00330838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sdt>
                  <w:sdtPr>
                    <w:rPr>
                      <w:rFonts w:ascii="Candara" w:hAnsi="Candara"/>
                    </w:rPr>
                    <w:id w:val="33191058"/>
                  </w:sdtPr>
                  <w:sdtContent>
                    <w:r w:rsidR="00755FD1">
                      <w:rPr>
                        <w:rFonts w:ascii="MS Mincho" w:eastAsia="MS Mincho" w:hAnsi="MS Mincho" w:cs="MS Mincho" w:hint="eastAsia"/>
                      </w:rPr>
                      <w:t>✔</w:t>
                    </w:r>
                  </w:sdtContent>
                </w:sdt>
              </w:sdtContent>
            </w:sdt>
            <w:r w:rsidR="00B254AC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B254AC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4AC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54AC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4AC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B254AC" w:rsidRPr="004E562D" w:rsidRDefault="00B254AC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B254AC" w:rsidRPr="004E562D" w:rsidRDefault="00330838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54AC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4AC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54AC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4AC" w:rsidRPr="004E562D">
              <w:rPr>
                <w:rFonts w:ascii="Candara" w:hAnsi="Candara"/>
              </w:rPr>
              <w:t>Serbian with other mentoring ______________</w:t>
            </w:r>
          </w:p>
          <w:p w:rsidR="00B254AC" w:rsidRPr="00B54668" w:rsidRDefault="00B254AC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254AC" w:rsidRPr="00B54668" w:rsidTr="00824E13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254AC" w:rsidRPr="00B54668" w:rsidRDefault="00B254AC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254AC" w:rsidRPr="00B54668" w:rsidTr="00824E1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B254AC" w:rsidRDefault="00B254AC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B254AC" w:rsidRDefault="00B254AC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B254AC" w:rsidRDefault="00B254AC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254AC" w:rsidRDefault="00B254AC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B254AC" w:rsidRPr="00B54668" w:rsidTr="00824E1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B254AC" w:rsidRDefault="00B254AC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B254AC" w:rsidRDefault="00413DD1" w:rsidP="00755FD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</w:t>
            </w:r>
            <w:r w:rsidR="00755FD1"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B254AC" w:rsidRDefault="00B254AC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254AC" w:rsidRDefault="00B254AC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254AC" w:rsidRPr="00B54668" w:rsidTr="00824E1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B254AC" w:rsidRDefault="00B254AC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B254AC" w:rsidRPr="00413DD1" w:rsidRDefault="00413DD1" w:rsidP="00755FD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413DD1">
              <w:rPr>
                <w:rFonts w:ascii="Candara" w:hAnsi="Candara"/>
                <w:b/>
              </w:rPr>
              <w:t>0-</w:t>
            </w:r>
            <w:r w:rsidR="00755FD1" w:rsidRPr="00413DD1"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B254AC" w:rsidRDefault="00B254AC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254AC" w:rsidRDefault="00755FD1" w:rsidP="00755FD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B254AC" w:rsidRPr="00B54668" w:rsidTr="00824E1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B254AC" w:rsidRDefault="00B254AC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B254AC" w:rsidRDefault="00413DD1" w:rsidP="00755FD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</w:t>
            </w:r>
            <w:r w:rsidR="00755FD1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B254AC" w:rsidRDefault="00B254AC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254AC" w:rsidRDefault="00B254AC" w:rsidP="00755FD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B254AC" w:rsidRPr="00B54668" w:rsidTr="00824E13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254AC" w:rsidRDefault="00B254AC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B254AC" w:rsidRDefault="00B254AC" w:rsidP="00B254AC">
      <w:pPr>
        <w:ind w:left="1089"/>
      </w:pPr>
    </w:p>
    <w:p w:rsidR="00B254AC" w:rsidRDefault="00B254AC" w:rsidP="00B254AC">
      <w:pPr>
        <w:ind w:left="1089"/>
      </w:pPr>
    </w:p>
    <w:p w:rsidR="00B254AC" w:rsidRDefault="00B254AC" w:rsidP="00B254AC">
      <w:pPr>
        <w:ind w:left="1089"/>
      </w:pPr>
    </w:p>
    <w:p w:rsidR="00EA2865" w:rsidRDefault="00EA2865"/>
    <w:sectPr w:rsidR="00EA2865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54AC"/>
    <w:rsid w:val="000D349D"/>
    <w:rsid w:val="00105E81"/>
    <w:rsid w:val="00330838"/>
    <w:rsid w:val="00361B57"/>
    <w:rsid w:val="003A02B0"/>
    <w:rsid w:val="00413DD1"/>
    <w:rsid w:val="0057158C"/>
    <w:rsid w:val="005A32D9"/>
    <w:rsid w:val="00671CE7"/>
    <w:rsid w:val="00740792"/>
    <w:rsid w:val="00755FD1"/>
    <w:rsid w:val="00AB4D84"/>
    <w:rsid w:val="00B254AC"/>
    <w:rsid w:val="00B36B2B"/>
    <w:rsid w:val="00B86B36"/>
    <w:rsid w:val="00C102F3"/>
    <w:rsid w:val="00E06FAA"/>
    <w:rsid w:val="00EA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4AC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254A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4AC"/>
    <w:rPr>
      <w:rFonts w:ascii="Tahoma" w:eastAsia="Times New Roman" w:hAnsi="Tahoma" w:cs="Tahoma"/>
      <w:sz w:val="16"/>
      <w:szCs w:val="16"/>
      <w:lang w:val="en-GB"/>
    </w:rPr>
  </w:style>
  <w:style w:type="character" w:customStyle="1" w:styleId="shorttext">
    <w:name w:val="short_text"/>
    <w:basedOn w:val="DefaultParagraphFont"/>
    <w:rsid w:val="000D349D"/>
  </w:style>
  <w:style w:type="paragraph" w:styleId="NormalWeb">
    <w:name w:val="Normal (Web)"/>
    <w:basedOn w:val="Normal"/>
    <w:uiPriority w:val="99"/>
    <w:unhideWhenUsed/>
    <w:rsid w:val="00740792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Ignjatovic</dc:creator>
  <cp:lastModifiedBy>Nina Kosanovic</cp:lastModifiedBy>
  <cp:revision>2</cp:revision>
  <dcterms:created xsi:type="dcterms:W3CDTF">2016-06-07T12:06:00Z</dcterms:created>
  <dcterms:modified xsi:type="dcterms:W3CDTF">2016-06-07T12:06:00Z</dcterms:modified>
</cp:coreProperties>
</file>