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83" w:rsidRPr="00D25683" w:rsidRDefault="00D25683" w:rsidP="00D25683">
      <w:pPr>
        <w:ind w:left="108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7"/>
        <w:gridCol w:w="1258"/>
        <w:gridCol w:w="136"/>
        <w:gridCol w:w="521"/>
        <w:gridCol w:w="718"/>
        <w:gridCol w:w="1954"/>
        <w:gridCol w:w="3526"/>
      </w:tblGrid>
      <w:tr w:rsidR="00D25683" w:rsidRPr="00D25683" w:rsidTr="00D25683">
        <w:trPr>
          <w:trHeight w:val="72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UNIVERSITY OF NIŠ</w:t>
            </w:r>
          </w:p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683" w:rsidRPr="00D25683" w:rsidTr="00D25683">
        <w:trPr>
          <w:trHeight w:val="525"/>
          <w:tblCellSpacing w:w="7" w:type="dxa"/>
        </w:trPr>
        <w:tc>
          <w:tcPr>
            <w:tcW w:w="3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Faculty</w:t>
            </w:r>
            <w:r w:rsidRPr="00D25683">
              <w:rPr>
                <w:rFonts w:ascii="Candara" w:eastAsia="Times New Roman" w:hAnsi="Candara" w:cs="Times New Roman"/>
                <w:b/>
                <w:bCs/>
                <w:color w:val="548DD4"/>
                <w:sz w:val="36"/>
                <w:szCs w:val="36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Pedagogical Faculty</w:t>
            </w:r>
            <w:r w:rsidR="00CF4027">
              <w:rPr>
                <w:rFonts w:ascii="Candara" w:eastAsia="Times New Roman" w:hAnsi="Candara" w:cs="Times New Roman"/>
                <w:sz w:val="24"/>
                <w:szCs w:val="24"/>
              </w:rPr>
              <w:t xml:space="preserve"> in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Vranje</w:t>
            </w:r>
          </w:p>
        </w:tc>
      </w:tr>
      <w:tr w:rsidR="00D25683" w:rsidRPr="00D25683" w:rsidTr="00D25683">
        <w:trPr>
          <w:trHeight w:val="30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0E152F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52F" w:rsidRPr="00B54668" w:rsidRDefault="000E152F" w:rsidP="000E6FA3">
            <w:pPr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52F" w:rsidRDefault="000E152F">
            <w:pPr>
              <w:autoSpaceDE w:val="0"/>
              <w:autoSpaceDN w:val="0"/>
              <w:adjustRightInd w:val="0"/>
              <w:jc w:val="left"/>
              <w:rPr>
                <w:rFonts w:ascii="Candara" w:eastAsia="Times New Roman" w:hAnsi="Candara"/>
                <w:b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ndara" w:hAnsi="Candara" w:cs="OpenSans-Semibold"/>
                <w:b/>
                <w:color w:val="00B0F0"/>
                <w:sz w:val="24"/>
                <w:szCs w:val="24"/>
              </w:rPr>
              <w:t xml:space="preserve">    </w:t>
            </w:r>
          </w:p>
          <w:p w:rsidR="000E152F" w:rsidRDefault="000E152F">
            <w:pPr>
              <w:suppressAutoHyphens/>
              <w:spacing w:after="120"/>
              <w:jc w:val="left"/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cs="Arial"/>
                <w:color w:val="00B0F0"/>
                <w:sz w:val="24"/>
                <w:szCs w:val="24"/>
              </w:rPr>
              <w:t>Technical Education and Informatics</w:t>
            </w:r>
          </w:p>
        </w:tc>
      </w:tr>
      <w:tr w:rsidR="000E152F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52F" w:rsidRPr="00B54668" w:rsidRDefault="000E152F" w:rsidP="000E6FA3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52F" w:rsidRDefault="000E152F">
            <w:pPr>
              <w:autoSpaceDE w:val="0"/>
              <w:autoSpaceDN w:val="0"/>
              <w:adjustRightInd w:val="0"/>
              <w:jc w:val="left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</w:rPr>
              <w:t>/</w:t>
            </w:r>
          </w:p>
        </w:tc>
      </w:tr>
      <w:bookmarkEnd w:id="0"/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Course title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Didactics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1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Level of study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bCs/>
                <w:sz w:val="24"/>
                <w:szCs w:val="24"/>
              </w:rPr>
              <w:t xml:space="preserve">Bachelor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Master’s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Doctoral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Type of course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Pr="00D2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683">
              <w:rPr>
                <w:rFonts w:ascii="Candara" w:eastAsia="Times New Roman" w:hAnsi="Candara" w:cs="Times New Roman"/>
                <w:bCs/>
                <w:sz w:val="24"/>
                <w:szCs w:val="24"/>
              </w:rPr>
              <w:t>Obligatory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Elective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Pr="00D2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683">
              <w:rPr>
                <w:rFonts w:ascii="Candara" w:eastAsia="Times New Roman" w:hAnsi="Candara" w:cs="Times New Roman"/>
                <w:bCs/>
                <w:sz w:val="24"/>
                <w:szCs w:val="24"/>
              </w:rPr>
              <w:t>Autumn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Spring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Year of study 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Second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Number of ECTS allocated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7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Name of lecturer/lecturers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Dragana Stanojević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4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Teaching mode</w:t>
            </w:r>
          </w:p>
        </w:tc>
        <w:tc>
          <w:tcPr>
            <w:tcW w:w="6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☒</w:t>
            </w:r>
            <w:r w:rsidRPr="00D25683">
              <w:rPr>
                <w:rFonts w:ascii="Candara" w:eastAsia="Times New Roman" w:hAnsi="Candara" w:cs="Times New Roman"/>
                <w:bCs/>
                <w:sz w:val="24"/>
                <w:szCs w:val="24"/>
              </w:rPr>
              <w:t>Lectures</w:t>
            </w: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Group tutorials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Individual tutorials</w:t>
            </w:r>
          </w:p>
          <w:p w:rsidR="00D25683" w:rsidRPr="00D25683" w:rsidRDefault="00D25683" w:rsidP="00D2568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Laboratory work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Project work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Seminar</w:t>
            </w:r>
          </w:p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Distance learning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Blended learning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Other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PURPOSE AND OVERVIEW (max. 5 sentences)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lastRenderedPageBreak/>
              <w:t>Course Objective: To familiarize students with the development of thought and didactic teaching practices in the world and in our country; the study of basic didactic categories and concepts as a basis for further study of didactics.</w:t>
            </w: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</w:t>
            </w: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Training students: for critical monitoring and research of the teaching process and its improvement</w:t>
            </w:r>
            <w:r w:rsidRPr="00D25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SYLLABUS (brief outline and summary of topics, max. 10 sentences)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Subject and objectives of didactics. Didactics and other sciences. Relationship of didactics and methodology. </w:t>
            </w: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  <w:t>The main didactic categories: teaching, learning / teaching, education. Characteristics of teaching </w:t>
            </w: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  <w:t xml:space="preserve">as well educational process: the complexity, dialectics, </w:t>
            </w:r>
            <w:proofErr w:type="spellStart"/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processuality</w:t>
            </w:r>
            <w:proofErr w:type="spellEnd"/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professionality</w:t>
            </w:r>
            <w:proofErr w:type="spellEnd"/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, teaching as social </w:t>
            </w: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  <w:t xml:space="preserve">communication and interaction. Factors teaching. The interdisciplinary foundation of classes: teleological, </w:t>
            </w:r>
            <w:proofErr w:type="spellStart"/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gnoseological</w:t>
            </w:r>
            <w:proofErr w:type="spellEnd"/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, psychological, cybernetic. Didactic concept of teaching. Types of teaching. </w:t>
            </w: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  <w:t>Educational Objectives: operationalization of goals in educational tasks (material, functional, </w:t>
            </w: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br/>
              <w:t>educational) - possibilities and limitations. Taxonomy of objectives in the cognitive, psychomotor and affective area. Linking goals, processes and outcomes. </w:t>
            </w:r>
          </w:p>
          <w:p w:rsidR="00D25683" w:rsidRPr="00D25683" w:rsidRDefault="00D25683" w:rsidP="00D25683">
            <w:pPr>
              <w:spacing w:after="119"/>
              <w:rPr>
                <w:rFonts w:ascii="Candara" w:eastAsia="Times New Roman" w:hAnsi="Candara" w:cs="Times New Roman"/>
              </w:rPr>
            </w:pPr>
            <w:r w:rsidRPr="00D2568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Contents of teaching. Teaching plan. Teaching program. The structure of a detailed curriculum. Planning upbringing and education process. Curriculum. Strategy of planning the curriculum: teaching content, teaching target, conceptual, strategy, problem-planning, process-development strategy.  The rules of the dynamics of the teaching process. The relationship between principles and rules. The system of didactic principles as fundamental norms of the teaching process.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LANGUAGE OF INSTRUCTION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Times New Roman" w:hint="eastAsia"/>
                <w:bCs/>
                <w:sz w:val="24"/>
                <w:szCs w:val="24"/>
              </w:rPr>
              <w:t>☒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English (complete course)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 Other _____________ (complete course)</w:t>
            </w:r>
          </w:p>
          <w:p w:rsidR="00D25683" w:rsidRPr="00D25683" w:rsidRDefault="00D25683" w:rsidP="00D2568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 xml:space="preserve">Serbian with English mentoring </w:t>
            </w:r>
            <w:r w:rsidRPr="00D25683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D25683">
              <w:rPr>
                <w:rFonts w:ascii="Candara" w:eastAsia="Times New Roman" w:hAnsi="Candara" w:cs="Times New Roman"/>
                <w:sz w:val="24"/>
                <w:szCs w:val="24"/>
              </w:rPr>
              <w:t>Serbian with other mentoring ______________</w:t>
            </w:r>
          </w:p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ASSESSMENT METHODS AND CRITERIA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Pre exam duties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Activity during lectures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Written examination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Practical teaching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Oral examination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25683" w:rsidRPr="00D25683" w:rsidTr="00D25683">
        <w:trPr>
          <w:trHeight w:val="330"/>
          <w:tblCellSpacing w:w="7" w:type="dxa"/>
        </w:trPr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Teaching colloquia</w:t>
            </w:r>
          </w:p>
        </w:tc>
        <w:tc>
          <w:tcPr>
            <w:tcW w:w="1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OVERALL SUM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25683" w:rsidRPr="00D25683" w:rsidTr="00D25683">
        <w:trPr>
          <w:trHeight w:val="315"/>
          <w:tblCellSpacing w:w="7" w:type="dxa"/>
        </w:trPr>
        <w:tc>
          <w:tcPr>
            <w:tcW w:w="1044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683" w:rsidRPr="00D25683" w:rsidRDefault="00D25683" w:rsidP="00D25683">
            <w:pPr>
              <w:spacing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83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*Final examination mark is formed in accordance with the Institutional documents</w:t>
            </w:r>
          </w:p>
        </w:tc>
      </w:tr>
    </w:tbl>
    <w:p w:rsidR="00D25683" w:rsidRPr="00D25683" w:rsidRDefault="00D25683" w:rsidP="00D25683">
      <w:pPr>
        <w:ind w:left="108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D25683" w:rsidRPr="00D25683" w:rsidSect="00E37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83"/>
    <w:rsid w:val="000E152F"/>
    <w:rsid w:val="001A1A61"/>
    <w:rsid w:val="001B6116"/>
    <w:rsid w:val="002E1773"/>
    <w:rsid w:val="00912854"/>
    <w:rsid w:val="00AB5B78"/>
    <w:rsid w:val="00C2550D"/>
    <w:rsid w:val="00CF4027"/>
    <w:rsid w:val="00D25683"/>
    <w:rsid w:val="00E37F0A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683"/>
    <w:pPr>
      <w:spacing w:after="119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Uciteljski fakukltet u Vranju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Bogdanovic</dc:creator>
  <cp:keywords/>
  <dc:description/>
  <cp:lastModifiedBy>Igor Mitic</cp:lastModifiedBy>
  <cp:revision>4</cp:revision>
  <dcterms:created xsi:type="dcterms:W3CDTF">2016-04-04T19:19:00Z</dcterms:created>
  <dcterms:modified xsi:type="dcterms:W3CDTF">2016-04-14T10:49:00Z</dcterms:modified>
</cp:coreProperties>
</file>