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5B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801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Fabric construction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964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64E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2D668F">
                  <w:rPr>
                    <w:rFonts w:ascii="Candara" w:hAnsi="Candara"/>
                  </w:rPr>
                  <w:t xml:space="preserve">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64E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55B3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55B3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5B34" w:rsidP="0047004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5B34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Jovan Stepanović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964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3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964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964E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A32D8" w:rsidP="004A32D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 xml:space="preserve">The aim of the course: Introduction to fabric types of textile materials. Gaining knowledge of fabric recognition according to the method of preparation and purpose. The study of constructive solutions of fabrics. Outcome: Students are able to recognize and </w:t>
            </w:r>
            <w:r>
              <w:rPr>
                <w:rStyle w:val="alt-edited"/>
              </w:rPr>
              <w:t>practically</w:t>
            </w:r>
            <w:r>
              <w:rPr>
                <w:rStyle w:val="shorttext"/>
              </w:rPr>
              <w:t xml:space="preserve"> apply </w:t>
            </w:r>
            <w:r>
              <w:t>basic, derived, combined and jacquard weaves fabric in the production process.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E0880" w:rsidRDefault="008E0880" w:rsidP="00E857F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Course content:</w:t>
            </w:r>
            <w:r>
              <w:br/>
            </w:r>
          </w:p>
          <w:p w:rsidR="0030301F" w:rsidRDefault="008E0880" w:rsidP="008A1D22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Theoretical classes:</w:t>
            </w:r>
          </w:p>
          <w:p w:rsidR="008A1D22" w:rsidRDefault="008E0880" w:rsidP="0030301F">
            <w:pPr>
              <w:tabs>
                <w:tab w:val="left" w:pos="360"/>
              </w:tabs>
              <w:spacing w:after="0" w:line="240" w:lineRule="auto"/>
            </w:pPr>
            <w:bookmarkStart w:id="0" w:name="_GoBack"/>
            <w:bookmarkEnd w:id="0"/>
            <w:r>
              <w:t>Graphical v</w:t>
            </w:r>
            <w:r w:rsidR="0030301F">
              <w:t xml:space="preserve">iew of fabric construction. Plain weave.Twillweave. </w:t>
            </w:r>
            <w:r>
              <w:t>Derived</w:t>
            </w:r>
            <w:r w:rsidR="0030301F">
              <w:t xml:space="preserve"> weaves of the plain weave. </w:t>
            </w:r>
            <w:r w:rsidR="008A1D22">
              <w:t>Derived</w:t>
            </w:r>
            <w:r>
              <w:t xml:space="preserve"> weave</w:t>
            </w:r>
            <w:r w:rsidR="008A1D22">
              <w:t>s</w:t>
            </w:r>
            <w:r>
              <w:t xml:space="preserve"> from </w:t>
            </w:r>
            <w:r w:rsidR="008A1D22">
              <w:t xml:space="preserve">twill </w:t>
            </w:r>
            <w:r w:rsidR="0030301F">
              <w:t xml:space="preserve">weave. </w:t>
            </w:r>
            <w:r>
              <w:t xml:space="preserve">Effects of colored wires and weave. </w:t>
            </w:r>
            <w:r w:rsidR="008A1D22">
              <w:t>Weft</w:t>
            </w:r>
            <w:r>
              <w:t xml:space="preserve"> and warp doubles. The </w:t>
            </w:r>
            <w:r w:rsidR="00CF16E5">
              <w:t>tubular</w:t>
            </w:r>
            <w:r>
              <w:t xml:space="preserve"> fabric</w:t>
            </w:r>
            <w:r w:rsidR="008A1D22">
              <w:t>s</w:t>
            </w:r>
            <w:r>
              <w:t xml:space="preserve">. Double and multiple fabrics. </w:t>
            </w:r>
            <w:r w:rsidR="008A1D22">
              <w:t>Double warprib</w:t>
            </w:r>
            <w:r>
              <w:t xml:space="preserve"> weave. </w:t>
            </w:r>
            <w:r w:rsidRPr="0030301F">
              <w:t>Pik</w:t>
            </w:r>
            <w:r w:rsidR="0030301F" w:rsidRPr="0030301F">
              <w:t>e</w:t>
            </w:r>
            <w:r w:rsidRPr="0030301F">
              <w:t>e</w:t>
            </w:r>
            <w:r>
              <w:t>fabric</w:t>
            </w:r>
            <w:r w:rsidR="008A1D22">
              <w:t>s</w:t>
            </w:r>
            <w:r>
              <w:t xml:space="preserve">. </w:t>
            </w:r>
            <w:r w:rsidR="00CF16E5" w:rsidRPr="00CF16E5">
              <w:t>Terry</w:t>
            </w:r>
            <w:r w:rsidR="008A1D22">
              <w:t>fabrics</w:t>
            </w:r>
            <w:r>
              <w:t xml:space="preserve">. </w:t>
            </w:r>
            <w:r w:rsidR="00CF16E5" w:rsidRPr="00CF16E5">
              <w:t>Plush</w:t>
            </w:r>
            <w:r w:rsidRPr="00CF16E5">
              <w:t xml:space="preserve"> weave</w:t>
            </w:r>
            <w:r>
              <w:t xml:space="preserve">. </w:t>
            </w:r>
            <w:r w:rsidR="000C733C" w:rsidRPr="000C733C">
              <w:t>Gobelin</w:t>
            </w:r>
            <w:r w:rsidRPr="000C733C">
              <w:t>w</w:t>
            </w:r>
            <w:r w:rsidR="0030301F">
              <w:t>eave.</w:t>
            </w:r>
            <w:r>
              <w:br/>
            </w:r>
          </w:p>
          <w:p w:rsidR="00B54668" w:rsidRPr="00B54668" w:rsidRDefault="008E0880" w:rsidP="003030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Practical </w:t>
            </w:r>
            <w:r w:rsidR="008A1D22">
              <w:t>classes</w:t>
            </w:r>
            <w:r>
              <w:t>:</w:t>
            </w:r>
            <w:r>
              <w:br/>
              <w:t xml:space="preserve">Graphical </w:t>
            </w:r>
            <w:r w:rsidR="008A1D22" w:rsidRPr="008A1D22">
              <w:t>view</w:t>
            </w:r>
            <w:r w:rsidR="0030301F">
              <w:t xml:space="preserve"> of the basic weaves. </w:t>
            </w:r>
            <w:r>
              <w:t xml:space="preserve">Graphic </w:t>
            </w:r>
            <w:r w:rsidR="008A1D22">
              <w:t xml:space="preserve">view of </w:t>
            </w:r>
            <w:r w:rsidR="0030301F">
              <w:t xml:space="preserve">derived weaves. </w:t>
            </w:r>
            <w:r>
              <w:t xml:space="preserve">Graphical </w:t>
            </w:r>
            <w:r w:rsidR="008A1D22" w:rsidRPr="008A1D22">
              <w:t>view</w:t>
            </w:r>
            <w:r>
              <w:t xml:space="preserve"> of complex weaves. Graphical </w:t>
            </w:r>
            <w:r w:rsidR="008A1D22">
              <w:t xml:space="preserve">view </w:t>
            </w:r>
            <w:r>
              <w:t>of Jacquard weave. Application software in the construction of the fabric</w:t>
            </w:r>
            <w:r w:rsidR="0030301F"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96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0F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96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CE" w:rsidRDefault="000926CE" w:rsidP="00864926">
      <w:pPr>
        <w:spacing w:after="0" w:line="240" w:lineRule="auto"/>
      </w:pPr>
      <w:r>
        <w:separator/>
      </w:r>
    </w:p>
  </w:endnote>
  <w:endnote w:type="continuationSeparator" w:id="1">
    <w:p w:rsidR="000926CE" w:rsidRDefault="000926C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CE" w:rsidRDefault="000926CE" w:rsidP="00864926">
      <w:pPr>
        <w:spacing w:after="0" w:line="240" w:lineRule="auto"/>
      </w:pPr>
      <w:r>
        <w:separator/>
      </w:r>
    </w:p>
  </w:footnote>
  <w:footnote w:type="continuationSeparator" w:id="1">
    <w:p w:rsidR="000926CE" w:rsidRDefault="000926C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0821"/>
    <w:rsid w:val="00050F52"/>
    <w:rsid w:val="00080137"/>
    <w:rsid w:val="000926CE"/>
    <w:rsid w:val="000C733C"/>
    <w:rsid w:val="000E51DF"/>
    <w:rsid w:val="000F6001"/>
    <w:rsid w:val="001D3BF1"/>
    <w:rsid w:val="001D64D3"/>
    <w:rsid w:val="001F14FA"/>
    <w:rsid w:val="001F60E3"/>
    <w:rsid w:val="002319B6"/>
    <w:rsid w:val="00255B34"/>
    <w:rsid w:val="002A4B48"/>
    <w:rsid w:val="002D668F"/>
    <w:rsid w:val="0030301F"/>
    <w:rsid w:val="00315601"/>
    <w:rsid w:val="00323176"/>
    <w:rsid w:val="00356E8D"/>
    <w:rsid w:val="003B32A9"/>
    <w:rsid w:val="003C177A"/>
    <w:rsid w:val="00406F80"/>
    <w:rsid w:val="00431EFA"/>
    <w:rsid w:val="00453FB9"/>
    <w:rsid w:val="00470046"/>
    <w:rsid w:val="00493925"/>
    <w:rsid w:val="004A32D8"/>
    <w:rsid w:val="004D1C7E"/>
    <w:rsid w:val="004E562D"/>
    <w:rsid w:val="005A341B"/>
    <w:rsid w:val="005A5D38"/>
    <w:rsid w:val="005B0885"/>
    <w:rsid w:val="005B64BF"/>
    <w:rsid w:val="005D46D7"/>
    <w:rsid w:val="00603117"/>
    <w:rsid w:val="0069043C"/>
    <w:rsid w:val="006964E7"/>
    <w:rsid w:val="006E40AE"/>
    <w:rsid w:val="006F407D"/>
    <w:rsid w:val="006F647C"/>
    <w:rsid w:val="00783C57"/>
    <w:rsid w:val="00792CB4"/>
    <w:rsid w:val="00864926"/>
    <w:rsid w:val="008A1D22"/>
    <w:rsid w:val="008A30CE"/>
    <w:rsid w:val="008B1D6B"/>
    <w:rsid w:val="008C31B7"/>
    <w:rsid w:val="008E0880"/>
    <w:rsid w:val="00911529"/>
    <w:rsid w:val="00932B21"/>
    <w:rsid w:val="00972302"/>
    <w:rsid w:val="009906EA"/>
    <w:rsid w:val="009D3F5E"/>
    <w:rsid w:val="009F3F9F"/>
    <w:rsid w:val="00A10286"/>
    <w:rsid w:val="00A1335D"/>
    <w:rsid w:val="00AB63B9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16E5"/>
    <w:rsid w:val="00D618FD"/>
    <w:rsid w:val="00D92F39"/>
    <w:rsid w:val="00DB43CC"/>
    <w:rsid w:val="00E1222F"/>
    <w:rsid w:val="00E47B95"/>
    <w:rsid w:val="00E5013A"/>
    <w:rsid w:val="00E50A49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0E27"/>
    <w:rsid w:val="00FE66C2"/>
    <w:rsid w:val="00FF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4EA95-8057-4C33-A5E6-C978295B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5</cp:revision>
  <cp:lastPrinted>2015-12-23T11:47:00Z</cp:lastPrinted>
  <dcterms:created xsi:type="dcterms:W3CDTF">2016-04-11T05:39:00Z</dcterms:created>
  <dcterms:modified xsi:type="dcterms:W3CDTF">2016-04-11T11:32:00Z</dcterms:modified>
</cp:coreProperties>
</file>