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C2BAD" w:rsidRDefault="00A2143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5C2BAD">
              <w:rPr>
                <w:rFonts w:ascii="Candara" w:hAnsi="Candara"/>
                <w:sz w:val="36"/>
                <w:szCs w:val="36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2143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Food technology and biotechnology</w:t>
            </w:r>
            <w:r w:rsidR="0036082A">
              <w:rPr>
                <w:rFonts w:ascii="Candara" w:hAnsi="Candara"/>
              </w:rPr>
              <w:t xml:space="preserve">/Chemical engineering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2143E" w:rsidP="003608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Food technology/ </w:t>
            </w:r>
            <w:r w:rsidR="0036082A">
              <w:rPr>
                <w:rFonts w:ascii="Candara" w:hAnsi="Candara"/>
              </w:rPr>
              <w:t xml:space="preserve">Biotechnology/Pharmaceutical and cosmetic engineering 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1785C" w:rsidRDefault="00A178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785C">
              <w:rPr>
                <w:rFonts w:ascii="Candara" w:hAnsi="Candara"/>
              </w:rPr>
              <w:t>Industrial microbiology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739FD" w:rsidRDefault="00474DC1" w:rsidP="004739FD">
            <w:pPr>
              <w:spacing w:line="240" w:lineRule="auto"/>
              <w:jc w:val="left"/>
              <w:rPr>
                <w:rFonts w:ascii="Candara" w:hAnsi="Candara"/>
              </w:rPr>
            </w:pPr>
            <w:sdt>
              <w:sdtPr>
                <w:id w:val="-503286888"/>
              </w:sdtPr>
              <w:sdtContent>
                <w:r w:rsidR="003070A3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 w:rsidRPr="004739FD">
              <w:rPr>
                <w:rFonts w:ascii="Candara" w:hAnsi="Candara"/>
              </w:rPr>
              <w:t xml:space="preserve">Bachelor               </w:t>
            </w:r>
            <w:sdt>
              <w:sdtPr>
                <w:id w:val="-2074409764"/>
              </w:sdtPr>
              <w:sdtContent>
                <w:r w:rsidR="00E5013A" w:rsidRPr="004739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4739FD">
              <w:rPr>
                <w:rFonts w:ascii="Candara" w:hAnsi="Candara"/>
              </w:rPr>
              <w:t xml:space="preserve"> Master’s                   </w:t>
            </w:r>
            <w:sdt>
              <w:sdtPr>
                <w:id w:val="-848254186"/>
              </w:sdtPr>
              <w:sdtContent>
                <w:r w:rsidR="00E5013A" w:rsidRPr="004739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4739FD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74DC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070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5F3D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bookmarkEnd w:id="0"/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74DC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070A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214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F3D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608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5F3DBF">
              <w:rPr>
                <w:rFonts w:ascii="Candara" w:hAnsi="Candara"/>
              </w:rPr>
              <w:t>r Bojana</w:t>
            </w:r>
            <w:r>
              <w:rPr>
                <w:rFonts w:ascii="Candara" w:hAnsi="Candara"/>
              </w:rPr>
              <w:t xml:space="preserve"> </w:t>
            </w:r>
            <w:r w:rsidR="005F3DBF">
              <w:rPr>
                <w:rFonts w:ascii="Candara" w:hAnsi="Candara"/>
              </w:rPr>
              <w:t>Danilović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74D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A214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74D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A214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A214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74DC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070A3" w:rsidRPr="00EB6A15" w:rsidRDefault="003070A3" w:rsidP="003070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6A15">
              <w:rPr>
                <w:rFonts w:ascii="Candara" w:hAnsi="Candara"/>
              </w:rPr>
              <w:t>Introduction to the ways of isolation and improvement of production microorganisms, development of the various microbiological industrial processes and the role of microorganisms in industry.</w:t>
            </w:r>
          </w:p>
          <w:p w:rsidR="00911529" w:rsidRPr="00EB6A15" w:rsidRDefault="003070A3" w:rsidP="00EB6A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B6A15">
              <w:rPr>
                <w:rFonts w:ascii="Candara" w:hAnsi="Candara"/>
              </w:rPr>
              <w:t xml:space="preserve"> Getting knowledge of industrial microorganisms and their possibility to produce different metabolites </w:t>
            </w:r>
            <w:r w:rsidR="00EB6A15">
              <w:rPr>
                <w:rFonts w:ascii="Candara" w:hAnsi="Candara"/>
              </w:rPr>
              <w:t>from</w:t>
            </w:r>
            <w:r w:rsidRPr="00EB6A15">
              <w:rPr>
                <w:rFonts w:ascii="Candara" w:hAnsi="Candara"/>
              </w:rPr>
              <w:t xml:space="preserve"> appropriate substrates. Achievement of more complete understanding of bioprocesses which are essential for the development of industrial biotechnological processes.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F3DBF" w:rsidRDefault="003070A3" w:rsidP="005F3D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Characterisation of the production microorganisms</w:t>
            </w:r>
            <w:r w:rsidR="00A2143E">
              <w:rPr>
                <w:rFonts w:ascii="Candara" w:hAnsi="Candara"/>
                <w:b/>
              </w:rPr>
              <w:t xml:space="preserve"> and improvement of their technological properties.</w:t>
            </w:r>
            <w:r>
              <w:rPr>
                <w:rFonts w:ascii="Candara" w:hAnsi="Candara"/>
                <w:b/>
              </w:rPr>
              <w:t xml:space="preserve"> Microbial production of different primary and secondary metabolites. Substrates used for microbiological processes</w:t>
            </w:r>
            <w:r w:rsidR="00A2143E">
              <w:rPr>
                <w:rFonts w:ascii="Candara" w:hAnsi="Candara"/>
                <w:b/>
              </w:rPr>
              <w:t>. Industrial microbiological processes of the production of organic acids, alcohol, vitamins, enzymes, polysaccharides, amino acids and antibiotics.</w:t>
            </w:r>
          </w:p>
          <w:p w:rsidR="00B54668" w:rsidRPr="00B54668" w:rsidRDefault="005F3DBF" w:rsidP="008C78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Analyses of the influence of different substrates to the production of microbial metabolites. Determination of the conditions </w:t>
            </w:r>
            <w:r w:rsidR="008C7873">
              <w:rPr>
                <w:rFonts w:ascii="Candara" w:hAnsi="Candara"/>
                <w:b/>
              </w:rPr>
              <w:t xml:space="preserve">suitable </w:t>
            </w:r>
            <w:r>
              <w:rPr>
                <w:rFonts w:ascii="Candara" w:hAnsi="Candara"/>
                <w:b/>
              </w:rPr>
              <w:t>for the production of organic acids, polysaccharides</w:t>
            </w:r>
            <w:r w:rsidR="008C7873">
              <w:rPr>
                <w:rFonts w:ascii="Candara" w:hAnsi="Candara"/>
                <w:b/>
              </w:rPr>
              <w:t xml:space="preserve">, and ethanol. Techniques of </w:t>
            </w:r>
            <w:r>
              <w:rPr>
                <w:rFonts w:ascii="Candara" w:hAnsi="Candara"/>
                <w:b/>
              </w:rPr>
              <w:t xml:space="preserve">monitoring of the microbial processes. 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74D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A214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74D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214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214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2143E" w:rsidRDefault="008C7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2143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214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C7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2143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E4" w:rsidRDefault="00CE3DE4" w:rsidP="00864926">
      <w:pPr>
        <w:spacing w:after="0" w:line="240" w:lineRule="auto"/>
      </w:pPr>
      <w:r>
        <w:separator/>
      </w:r>
    </w:p>
  </w:endnote>
  <w:endnote w:type="continuationSeparator" w:id="1">
    <w:p w:rsidR="00CE3DE4" w:rsidRDefault="00CE3D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E4" w:rsidRDefault="00CE3DE4" w:rsidP="00864926">
      <w:pPr>
        <w:spacing w:after="0" w:line="240" w:lineRule="auto"/>
      </w:pPr>
      <w:r>
        <w:separator/>
      </w:r>
    </w:p>
  </w:footnote>
  <w:footnote w:type="continuationSeparator" w:id="1">
    <w:p w:rsidR="00CE3DE4" w:rsidRDefault="00CE3D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24E314A"/>
    <w:multiLevelType w:val="hybridMultilevel"/>
    <w:tmpl w:val="2154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59C9"/>
    <w:rsid w:val="00033AAA"/>
    <w:rsid w:val="000F6001"/>
    <w:rsid w:val="001D3BF1"/>
    <w:rsid w:val="001D64D3"/>
    <w:rsid w:val="001F14FA"/>
    <w:rsid w:val="001F60E3"/>
    <w:rsid w:val="002319B6"/>
    <w:rsid w:val="002860CB"/>
    <w:rsid w:val="003070A3"/>
    <w:rsid w:val="00315601"/>
    <w:rsid w:val="00323176"/>
    <w:rsid w:val="0036082A"/>
    <w:rsid w:val="003B32A9"/>
    <w:rsid w:val="003C177A"/>
    <w:rsid w:val="00406F80"/>
    <w:rsid w:val="00431EFA"/>
    <w:rsid w:val="004739FD"/>
    <w:rsid w:val="00474DC1"/>
    <w:rsid w:val="00493925"/>
    <w:rsid w:val="004D1C7E"/>
    <w:rsid w:val="004E562D"/>
    <w:rsid w:val="005A5D38"/>
    <w:rsid w:val="005B0885"/>
    <w:rsid w:val="005B64BF"/>
    <w:rsid w:val="005C2BAD"/>
    <w:rsid w:val="005D46D7"/>
    <w:rsid w:val="005F3DBF"/>
    <w:rsid w:val="00603117"/>
    <w:rsid w:val="006233E1"/>
    <w:rsid w:val="0069043C"/>
    <w:rsid w:val="006E40AE"/>
    <w:rsid w:val="006F647C"/>
    <w:rsid w:val="00783C57"/>
    <w:rsid w:val="00792CB4"/>
    <w:rsid w:val="00807F3A"/>
    <w:rsid w:val="00864926"/>
    <w:rsid w:val="008A30CE"/>
    <w:rsid w:val="008B1D6B"/>
    <w:rsid w:val="008C31B7"/>
    <w:rsid w:val="008C7873"/>
    <w:rsid w:val="00911529"/>
    <w:rsid w:val="00932B21"/>
    <w:rsid w:val="00972302"/>
    <w:rsid w:val="009906EA"/>
    <w:rsid w:val="009D3F5E"/>
    <w:rsid w:val="009F3F9F"/>
    <w:rsid w:val="00A10286"/>
    <w:rsid w:val="00A1335D"/>
    <w:rsid w:val="00A1785C"/>
    <w:rsid w:val="00A2143E"/>
    <w:rsid w:val="00AA50E5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3DE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6A15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075D-2CE5-4446-979F-AE3EF5FC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2016-03-28T11:33:00Z</dcterms:created>
  <dcterms:modified xsi:type="dcterms:W3CDTF">2016-03-28T11:33:00Z</dcterms:modified>
</cp:coreProperties>
</file>