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5566F1E" w:rsidR="00CD17F1" w:rsidRPr="00B54668" w:rsidRDefault="008B5733" w:rsidP="008B5733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FB28DD">
              <w:rPr>
                <w:rFonts w:ascii="Georgia" w:hAnsi="Georgia"/>
                <w:sz w:val="28"/>
                <w:szCs w:val="28"/>
              </w:rPr>
              <w:t>Faculty of Technology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Pr="00FB28DD">
              <w:rPr>
                <w:rFonts w:ascii="Georgia" w:hAnsi="Georgia"/>
                <w:sz w:val="28"/>
                <w:szCs w:val="28"/>
              </w:rPr>
              <w:t xml:space="preserve">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38D70A9" w14:textId="77777777" w:rsidR="00013CBE" w:rsidRDefault="00013CBE" w:rsidP="00013C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TECHNOLOGIES </w:t>
            </w:r>
          </w:p>
          <w:p w14:paraId="4C656112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9C1D66" w:rsidR="00864926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CBE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62AF64F" w:rsidR="00B50491" w:rsidRPr="00B54668" w:rsidRDefault="00BE1F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1F91">
              <w:rPr>
                <w:rFonts w:ascii="Candara" w:hAnsi="Candara"/>
              </w:rPr>
              <w:t>Heat exchangers design</w:t>
            </w:r>
          </w:p>
        </w:tc>
      </w:tr>
      <w:tr w:rsidR="006F647C" w:rsidRPr="00B54668" w14:paraId="4749D6A1" w14:textId="00142E56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986A5F" w:rsidR="006F647C" w:rsidRPr="00B54668" w:rsidRDefault="006C32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7180678" w:rsidR="00CD17F1" w:rsidRPr="00B54668" w:rsidRDefault="006C324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919EEB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F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F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811BC4D" w:rsidR="00864926" w:rsidRPr="00B54668" w:rsidRDefault="003F11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8DBADB" w:rsidR="00A1335D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461F47" w:rsidR="00E857F8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Rašković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D6C7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663642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8A87D2C" w:rsidR="007E519C" w:rsidRPr="00B54668" w:rsidRDefault="00BE1F91" w:rsidP="00C70ED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E1F91">
              <w:rPr>
                <w:rFonts w:ascii="Candara" w:hAnsi="Candara"/>
              </w:rPr>
              <w:t>This course provides an Introduction to heat exchangers (types, applications, materials, specification and selection), heat transfer correlations and methodology for thermal design of heat exchangers.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C2F4EFA" w:rsidR="00B54668" w:rsidRPr="002777C5" w:rsidRDefault="00BE1F91" w:rsidP="003F11F7">
            <w:pPr>
              <w:rPr>
                <w:rFonts w:ascii="Candara" w:hAnsi="Candara"/>
              </w:rPr>
            </w:pPr>
            <w:r w:rsidRPr="00BE1F91">
              <w:rPr>
                <w:rFonts w:ascii="Candara" w:hAnsi="Candara"/>
              </w:rPr>
              <w:t>Topics covered: Types of heat exchangers, working fluids in heat exchangers, recuperative heat exchangers, Heat transfer correlations, Parallel flow, Counter flow and Cross flow; Fouling factors, Pressure drop calculations, Selection criteria of heat exchangers, Thermal design and analysis of: shell and tube heat exchangers, condensers, evaporators, plate heat exchangers, evaporative heat exchangers.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9912682" w:rsidR="001D3BF1" w:rsidRPr="004E562D" w:rsidRDefault="006C32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C32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8CF216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BE292A" w:rsidR="001F14FA" w:rsidRDefault="00BE1F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DFA607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B07197E" w:rsidR="001F14FA" w:rsidRDefault="00BE1F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CD6265" w:rsidRPr="00B54668" w14:paraId="13145C5F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8F5A99C" w14:textId="31D3CD7F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378861B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1BDC21A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CC48DF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75355D07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</w:t>
            </w:r>
            <w:r w:rsidRPr="00CD6265">
              <w:rPr>
                <w:rFonts w:ascii="Candara" w:hAnsi="Candara"/>
                <w:b/>
              </w:rPr>
              <w:t>eminar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010C0B8" w:rsidR="001F14FA" w:rsidRDefault="00BE1F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AA69BF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66364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1CB2" w14:textId="77777777" w:rsidR="006C3247" w:rsidRDefault="006C3247" w:rsidP="00864926">
      <w:pPr>
        <w:spacing w:after="0" w:line="240" w:lineRule="auto"/>
      </w:pPr>
      <w:r>
        <w:separator/>
      </w:r>
    </w:p>
  </w:endnote>
  <w:endnote w:type="continuationSeparator" w:id="0">
    <w:p w14:paraId="7065EA74" w14:textId="77777777" w:rsidR="006C3247" w:rsidRDefault="006C32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9D9A" w14:textId="77777777" w:rsidR="006C3247" w:rsidRDefault="006C3247" w:rsidP="00864926">
      <w:pPr>
        <w:spacing w:after="0" w:line="240" w:lineRule="auto"/>
      </w:pPr>
      <w:r>
        <w:separator/>
      </w:r>
    </w:p>
  </w:footnote>
  <w:footnote w:type="continuationSeparator" w:id="0">
    <w:p w14:paraId="403B318E" w14:textId="77777777" w:rsidR="006C3247" w:rsidRDefault="006C32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CBE"/>
    <w:rsid w:val="00033AAA"/>
    <w:rsid w:val="00054A9E"/>
    <w:rsid w:val="000F6001"/>
    <w:rsid w:val="001D3BF1"/>
    <w:rsid w:val="001D64D3"/>
    <w:rsid w:val="001E2B6C"/>
    <w:rsid w:val="001E67F9"/>
    <w:rsid w:val="001F14FA"/>
    <w:rsid w:val="001F60E3"/>
    <w:rsid w:val="002319B6"/>
    <w:rsid w:val="002777C5"/>
    <w:rsid w:val="00315601"/>
    <w:rsid w:val="00323176"/>
    <w:rsid w:val="003B32A9"/>
    <w:rsid w:val="003C177A"/>
    <w:rsid w:val="003E000F"/>
    <w:rsid w:val="003F11F7"/>
    <w:rsid w:val="00406F80"/>
    <w:rsid w:val="004248FE"/>
    <w:rsid w:val="00431EFA"/>
    <w:rsid w:val="00450A29"/>
    <w:rsid w:val="00467D49"/>
    <w:rsid w:val="00493925"/>
    <w:rsid w:val="004D108B"/>
    <w:rsid w:val="004D1C7E"/>
    <w:rsid w:val="004D7C68"/>
    <w:rsid w:val="004E562D"/>
    <w:rsid w:val="005A5D38"/>
    <w:rsid w:val="005B0885"/>
    <w:rsid w:val="005B64BF"/>
    <w:rsid w:val="005D46D7"/>
    <w:rsid w:val="005F2D25"/>
    <w:rsid w:val="005F6A0C"/>
    <w:rsid w:val="00603117"/>
    <w:rsid w:val="00663642"/>
    <w:rsid w:val="00664FCE"/>
    <w:rsid w:val="00672238"/>
    <w:rsid w:val="0069043C"/>
    <w:rsid w:val="006C3247"/>
    <w:rsid w:val="006E40AE"/>
    <w:rsid w:val="006F647C"/>
    <w:rsid w:val="00783C57"/>
    <w:rsid w:val="00792CB4"/>
    <w:rsid w:val="007E519C"/>
    <w:rsid w:val="008136BD"/>
    <w:rsid w:val="00864926"/>
    <w:rsid w:val="008A30CE"/>
    <w:rsid w:val="008B1D6B"/>
    <w:rsid w:val="008B5733"/>
    <w:rsid w:val="008C31B7"/>
    <w:rsid w:val="00911529"/>
    <w:rsid w:val="00911C86"/>
    <w:rsid w:val="00932B21"/>
    <w:rsid w:val="00972302"/>
    <w:rsid w:val="009906EA"/>
    <w:rsid w:val="009D3F5E"/>
    <w:rsid w:val="009F3F9F"/>
    <w:rsid w:val="00A10286"/>
    <w:rsid w:val="00A1335D"/>
    <w:rsid w:val="00AA69BF"/>
    <w:rsid w:val="00AF47A6"/>
    <w:rsid w:val="00B50491"/>
    <w:rsid w:val="00B54668"/>
    <w:rsid w:val="00B773B6"/>
    <w:rsid w:val="00B9521A"/>
    <w:rsid w:val="00BD3504"/>
    <w:rsid w:val="00BE1F91"/>
    <w:rsid w:val="00BE6DC2"/>
    <w:rsid w:val="00C63234"/>
    <w:rsid w:val="00C70ED6"/>
    <w:rsid w:val="00CA6D81"/>
    <w:rsid w:val="00CC23C3"/>
    <w:rsid w:val="00CD17F1"/>
    <w:rsid w:val="00CD6265"/>
    <w:rsid w:val="00D92F39"/>
    <w:rsid w:val="00DB43CC"/>
    <w:rsid w:val="00E1222F"/>
    <w:rsid w:val="00E47B95"/>
    <w:rsid w:val="00E5013A"/>
    <w:rsid w:val="00E60599"/>
    <w:rsid w:val="00E70931"/>
    <w:rsid w:val="00E71A0B"/>
    <w:rsid w:val="00E8188A"/>
    <w:rsid w:val="00E857F8"/>
    <w:rsid w:val="00E93CD0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9EFEE80-E51C-4D83-9CC8-1FD44C9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01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E188-C3D4-4A8B-8C75-EA79C08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</cp:lastModifiedBy>
  <cp:revision>2</cp:revision>
  <cp:lastPrinted>2015-12-23T11:47:00Z</cp:lastPrinted>
  <dcterms:created xsi:type="dcterms:W3CDTF">2016-04-12T11:26:00Z</dcterms:created>
  <dcterms:modified xsi:type="dcterms:W3CDTF">2016-04-12T11:26:00Z</dcterms:modified>
</cp:coreProperties>
</file>