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16E5FC6" w:rsidR="00864926" w:rsidRPr="00B54668" w:rsidRDefault="000B22C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0B22C1">
              <w:rPr>
                <w:rFonts w:ascii="Candara" w:hAnsi="Candara"/>
              </w:rPr>
              <w:t>Postgraduate PhD Study: Technological Engineering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D6E881C" w:rsidR="00864926" w:rsidRPr="00B54668" w:rsidRDefault="000B22C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9CA8644" w:rsidR="00B50491" w:rsidRPr="00B54668" w:rsidRDefault="00824FA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Advanced Biochemical Engineering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D8F8D76" w:rsidR="006F647C" w:rsidRPr="00B54668" w:rsidRDefault="00F7487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FA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8457D8B" w:rsidR="00CD17F1" w:rsidRPr="00B54668" w:rsidRDefault="00F74873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FA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2909B3D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2C1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2C1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CEE146A" w:rsidR="00864926" w:rsidRPr="00B54668" w:rsidRDefault="00824FA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0A058B0" w:rsidR="00A1335D" w:rsidRPr="00B54668" w:rsidRDefault="000B22C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2773693" w:rsidR="00E857F8" w:rsidRPr="00B54668" w:rsidRDefault="000B22C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Vlada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Veljković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540F1DC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2C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2C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435E4C3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2C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6A01FD0C" w:rsidR="00911529" w:rsidRPr="000B22C1" w:rsidRDefault="000B22C1" w:rsidP="000B22C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</w:t>
            </w:r>
            <w:r w:rsidRPr="000B22C1">
              <w:rPr>
                <w:rFonts w:ascii="Candara" w:hAnsi="Candara"/>
              </w:rPr>
              <w:t>he techniques and methods involved in the design and operation of bioreactors, taking into account all relevant biological and process-engineering factors</w:t>
            </w:r>
            <w:r>
              <w:rPr>
                <w:rFonts w:ascii="Candara" w:hAnsi="Candara"/>
              </w:rPr>
              <w:t>, will be presented</w:t>
            </w:r>
            <w:r w:rsidRPr="000B22C1">
              <w:rPr>
                <w:rFonts w:ascii="Candara" w:hAnsi="Candara"/>
              </w:rPr>
              <w:t xml:space="preserve">. Students will understand the interaction between biological and process engineering factors of importance for the design and operation of bioreactors and will be </w:t>
            </w:r>
            <w:r>
              <w:rPr>
                <w:rFonts w:ascii="Candara" w:hAnsi="Candara"/>
              </w:rPr>
              <w:t xml:space="preserve">capable </w:t>
            </w:r>
            <w:r w:rsidRPr="000B22C1">
              <w:rPr>
                <w:rFonts w:ascii="Candara" w:hAnsi="Candara"/>
              </w:rPr>
              <w:t xml:space="preserve">to </w:t>
            </w:r>
            <w:r>
              <w:rPr>
                <w:rFonts w:ascii="Candara" w:hAnsi="Candara"/>
              </w:rPr>
              <w:t>design</w:t>
            </w:r>
            <w:r w:rsidRPr="000B22C1">
              <w:rPr>
                <w:rFonts w:ascii="Candara" w:hAnsi="Candara"/>
              </w:rPr>
              <w:t>, formulat</w:t>
            </w:r>
            <w:r>
              <w:rPr>
                <w:rFonts w:ascii="Candara" w:hAnsi="Candara"/>
              </w:rPr>
              <w:t>e</w:t>
            </w:r>
            <w:r w:rsidRPr="000B22C1">
              <w:rPr>
                <w:rFonts w:ascii="Candara" w:hAnsi="Candara"/>
              </w:rPr>
              <w:t xml:space="preserve"> and optimiz</w:t>
            </w:r>
            <w:r>
              <w:rPr>
                <w:rFonts w:ascii="Candara" w:hAnsi="Candara"/>
              </w:rPr>
              <w:t>e</w:t>
            </w:r>
            <w:r w:rsidRPr="000B22C1">
              <w:rPr>
                <w:rFonts w:ascii="Candara" w:hAnsi="Candara"/>
              </w:rPr>
              <w:t xml:space="preserve"> the nutrient medium, to select the type</w:t>
            </w:r>
            <w:r>
              <w:rPr>
                <w:rFonts w:ascii="Candara" w:hAnsi="Candara"/>
              </w:rPr>
              <w:t xml:space="preserve"> of bioreactor and to</w:t>
            </w:r>
            <w:r w:rsidRPr="000B22C1">
              <w:rPr>
                <w:rFonts w:ascii="Candara" w:hAnsi="Candara"/>
              </w:rPr>
              <w:t xml:space="preserve"> design and manage the bioreactor.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6F81CEA2" w:rsidR="00B54668" w:rsidRPr="00B54668" w:rsidRDefault="000B22C1" w:rsidP="00547C4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B22C1">
              <w:rPr>
                <w:rFonts w:ascii="Candara" w:hAnsi="Candara"/>
                <w:b/>
              </w:rPr>
              <w:t>1. Introduction to bioprocess design system - 2 hours</w:t>
            </w:r>
            <w:r w:rsidR="00547C41">
              <w:rPr>
                <w:rFonts w:ascii="Candara" w:hAnsi="Candara"/>
                <w:b/>
              </w:rPr>
              <w:t xml:space="preserve">; </w:t>
            </w:r>
            <w:r w:rsidRPr="000B22C1">
              <w:rPr>
                <w:rFonts w:ascii="Candara" w:hAnsi="Candara"/>
                <w:b/>
              </w:rPr>
              <w:t>2. Influence of micro</w:t>
            </w:r>
            <w:r w:rsidR="00547C41">
              <w:rPr>
                <w:rFonts w:ascii="Candara" w:hAnsi="Candara"/>
                <w:b/>
              </w:rPr>
              <w:t>bial</w:t>
            </w:r>
            <w:r w:rsidRPr="000B22C1">
              <w:rPr>
                <w:rFonts w:ascii="Candara" w:hAnsi="Candara"/>
                <w:b/>
              </w:rPr>
              <w:t xml:space="preserve"> culture and </w:t>
            </w:r>
            <w:r w:rsidR="00547C41">
              <w:rPr>
                <w:rFonts w:ascii="Candara" w:hAnsi="Candara"/>
                <w:b/>
              </w:rPr>
              <w:t xml:space="preserve">its </w:t>
            </w:r>
            <w:r w:rsidRPr="000B22C1">
              <w:rPr>
                <w:rFonts w:ascii="Candara" w:hAnsi="Candara"/>
                <w:b/>
              </w:rPr>
              <w:t xml:space="preserve">characteristics </w:t>
            </w:r>
            <w:r w:rsidR="00547C41">
              <w:rPr>
                <w:rFonts w:ascii="Candara" w:hAnsi="Candara"/>
                <w:b/>
              </w:rPr>
              <w:t>on</w:t>
            </w:r>
            <w:r w:rsidRPr="000B22C1">
              <w:rPr>
                <w:rFonts w:ascii="Candara" w:hAnsi="Candara"/>
                <w:b/>
              </w:rPr>
              <w:t xml:space="preserve"> the design and operation of bioreactors - 4 hours</w:t>
            </w:r>
            <w:r w:rsidR="00547C41">
              <w:rPr>
                <w:rFonts w:ascii="Candara" w:hAnsi="Candara"/>
                <w:b/>
              </w:rPr>
              <w:t xml:space="preserve">; </w:t>
            </w:r>
            <w:r w:rsidRPr="000B22C1">
              <w:rPr>
                <w:rFonts w:ascii="Candara" w:hAnsi="Candara"/>
                <w:b/>
              </w:rPr>
              <w:t>3. Design, formulation and optimization of the nutrient medium - 4 hours</w:t>
            </w:r>
            <w:r w:rsidR="00547C41">
              <w:rPr>
                <w:rFonts w:ascii="Candara" w:hAnsi="Candara"/>
                <w:b/>
              </w:rPr>
              <w:t xml:space="preserve">; </w:t>
            </w:r>
            <w:r w:rsidRPr="000B22C1">
              <w:rPr>
                <w:rFonts w:ascii="Candara" w:hAnsi="Candara"/>
                <w:b/>
              </w:rPr>
              <w:t>4. Principles of bioreactor</w:t>
            </w:r>
            <w:r w:rsidR="00547C41">
              <w:rPr>
                <w:rFonts w:ascii="Candara" w:hAnsi="Candara"/>
                <w:b/>
              </w:rPr>
              <w:t xml:space="preserve"> design</w:t>
            </w:r>
            <w:r w:rsidRPr="000B22C1">
              <w:rPr>
                <w:rFonts w:ascii="Candara" w:hAnsi="Candara"/>
                <w:b/>
              </w:rPr>
              <w:t xml:space="preserve"> - 4 hours</w:t>
            </w:r>
            <w:r w:rsidR="00547C41">
              <w:rPr>
                <w:rFonts w:ascii="Candara" w:hAnsi="Candara"/>
                <w:b/>
              </w:rPr>
              <w:t xml:space="preserve">; </w:t>
            </w:r>
            <w:r w:rsidRPr="000B22C1">
              <w:rPr>
                <w:rFonts w:ascii="Candara" w:hAnsi="Candara"/>
                <w:b/>
              </w:rPr>
              <w:t xml:space="preserve">5. </w:t>
            </w:r>
            <w:r w:rsidR="00547C41">
              <w:rPr>
                <w:rFonts w:ascii="Candara" w:hAnsi="Candara"/>
                <w:b/>
              </w:rPr>
              <w:t>Scale-up of</w:t>
            </w:r>
            <w:r w:rsidRPr="000B22C1">
              <w:rPr>
                <w:rFonts w:ascii="Candara" w:hAnsi="Candara"/>
                <w:b/>
              </w:rPr>
              <w:t xml:space="preserve"> bioreactors - 4 hours</w:t>
            </w:r>
            <w:r w:rsidR="00547C41">
              <w:rPr>
                <w:rFonts w:ascii="Candara" w:hAnsi="Candara"/>
                <w:b/>
              </w:rPr>
              <w:t xml:space="preserve">; </w:t>
            </w:r>
            <w:r w:rsidRPr="000B22C1">
              <w:rPr>
                <w:rFonts w:ascii="Candara" w:hAnsi="Candara"/>
                <w:b/>
              </w:rPr>
              <w:t xml:space="preserve">6. </w:t>
            </w:r>
            <w:r w:rsidR="00547C41">
              <w:rPr>
                <w:rFonts w:ascii="Candara" w:hAnsi="Candara"/>
                <w:b/>
              </w:rPr>
              <w:t>Agitated b</w:t>
            </w:r>
            <w:r w:rsidRPr="000B22C1">
              <w:rPr>
                <w:rFonts w:ascii="Candara" w:hAnsi="Candara"/>
                <w:b/>
              </w:rPr>
              <w:t>ioreactors - 4 hours</w:t>
            </w:r>
            <w:r w:rsidR="00547C41">
              <w:rPr>
                <w:rFonts w:ascii="Candara" w:hAnsi="Candara"/>
                <w:b/>
              </w:rPr>
              <w:t xml:space="preserve">; </w:t>
            </w:r>
            <w:r w:rsidRPr="000B22C1">
              <w:rPr>
                <w:rFonts w:ascii="Candara" w:hAnsi="Candara"/>
                <w:b/>
              </w:rPr>
              <w:t xml:space="preserve">7. </w:t>
            </w:r>
            <w:r w:rsidR="00547C41">
              <w:rPr>
                <w:rFonts w:ascii="Candara" w:hAnsi="Candara"/>
                <w:b/>
              </w:rPr>
              <w:t>Bubble column</w:t>
            </w:r>
            <w:r w:rsidRPr="000B22C1">
              <w:rPr>
                <w:rFonts w:ascii="Candara" w:hAnsi="Candara"/>
                <w:b/>
              </w:rPr>
              <w:t xml:space="preserve"> bioreactors - 4 hours</w:t>
            </w:r>
            <w:r w:rsidR="00547C41">
              <w:rPr>
                <w:rFonts w:ascii="Candara" w:hAnsi="Candara"/>
                <w:b/>
              </w:rPr>
              <w:t xml:space="preserve">; </w:t>
            </w:r>
            <w:r w:rsidRPr="000B22C1">
              <w:rPr>
                <w:rFonts w:ascii="Candara" w:hAnsi="Candara"/>
                <w:b/>
              </w:rPr>
              <w:t>8. Special types of bioreactors - 4 hours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838DB7E" w:rsidR="001D3BF1" w:rsidRPr="004E562D" w:rsidRDefault="00F748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2C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F7487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8493FD2" w:rsidR="001F14FA" w:rsidRDefault="000B22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50D63EBD" w:rsidR="001F14FA" w:rsidRDefault="000B22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 work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631B1D3" w:rsidR="001F14FA" w:rsidRDefault="000B22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D224D55" w:rsidR="001F14FA" w:rsidRDefault="000B22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5895F2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A6F8F" w14:textId="77777777" w:rsidR="00F74873" w:rsidRDefault="00F74873" w:rsidP="00864926">
      <w:pPr>
        <w:spacing w:after="0" w:line="240" w:lineRule="auto"/>
      </w:pPr>
      <w:r>
        <w:separator/>
      </w:r>
    </w:p>
  </w:endnote>
  <w:endnote w:type="continuationSeparator" w:id="0">
    <w:p w14:paraId="7BD8E3CE" w14:textId="77777777" w:rsidR="00F74873" w:rsidRDefault="00F7487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4F4F6" w14:textId="77777777" w:rsidR="00F74873" w:rsidRDefault="00F74873" w:rsidP="00864926">
      <w:pPr>
        <w:spacing w:after="0" w:line="240" w:lineRule="auto"/>
      </w:pPr>
      <w:r>
        <w:separator/>
      </w:r>
    </w:p>
  </w:footnote>
  <w:footnote w:type="continuationSeparator" w:id="0">
    <w:p w14:paraId="2869B6DC" w14:textId="77777777" w:rsidR="00F74873" w:rsidRDefault="00F7487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B22C1"/>
    <w:rsid w:val="000F6001"/>
    <w:rsid w:val="00182F57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C4E36"/>
    <w:rsid w:val="004D1C7E"/>
    <w:rsid w:val="004E562D"/>
    <w:rsid w:val="00547C41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24FA1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7487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8FDD1-DA9F-4042-94AB-8490F6CF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XY</cp:lastModifiedBy>
  <cp:revision>3</cp:revision>
  <cp:lastPrinted>2015-12-23T11:47:00Z</cp:lastPrinted>
  <dcterms:created xsi:type="dcterms:W3CDTF">2016-04-05T14:48:00Z</dcterms:created>
  <dcterms:modified xsi:type="dcterms:W3CDTF">2016-04-05T15:00:00Z</dcterms:modified>
</cp:coreProperties>
</file>