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8F" w:rsidRPr="00B54668" w:rsidRDefault="0021588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1588F" w:rsidRPr="00B54668" w:rsidTr="005978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1588F" w:rsidRPr="00597876" w:rsidRDefault="0021588F" w:rsidP="00D129C4">
            <w:pPr>
              <w:spacing w:line="240" w:lineRule="auto"/>
              <w:jc w:val="left"/>
              <w:rPr>
                <w:rFonts w:ascii="Candara" w:hAnsi="Candara"/>
                <w:b/>
                <w:sz w:val="36"/>
                <w:szCs w:val="36"/>
              </w:rPr>
            </w:pPr>
            <w:r w:rsidRPr="001B1D2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Pr>
                <w:noProof/>
                <w:lang w:val="en-US"/>
              </w:rPr>
              <w:t xml:space="preserve">                                          </w:t>
            </w:r>
            <w:r w:rsidRPr="00597876">
              <w:rPr>
                <w:rFonts w:ascii="Candara" w:hAnsi="Candara"/>
                <w:b/>
                <w:sz w:val="36"/>
                <w:szCs w:val="36"/>
              </w:rPr>
              <w:t>UNIVERSITY OF NIŠ</w:t>
            </w:r>
          </w:p>
          <w:p w:rsidR="0021588F" w:rsidRPr="00597876" w:rsidRDefault="0021588F" w:rsidP="00597876">
            <w:pPr>
              <w:spacing w:line="240" w:lineRule="auto"/>
              <w:jc w:val="left"/>
              <w:rPr>
                <w:rFonts w:ascii="Candara" w:hAnsi="Candara"/>
              </w:rPr>
            </w:pPr>
          </w:p>
        </w:tc>
      </w:tr>
      <w:tr w:rsidR="0021588F" w:rsidRPr="00B54668" w:rsidTr="00597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1588F" w:rsidRPr="00597876" w:rsidRDefault="0021588F" w:rsidP="00597876">
            <w:pPr>
              <w:spacing w:line="240" w:lineRule="auto"/>
              <w:contextualSpacing/>
              <w:rPr>
                <w:rFonts w:ascii="Candara" w:hAnsi="Candara"/>
                <w:b/>
                <w:sz w:val="36"/>
                <w:szCs w:val="36"/>
              </w:rPr>
            </w:pPr>
            <w:r w:rsidRPr="00597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1588F" w:rsidRPr="00597876" w:rsidRDefault="0021588F" w:rsidP="00597876">
            <w:pPr>
              <w:spacing w:line="240" w:lineRule="auto"/>
              <w:contextualSpacing/>
              <w:jc w:val="left"/>
              <w:rPr>
                <w:rStyle w:val="CommentReference"/>
                <w:sz w:val="36"/>
                <w:szCs w:val="36"/>
              </w:rPr>
            </w:pPr>
            <w:r w:rsidRPr="0059787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1588F" w:rsidRPr="00597876" w:rsidRDefault="0021588F" w:rsidP="0059787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21588F" w:rsidRPr="00B54668" w:rsidTr="00597876">
        <w:trPr>
          <w:trHeight w:val="529"/>
        </w:trPr>
        <w:tc>
          <w:tcPr>
            <w:tcW w:w="10440" w:type="dxa"/>
            <w:gridSpan w:val="7"/>
            <w:tcBorders>
              <w:top w:val="double" w:sz="4" w:space="0" w:color="auto"/>
            </w:tcBorders>
            <w:shd w:val="clear" w:color="auto" w:fill="B8CCE4"/>
            <w:vAlign w:val="center"/>
          </w:tcPr>
          <w:p w:rsidR="0021588F" w:rsidRPr="00597876" w:rsidRDefault="0021588F" w:rsidP="00597876">
            <w:pPr>
              <w:spacing w:line="240" w:lineRule="auto"/>
              <w:contextualSpacing/>
              <w:rPr>
                <w:rFonts w:ascii="Candara" w:hAnsi="Candara"/>
                <w:b/>
              </w:rPr>
            </w:pPr>
            <w:r w:rsidRPr="00597876">
              <w:rPr>
                <w:rFonts w:ascii="Candara" w:hAnsi="Candara"/>
                <w:b/>
              </w:rPr>
              <w:t>GENERAL INFORMATION</w:t>
            </w:r>
          </w:p>
        </w:tc>
      </w:tr>
      <w:tr w:rsidR="0021588F" w:rsidRPr="00B54668" w:rsidTr="00597876">
        <w:trPr>
          <w:trHeight w:val="562"/>
        </w:trPr>
        <w:tc>
          <w:tcPr>
            <w:tcW w:w="4386" w:type="dxa"/>
            <w:gridSpan w:val="4"/>
            <w:vAlign w:val="center"/>
          </w:tcPr>
          <w:p w:rsidR="0021588F" w:rsidRPr="00597876" w:rsidRDefault="0021588F" w:rsidP="00597876">
            <w:pPr>
              <w:spacing w:line="240" w:lineRule="auto"/>
              <w:contextualSpacing/>
              <w:jc w:val="left"/>
              <w:rPr>
                <w:rFonts w:ascii="Candara" w:hAnsi="Candara"/>
              </w:rPr>
            </w:pPr>
            <w:r w:rsidRPr="00597876">
              <w:rPr>
                <w:rFonts w:ascii="Candara" w:hAnsi="Candara"/>
              </w:rPr>
              <w:t xml:space="preserve">Study program </w:t>
            </w:r>
          </w:p>
        </w:tc>
        <w:tc>
          <w:tcPr>
            <w:tcW w:w="6054" w:type="dxa"/>
            <w:gridSpan w:val="3"/>
            <w:vAlign w:val="center"/>
          </w:tcPr>
          <w:p w:rsidR="0021588F" w:rsidRPr="00597876" w:rsidRDefault="0021588F" w:rsidP="00597876">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21588F" w:rsidRPr="00B54668" w:rsidTr="00597876">
        <w:trPr>
          <w:trHeight w:val="562"/>
        </w:trPr>
        <w:tc>
          <w:tcPr>
            <w:tcW w:w="4386" w:type="dxa"/>
            <w:gridSpan w:val="4"/>
            <w:vAlign w:val="center"/>
          </w:tcPr>
          <w:p w:rsidR="0021588F" w:rsidRPr="00597876" w:rsidRDefault="0021588F" w:rsidP="00597876">
            <w:pPr>
              <w:spacing w:line="240" w:lineRule="auto"/>
              <w:contextualSpacing/>
              <w:jc w:val="left"/>
              <w:rPr>
                <w:rFonts w:ascii="Candara" w:hAnsi="Candara"/>
              </w:rPr>
            </w:pPr>
            <w:r w:rsidRPr="00597876">
              <w:rPr>
                <w:rFonts w:ascii="Candara" w:hAnsi="Candara"/>
              </w:rPr>
              <w:t>Study Module  (if applicable)</w:t>
            </w:r>
          </w:p>
        </w:tc>
        <w:tc>
          <w:tcPr>
            <w:tcW w:w="6054" w:type="dxa"/>
            <w:gridSpan w:val="3"/>
            <w:vAlign w:val="center"/>
          </w:tcPr>
          <w:p w:rsidR="0021588F" w:rsidRPr="00597876" w:rsidRDefault="0021588F" w:rsidP="00597876">
            <w:pPr>
              <w:spacing w:line="240" w:lineRule="auto"/>
              <w:contextualSpacing/>
              <w:jc w:val="left"/>
              <w:rPr>
                <w:rFonts w:ascii="Candara" w:hAnsi="Candara"/>
              </w:rPr>
            </w:pPr>
            <w:r>
              <w:rPr>
                <w:rFonts w:ascii="Candara" w:hAnsi="Candara"/>
              </w:rPr>
              <w:t>/</w:t>
            </w:r>
          </w:p>
        </w:tc>
      </w:tr>
      <w:tr w:rsidR="0021588F" w:rsidRPr="00B54668" w:rsidTr="00597876">
        <w:trPr>
          <w:trHeight w:val="562"/>
        </w:trPr>
        <w:tc>
          <w:tcPr>
            <w:tcW w:w="4386" w:type="dxa"/>
            <w:gridSpan w:val="4"/>
            <w:vAlign w:val="center"/>
          </w:tcPr>
          <w:p w:rsidR="0021588F" w:rsidRPr="00597876" w:rsidRDefault="0021588F" w:rsidP="00597876">
            <w:pPr>
              <w:spacing w:line="240" w:lineRule="auto"/>
              <w:contextualSpacing/>
              <w:jc w:val="left"/>
              <w:rPr>
                <w:rFonts w:ascii="Candara" w:hAnsi="Candara"/>
              </w:rPr>
            </w:pPr>
            <w:r w:rsidRPr="00597876">
              <w:rPr>
                <w:rFonts w:ascii="Candara" w:hAnsi="Candara"/>
              </w:rPr>
              <w:t>Course title</w:t>
            </w:r>
          </w:p>
        </w:tc>
        <w:tc>
          <w:tcPr>
            <w:tcW w:w="6054" w:type="dxa"/>
            <w:gridSpan w:val="3"/>
            <w:vAlign w:val="center"/>
          </w:tcPr>
          <w:p w:rsidR="0021588F" w:rsidRPr="00DC65DF" w:rsidRDefault="0021588F" w:rsidP="00597876">
            <w:pPr>
              <w:spacing w:line="240" w:lineRule="auto"/>
              <w:contextualSpacing/>
              <w:jc w:val="left"/>
              <w:rPr>
                <w:rFonts w:ascii="Candara" w:hAnsi="Candara"/>
              </w:rPr>
            </w:pPr>
            <w:r>
              <w:rPr>
                <w:rFonts w:ascii="Candara" w:hAnsi="Candara"/>
                <w:lang w:val="en-US" w:bidi="he-IL"/>
              </w:rPr>
              <w:t>Fire a</w:t>
            </w:r>
            <w:r w:rsidRPr="00DC65DF">
              <w:rPr>
                <w:rFonts w:ascii="Candara" w:hAnsi="Candara"/>
                <w:lang w:val="en-US" w:bidi="he-IL"/>
              </w:rPr>
              <w:t>nd Explosions</w:t>
            </w:r>
          </w:p>
        </w:tc>
      </w:tr>
      <w:tr w:rsidR="0021588F" w:rsidRPr="00B54668" w:rsidTr="00597876">
        <w:trPr>
          <w:trHeight w:val="562"/>
        </w:trPr>
        <w:tc>
          <w:tcPr>
            <w:tcW w:w="4386" w:type="dxa"/>
            <w:gridSpan w:val="4"/>
            <w:vAlign w:val="center"/>
          </w:tcPr>
          <w:p w:rsidR="0021588F" w:rsidRPr="00597876" w:rsidRDefault="0021588F" w:rsidP="00597876">
            <w:pPr>
              <w:spacing w:line="240" w:lineRule="auto"/>
              <w:contextualSpacing/>
              <w:jc w:val="left"/>
              <w:rPr>
                <w:rFonts w:ascii="Candara" w:hAnsi="Candara"/>
              </w:rPr>
            </w:pPr>
            <w:r w:rsidRPr="00597876">
              <w:rPr>
                <w:rFonts w:ascii="Candara" w:hAnsi="Candara"/>
              </w:rPr>
              <w:t>Level of study</w:t>
            </w:r>
          </w:p>
        </w:tc>
        <w:tc>
          <w:tcPr>
            <w:tcW w:w="6054" w:type="dxa"/>
            <w:gridSpan w:val="3"/>
            <w:vAlign w:val="center"/>
          </w:tcPr>
          <w:p w:rsidR="0021588F" w:rsidRPr="00597876" w:rsidRDefault="0021588F" w:rsidP="00597876">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597876">
              <w:rPr>
                <w:rFonts w:ascii="Candara" w:hAnsi="Candara"/>
              </w:rPr>
              <w:t xml:space="preserve">Bachelor               </w:t>
            </w:r>
            <w:r w:rsidRPr="00597876">
              <w:rPr>
                <w:rFonts w:ascii="MS Gothic" w:eastAsia="MS Gothic" w:hAnsi="MS Gothic" w:hint="eastAsia"/>
              </w:rPr>
              <w:t>☐</w:t>
            </w:r>
            <w:r w:rsidRPr="00597876">
              <w:rPr>
                <w:rFonts w:ascii="Candara" w:hAnsi="Candara"/>
              </w:rPr>
              <w:t xml:space="preserve"> Master’s                   </w:t>
            </w:r>
            <w:r w:rsidRPr="00597876">
              <w:rPr>
                <w:rFonts w:ascii="MS Gothic" w:eastAsia="MS Gothic" w:hAnsi="MS Gothic" w:hint="eastAsia"/>
              </w:rPr>
              <w:t>☐</w:t>
            </w:r>
            <w:r w:rsidRPr="00597876">
              <w:rPr>
                <w:rFonts w:ascii="Candara" w:hAnsi="Candara"/>
              </w:rPr>
              <w:t xml:space="preserve"> Doctoral</w:t>
            </w:r>
          </w:p>
        </w:tc>
      </w:tr>
      <w:tr w:rsidR="0021588F" w:rsidRPr="00B54668" w:rsidTr="00597876">
        <w:trPr>
          <w:trHeight w:val="562"/>
        </w:trPr>
        <w:tc>
          <w:tcPr>
            <w:tcW w:w="4386" w:type="dxa"/>
            <w:gridSpan w:val="4"/>
            <w:vAlign w:val="center"/>
          </w:tcPr>
          <w:p w:rsidR="0021588F" w:rsidRPr="00597876" w:rsidRDefault="0021588F" w:rsidP="00597876">
            <w:pPr>
              <w:spacing w:line="240" w:lineRule="auto"/>
              <w:contextualSpacing/>
              <w:jc w:val="left"/>
              <w:rPr>
                <w:rFonts w:ascii="Candara" w:hAnsi="Candara"/>
              </w:rPr>
            </w:pPr>
            <w:r w:rsidRPr="00597876">
              <w:rPr>
                <w:rFonts w:ascii="Candara" w:hAnsi="Candara"/>
              </w:rPr>
              <w:t>Type of course</w:t>
            </w:r>
          </w:p>
        </w:tc>
        <w:tc>
          <w:tcPr>
            <w:tcW w:w="6054" w:type="dxa"/>
            <w:gridSpan w:val="3"/>
            <w:vAlign w:val="center"/>
          </w:tcPr>
          <w:p w:rsidR="0021588F" w:rsidRPr="00597876" w:rsidRDefault="0021588F" w:rsidP="00597876">
            <w:pPr>
              <w:spacing w:line="240" w:lineRule="auto"/>
              <w:contextualSpacing/>
              <w:jc w:val="left"/>
              <w:rPr>
                <w:rFonts w:ascii="Candara" w:hAnsi="Candara"/>
              </w:rPr>
            </w:pPr>
            <w:r>
              <w:rPr>
                <w:rFonts w:ascii="MS Gothic" w:eastAsia="MS Gothic" w:hAnsi="MS Gothic" w:hint="eastAsia"/>
              </w:rPr>
              <w:t>☒</w:t>
            </w:r>
            <w:r w:rsidRPr="00597876">
              <w:rPr>
                <w:rFonts w:ascii="Candara" w:hAnsi="Candara"/>
              </w:rPr>
              <w:t xml:space="preserve"> Obligatory</w:t>
            </w:r>
            <w:r>
              <w:rPr>
                <w:rFonts w:ascii="Candara" w:hAnsi="Candara"/>
              </w:rPr>
              <w:t xml:space="preserve">            </w:t>
            </w:r>
            <w:r w:rsidRPr="00597876">
              <w:rPr>
                <w:rFonts w:ascii="MS Gothic" w:eastAsia="MS Gothic" w:hAnsi="MS Gothic" w:hint="eastAsia"/>
              </w:rPr>
              <w:t>☐</w:t>
            </w:r>
            <w:r w:rsidRPr="00597876">
              <w:rPr>
                <w:rFonts w:ascii="Candara" w:hAnsi="Candara"/>
              </w:rPr>
              <w:t xml:space="preserve"> Elective</w:t>
            </w:r>
          </w:p>
        </w:tc>
      </w:tr>
      <w:tr w:rsidR="0021588F" w:rsidRPr="00B54668" w:rsidTr="00597876">
        <w:trPr>
          <w:trHeight w:val="562"/>
        </w:trPr>
        <w:tc>
          <w:tcPr>
            <w:tcW w:w="4386" w:type="dxa"/>
            <w:gridSpan w:val="4"/>
            <w:vAlign w:val="center"/>
          </w:tcPr>
          <w:p w:rsidR="0021588F" w:rsidRPr="00597876" w:rsidRDefault="0021588F" w:rsidP="00597876">
            <w:pPr>
              <w:suppressAutoHyphens w:val="0"/>
              <w:spacing w:after="0" w:line="240" w:lineRule="auto"/>
              <w:contextualSpacing/>
              <w:jc w:val="left"/>
              <w:rPr>
                <w:rFonts w:ascii="Candara" w:hAnsi="Candara" w:cs="Arial"/>
                <w:lang w:val="en-US"/>
              </w:rPr>
            </w:pPr>
            <w:r w:rsidRPr="00597876">
              <w:rPr>
                <w:rFonts w:ascii="Candara" w:hAnsi="Candara"/>
              </w:rPr>
              <w:t xml:space="preserve">Semester </w:t>
            </w:r>
          </w:p>
        </w:tc>
        <w:tc>
          <w:tcPr>
            <w:tcW w:w="6054" w:type="dxa"/>
            <w:gridSpan w:val="3"/>
            <w:vAlign w:val="center"/>
          </w:tcPr>
          <w:p w:rsidR="0021588F" w:rsidRPr="00597876" w:rsidRDefault="0021588F" w:rsidP="00597876">
            <w:pPr>
              <w:suppressAutoHyphens w:val="0"/>
              <w:spacing w:after="0" w:line="240" w:lineRule="auto"/>
              <w:contextualSpacing/>
              <w:jc w:val="left"/>
              <w:rPr>
                <w:rFonts w:ascii="Candara" w:hAnsi="Candara" w:cs="Arial"/>
                <w:lang w:val="en-US"/>
              </w:rPr>
            </w:pPr>
            <w:r>
              <w:rPr>
                <w:rFonts w:ascii="MS Gothic" w:eastAsia="MS Gothic" w:hAnsi="MS Gothic" w:hint="eastAsia"/>
              </w:rPr>
              <w:t>☒</w:t>
            </w:r>
            <w:r>
              <w:rPr>
                <w:rFonts w:ascii="MS Gothic" w:eastAsia="MS Gothic" w:hAnsi="MS Gothic"/>
              </w:rPr>
              <w:t xml:space="preserve"> </w:t>
            </w:r>
            <w:r w:rsidRPr="00597876">
              <w:rPr>
                <w:rFonts w:ascii="Candara" w:hAnsi="Candara" w:cs="Arial"/>
                <w:lang w:val="en-US"/>
              </w:rPr>
              <w:t xml:space="preserve">Autumn                 </w:t>
            </w:r>
            <w:r w:rsidRPr="00597876">
              <w:rPr>
                <w:rFonts w:ascii="MS Gothic" w:eastAsia="MS Gothic" w:hAnsi="MS Gothic" w:cs="Arial" w:hint="eastAsia"/>
                <w:lang w:val="en-US"/>
              </w:rPr>
              <w:t>☐</w:t>
            </w:r>
            <w:r w:rsidRPr="00597876">
              <w:rPr>
                <w:rFonts w:ascii="Candara" w:hAnsi="Candara" w:cs="Arial"/>
                <w:lang w:val="en-US"/>
              </w:rPr>
              <w:t>Spring</w:t>
            </w:r>
          </w:p>
        </w:tc>
      </w:tr>
      <w:tr w:rsidR="0021588F" w:rsidRPr="00FE1097" w:rsidTr="00597876">
        <w:trPr>
          <w:trHeight w:val="562"/>
        </w:trPr>
        <w:tc>
          <w:tcPr>
            <w:tcW w:w="4386" w:type="dxa"/>
            <w:gridSpan w:val="4"/>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 xml:space="preserve">Year of study </w:t>
            </w:r>
          </w:p>
        </w:tc>
        <w:tc>
          <w:tcPr>
            <w:tcW w:w="6054" w:type="dxa"/>
            <w:gridSpan w:val="3"/>
            <w:vAlign w:val="center"/>
          </w:tcPr>
          <w:p w:rsidR="0021588F" w:rsidRPr="00FE1097" w:rsidRDefault="0021588F" w:rsidP="00597876">
            <w:pPr>
              <w:spacing w:line="240" w:lineRule="auto"/>
              <w:contextualSpacing/>
              <w:jc w:val="left"/>
              <w:rPr>
                <w:rFonts w:ascii="Candara" w:hAnsi="Candara"/>
              </w:rPr>
            </w:pPr>
            <w:r>
              <w:rPr>
                <w:rFonts w:ascii="Candara" w:hAnsi="Candara"/>
                <w:color w:val="212121"/>
              </w:rPr>
              <w:t>T</w:t>
            </w:r>
            <w:r w:rsidRPr="00FE1097">
              <w:rPr>
                <w:rFonts w:ascii="Candara" w:hAnsi="Candara"/>
                <w:color w:val="212121"/>
              </w:rPr>
              <w:t xml:space="preserve">hird  </w:t>
            </w:r>
            <w:r w:rsidRPr="00FE1097">
              <w:rPr>
                <w:rFonts w:ascii="Candara" w:hAnsi="Candara"/>
              </w:rPr>
              <w:t>year</w:t>
            </w:r>
          </w:p>
        </w:tc>
      </w:tr>
      <w:tr w:rsidR="0021588F" w:rsidRPr="00FE1097" w:rsidTr="00597876">
        <w:trPr>
          <w:trHeight w:val="562"/>
        </w:trPr>
        <w:tc>
          <w:tcPr>
            <w:tcW w:w="4386" w:type="dxa"/>
            <w:gridSpan w:val="4"/>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Number of ECTS allocated</w:t>
            </w:r>
          </w:p>
        </w:tc>
        <w:tc>
          <w:tcPr>
            <w:tcW w:w="6054" w:type="dxa"/>
            <w:gridSpan w:val="3"/>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6</w:t>
            </w:r>
          </w:p>
        </w:tc>
      </w:tr>
      <w:tr w:rsidR="0021588F" w:rsidRPr="00FE1097" w:rsidTr="00597876">
        <w:trPr>
          <w:trHeight w:val="562"/>
        </w:trPr>
        <w:tc>
          <w:tcPr>
            <w:tcW w:w="4386" w:type="dxa"/>
            <w:gridSpan w:val="4"/>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Name of lecturer/lecturers</w:t>
            </w:r>
          </w:p>
        </w:tc>
        <w:tc>
          <w:tcPr>
            <w:tcW w:w="6054" w:type="dxa"/>
            <w:gridSpan w:val="3"/>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Dušica Pešić, Emina Mihajlović</w:t>
            </w:r>
          </w:p>
        </w:tc>
      </w:tr>
      <w:tr w:rsidR="0021588F" w:rsidRPr="00FE1097" w:rsidTr="00597876">
        <w:trPr>
          <w:trHeight w:val="562"/>
        </w:trPr>
        <w:tc>
          <w:tcPr>
            <w:tcW w:w="4386" w:type="dxa"/>
            <w:gridSpan w:val="4"/>
            <w:vAlign w:val="center"/>
          </w:tcPr>
          <w:p w:rsidR="0021588F" w:rsidRPr="00FE1097" w:rsidRDefault="0021588F" w:rsidP="00597876">
            <w:pPr>
              <w:spacing w:line="240" w:lineRule="auto"/>
              <w:contextualSpacing/>
              <w:jc w:val="left"/>
              <w:rPr>
                <w:rFonts w:ascii="Candara" w:hAnsi="Candara"/>
              </w:rPr>
            </w:pPr>
            <w:r w:rsidRPr="00FE1097">
              <w:rPr>
                <w:rFonts w:ascii="Candara" w:hAnsi="Candara"/>
              </w:rPr>
              <w:t>Teaching mode</w:t>
            </w:r>
          </w:p>
        </w:tc>
        <w:tc>
          <w:tcPr>
            <w:tcW w:w="6054" w:type="dxa"/>
            <w:gridSpan w:val="3"/>
            <w:vAlign w:val="center"/>
          </w:tcPr>
          <w:p w:rsidR="0021588F" w:rsidRPr="00FE1097" w:rsidRDefault="0021588F" w:rsidP="00D129C4">
            <w:pPr>
              <w:spacing w:line="240" w:lineRule="auto"/>
              <w:contextualSpacing/>
              <w:jc w:val="left"/>
              <w:rPr>
                <w:rFonts w:ascii="Candara" w:hAnsi="Candara"/>
              </w:rPr>
            </w:pPr>
            <w:r>
              <w:rPr>
                <w:rFonts w:ascii="MS Gothic" w:eastAsia="MS Gothic" w:hAnsi="MS Gothic" w:hint="eastAsia"/>
              </w:rPr>
              <w:t>☒</w:t>
            </w:r>
            <w:r w:rsidRPr="00FE1097">
              <w:rPr>
                <w:rFonts w:ascii="Candara" w:hAnsi="Candara"/>
              </w:rPr>
              <w:t xml:space="preserve">Lectures                  </w:t>
            </w:r>
            <w:r>
              <w:rPr>
                <w:rFonts w:ascii="MS Gothic" w:eastAsia="MS Gothic" w:hAnsi="MS Gothic" w:hint="eastAsia"/>
              </w:rPr>
              <w:t>☒</w:t>
            </w:r>
            <w:r w:rsidRPr="00FE1097">
              <w:rPr>
                <w:rFonts w:ascii="Candara" w:hAnsi="Candara"/>
              </w:rPr>
              <w:t xml:space="preserve">Group tutorials         </w:t>
            </w:r>
            <w:r>
              <w:rPr>
                <w:rFonts w:ascii="MS Gothic" w:eastAsia="MS Gothic" w:hAnsi="MS Gothic" w:hint="eastAsia"/>
              </w:rPr>
              <w:t>☒</w:t>
            </w:r>
            <w:r w:rsidRPr="00FE1097">
              <w:rPr>
                <w:rFonts w:ascii="Candara" w:hAnsi="Candara"/>
              </w:rPr>
              <w:t xml:space="preserve"> Individual tutorials</w:t>
            </w:r>
          </w:p>
          <w:p w:rsidR="0021588F" w:rsidRPr="00FE1097" w:rsidRDefault="0021588F" w:rsidP="00163DC2">
            <w:pPr>
              <w:spacing w:line="240" w:lineRule="auto"/>
              <w:contextualSpacing/>
              <w:jc w:val="left"/>
              <w:rPr>
                <w:rFonts w:ascii="Candara" w:hAnsi="Candara"/>
              </w:rPr>
            </w:pPr>
            <w:r w:rsidRPr="00FE1097">
              <w:rPr>
                <w:rFonts w:ascii="Candara" w:eastAsia="MS Gothic" w:hAnsi="MS Gothic" w:hint="eastAsia"/>
              </w:rPr>
              <w:t>☐</w:t>
            </w:r>
            <w:r w:rsidRPr="00FE1097">
              <w:rPr>
                <w:rFonts w:ascii="Candara" w:hAnsi="Candara"/>
              </w:rPr>
              <w:t xml:space="preserve">Laboratory work    </w:t>
            </w:r>
            <w:r>
              <w:rPr>
                <w:rFonts w:ascii="MS Gothic" w:eastAsia="MS Gothic" w:hAnsi="MS Gothic" w:hint="eastAsia"/>
              </w:rPr>
              <w:t>☒</w:t>
            </w:r>
            <w:r w:rsidRPr="00FE1097">
              <w:rPr>
                <w:rFonts w:ascii="Candara" w:hAnsi="Candara"/>
                <w:bCs/>
                <w:lang w:val="en-US" w:bidi="he-IL"/>
              </w:rPr>
              <w:t>Practical</w:t>
            </w:r>
            <w:r w:rsidRPr="00FE1097">
              <w:rPr>
                <w:rFonts w:ascii="Candara" w:hAnsi="Candara"/>
                <w:b/>
              </w:rPr>
              <w:t xml:space="preserve"> </w:t>
            </w:r>
            <w:r w:rsidRPr="00FE1097">
              <w:rPr>
                <w:rFonts w:ascii="Candara" w:hAnsi="Candara"/>
              </w:rPr>
              <w:t xml:space="preserve">work            </w:t>
            </w:r>
            <w:bookmarkStart w:id="0" w:name="_GoBack"/>
            <w:bookmarkEnd w:id="0"/>
            <w:r w:rsidRPr="00FE1097">
              <w:rPr>
                <w:rFonts w:ascii="Candara" w:hAnsi="Candara"/>
              </w:rPr>
              <w:t xml:space="preserve"> </w:t>
            </w:r>
            <w:r w:rsidRPr="00FE1097">
              <w:rPr>
                <w:rFonts w:ascii="Candara" w:eastAsia="MS Gothic" w:hAnsi="MS Gothic" w:hint="eastAsia"/>
              </w:rPr>
              <w:t>☐</w:t>
            </w:r>
            <w:r w:rsidRPr="00FE1097">
              <w:rPr>
                <w:rFonts w:ascii="Candara" w:hAnsi="Candara"/>
              </w:rPr>
              <w:t xml:space="preserve"> Seminar</w:t>
            </w:r>
          </w:p>
          <w:p w:rsidR="0021588F" w:rsidRPr="00FE1097" w:rsidRDefault="0021588F" w:rsidP="00597876">
            <w:pPr>
              <w:spacing w:line="240" w:lineRule="auto"/>
              <w:contextualSpacing/>
              <w:jc w:val="left"/>
              <w:rPr>
                <w:rFonts w:ascii="Candara" w:hAnsi="Candara"/>
              </w:rPr>
            </w:pPr>
            <w:r w:rsidRPr="00FE1097">
              <w:rPr>
                <w:rFonts w:ascii="Candara" w:eastAsia="MS Gothic" w:hAnsi="MS Gothic" w:hint="eastAsia"/>
              </w:rPr>
              <w:t>☐</w:t>
            </w:r>
            <w:r w:rsidRPr="00FE1097">
              <w:rPr>
                <w:rFonts w:ascii="Candara" w:hAnsi="Candara"/>
              </w:rPr>
              <w:t xml:space="preserve">Distance learning    </w:t>
            </w:r>
            <w:r w:rsidRPr="00FE1097">
              <w:rPr>
                <w:rFonts w:ascii="Candara" w:eastAsia="MS Gothic" w:hAnsi="MS Gothic" w:hint="eastAsia"/>
              </w:rPr>
              <w:t>☐</w:t>
            </w:r>
            <w:r w:rsidRPr="00FE1097">
              <w:rPr>
                <w:rFonts w:ascii="Candara" w:hAnsi="Candara"/>
              </w:rPr>
              <w:t xml:space="preserve"> Blended learning      </w:t>
            </w:r>
            <w:r>
              <w:rPr>
                <w:rFonts w:ascii="MS Gothic" w:eastAsia="MS Gothic" w:hAnsi="MS Gothic" w:hint="eastAsia"/>
              </w:rPr>
              <w:t>☒</w:t>
            </w:r>
            <w:r w:rsidRPr="00FE1097">
              <w:rPr>
                <w:rFonts w:ascii="Candara" w:hAnsi="Candara"/>
              </w:rPr>
              <w:t>Other</w:t>
            </w:r>
          </w:p>
        </w:tc>
      </w:tr>
      <w:tr w:rsidR="0021588F" w:rsidRPr="00FE1097" w:rsidTr="00597876">
        <w:trPr>
          <w:trHeight w:val="562"/>
        </w:trPr>
        <w:tc>
          <w:tcPr>
            <w:tcW w:w="10440" w:type="dxa"/>
            <w:gridSpan w:val="7"/>
            <w:shd w:val="clear" w:color="auto" w:fill="B8CCE4"/>
            <w:vAlign w:val="center"/>
          </w:tcPr>
          <w:p w:rsidR="0021588F" w:rsidRPr="00FE1097" w:rsidRDefault="0021588F" w:rsidP="00597876">
            <w:pPr>
              <w:spacing w:line="240" w:lineRule="auto"/>
              <w:contextualSpacing/>
              <w:jc w:val="left"/>
              <w:rPr>
                <w:rFonts w:ascii="Candara" w:hAnsi="Candara"/>
                <w:b/>
              </w:rPr>
            </w:pPr>
            <w:r w:rsidRPr="00FE1097">
              <w:rPr>
                <w:rFonts w:ascii="Candara" w:hAnsi="Candara"/>
                <w:b/>
              </w:rPr>
              <w:t>PURPOSE AND OVERVIEW (max. 5 sentences)</w:t>
            </w:r>
          </w:p>
        </w:tc>
      </w:tr>
      <w:tr w:rsidR="0021588F" w:rsidRPr="00FE1097" w:rsidTr="00DC65DF">
        <w:trPr>
          <w:trHeight w:val="490"/>
        </w:trPr>
        <w:tc>
          <w:tcPr>
            <w:tcW w:w="10440" w:type="dxa"/>
            <w:gridSpan w:val="7"/>
            <w:vAlign w:val="center"/>
          </w:tcPr>
          <w:p w:rsidR="0021588F" w:rsidRPr="00FE1097" w:rsidRDefault="0021588F" w:rsidP="00FE1097">
            <w:pPr>
              <w:spacing w:line="240" w:lineRule="auto"/>
              <w:contextualSpacing/>
              <w:rPr>
                <w:rFonts w:ascii="Candara" w:hAnsi="Candara"/>
                <w:i/>
              </w:rPr>
            </w:pPr>
            <w:r w:rsidRPr="00FE1097">
              <w:rPr>
                <w:rFonts w:ascii="Candara" w:hAnsi="Candara" w:cs="Calibri"/>
                <w:i/>
                <w:lang w:val="en-US" w:bidi="he-IL"/>
              </w:rPr>
              <w:t>Acquiring knowledge about fire and explosions as physicochemical phenomena of mass and heat transfer under certain conditions of their development.</w:t>
            </w:r>
          </w:p>
        </w:tc>
      </w:tr>
      <w:tr w:rsidR="0021588F" w:rsidRPr="00FE1097" w:rsidTr="00597876">
        <w:trPr>
          <w:trHeight w:val="562"/>
        </w:trPr>
        <w:tc>
          <w:tcPr>
            <w:tcW w:w="10440" w:type="dxa"/>
            <w:gridSpan w:val="7"/>
            <w:shd w:val="clear" w:color="auto" w:fill="B8CCE4"/>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SYLLABUS (brief outline and summary of topics, max. 10 sentences)</w:t>
            </w:r>
          </w:p>
        </w:tc>
      </w:tr>
      <w:tr w:rsidR="0021588F" w:rsidRPr="00FE1097" w:rsidTr="00597876">
        <w:trPr>
          <w:trHeight w:val="562"/>
        </w:trPr>
        <w:tc>
          <w:tcPr>
            <w:tcW w:w="10440" w:type="dxa"/>
            <w:gridSpan w:val="7"/>
            <w:vAlign w:val="center"/>
          </w:tcPr>
          <w:p w:rsidR="0021588F" w:rsidRPr="00FE1097" w:rsidRDefault="0021588F" w:rsidP="00FE1097">
            <w:pPr>
              <w:tabs>
                <w:tab w:val="left" w:pos="360"/>
              </w:tabs>
              <w:spacing w:after="0" w:line="240" w:lineRule="auto"/>
              <w:rPr>
                <w:rFonts w:ascii="Candara" w:hAnsi="Candara"/>
                <w:b/>
              </w:rPr>
            </w:pPr>
            <w:r w:rsidRPr="00FE1097">
              <w:rPr>
                <w:rFonts w:ascii="Candara" w:hAnsi="Candara" w:cs="Calibri"/>
                <w:lang w:val="en-US" w:bidi="he-IL"/>
              </w:rPr>
              <w:t>Basic terms and definitions of the process of uncontrolled combustion. Conditions for fire and explosions. Gas combustion. Fluid combustion. Flammable solid combustion. Selfcombustibility. Fire classification (based on point of origin, stability of materials during combustion, stage of development, time of heat dissipation, scope and size, etc.). Basic fire parameters marking its harmful effect on people and property: flame (dimensions, emissive properties, temperature, etc.), heating effect, on which the temperature regime of fire is directly dependent, temperature (local, in convective current, mean spatial, etc.), products of combustion (generation, properties, reduced visibility, control, etc.). Explosive combustion. Types of explosion: physical, nuclear, and chemical. Explosion parameters (heat, temperature, pressure, volume of gaseous products of explosion). Division of explosive materials (based on state of matter, usage, chemical composition, etc.). Protection from fire and explosions (fire extinguishing agents and processes, devices, and systems, protection against explosions).</w:t>
            </w:r>
          </w:p>
        </w:tc>
      </w:tr>
      <w:tr w:rsidR="0021588F" w:rsidRPr="00FE1097" w:rsidTr="00597876">
        <w:trPr>
          <w:trHeight w:val="562"/>
        </w:trPr>
        <w:tc>
          <w:tcPr>
            <w:tcW w:w="10440" w:type="dxa"/>
            <w:gridSpan w:val="7"/>
            <w:shd w:val="clear" w:color="auto" w:fill="B8CCE4"/>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LANGUAGE OF INSTRUCTION</w:t>
            </w:r>
          </w:p>
        </w:tc>
      </w:tr>
      <w:tr w:rsidR="0021588F" w:rsidRPr="00FE1097" w:rsidTr="00597876">
        <w:trPr>
          <w:trHeight w:val="562"/>
        </w:trPr>
        <w:tc>
          <w:tcPr>
            <w:tcW w:w="10440" w:type="dxa"/>
            <w:gridSpan w:val="7"/>
            <w:vAlign w:val="center"/>
          </w:tcPr>
          <w:p w:rsidR="0021588F" w:rsidRPr="00FE1097" w:rsidRDefault="0021588F" w:rsidP="00597876">
            <w:pPr>
              <w:tabs>
                <w:tab w:val="left" w:pos="360"/>
              </w:tabs>
              <w:spacing w:after="0" w:line="240" w:lineRule="auto"/>
              <w:jc w:val="left"/>
              <w:rPr>
                <w:rFonts w:ascii="Candara" w:hAnsi="Candara"/>
              </w:rPr>
            </w:pPr>
            <w:r>
              <w:rPr>
                <w:rFonts w:ascii="MS Gothic" w:eastAsia="MS Gothic" w:hAnsi="MS Gothic" w:hint="eastAsia"/>
              </w:rPr>
              <w:t>☒</w:t>
            </w:r>
            <w:r w:rsidRPr="00FE1097">
              <w:rPr>
                <w:rFonts w:ascii="Candara" w:hAnsi="Candara"/>
              </w:rPr>
              <w:t xml:space="preserve">Serbian  (complete course)              </w:t>
            </w:r>
            <w:r w:rsidRPr="00FE1097">
              <w:rPr>
                <w:rFonts w:ascii="Candara" w:eastAsia="MS Gothic" w:hAnsi="MS Gothic" w:hint="eastAsia"/>
              </w:rPr>
              <w:t>☐</w:t>
            </w:r>
            <w:r w:rsidRPr="00FE1097">
              <w:rPr>
                <w:rFonts w:ascii="Candara" w:hAnsi="Candara"/>
              </w:rPr>
              <w:t xml:space="preserve"> English (complete course)               </w:t>
            </w:r>
            <w:r w:rsidRPr="00FE1097">
              <w:rPr>
                <w:rFonts w:ascii="Candara" w:eastAsia="MS Gothic" w:hAnsi="MS Gothic" w:hint="eastAsia"/>
              </w:rPr>
              <w:t>☐</w:t>
            </w:r>
            <w:r w:rsidRPr="00FE1097">
              <w:rPr>
                <w:rFonts w:ascii="Candara" w:hAnsi="Candara"/>
              </w:rPr>
              <w:t xml:space="preserve">  Other _____________ (complete course)</w:t>
            </w:r>
          </w:p>
          <w:p w:rsidR="0021588F" w:rsidRPr="00FE1097" w:rsidRDefault="0021588F" w:rsidP="00597876">
            <w:pPr>
              <w:tabs>
                <w:tab w:val="left" w:pos="360"/>
              </w:tabs>
              <w:spacing w:after="0" w:line="240" w:lineRule="auto"/>
              <w:jc w:val="left"/>
              <w:rPr>
                <w:rFonts w:ascii="Candara" w:hAnsi="Candara"/>
              </w:rPr>
            </w:pPr>
          </w:p>
          <w:p w:rsidR="0021588F" w:rsidRPr="00FE1097" w:rsidRDefault="0021588F" w:rsidP="00597876">
            <w:pPr>
              <w:tabs>
                <w:tab w:val="left" w:pos="360"/>
              </w:tabs>
              <w:spacing w:after="0" w:line="240" w:lineRule="auto"/>
              <w:jc w:val="left"/>
              <w:rPr>
                <w:rFonts w:ascii="Candara" w:hAnsi="Candara"/>
              </w:rPr>
            </w:pPr>
            <w:r w:rsidRPr="00FE1097">
              <w:rPr>
                <w:rFonts w:ascii="Candara" w:eastAsia="MS Gothic" w:hAnsi="MS Gothic" w:hint="eastAsia"/>
              </w:rPr>
              <w:t>☐</w:t>
            </w:r>
            <w:r w:rsidRPr="00FE1097">
              <w:rPr>
                <w:rFonts w:ascii="Candara" w:hAnsi="Candara"/>
              </w:rPr>
              <w:t xml:space="preserve">Serbian with English mentoring      </w:t>
            </w:r>
            <w:r w:rsidRPr="00FE1097">
              <w:rPr>
                <w:rFonts w:ascii="Candara" w:eastAsia="MS Gothic" w:hAnsi="MS Gothic" w:hint="eastAsia"/>
              </w:rPr>
              <w:t>☐</w:t>
            </w:r>
            <w:r w:rsidRPr="00FE1097">
              <w:rPr>
                <w:rFonts w:ascii="Candara" w:hAnsi="Candara"/>
              </w:rPr>
              <w:t>Serbian with other mentoring ______________</w:t>
            </w:r>
          </w:p>
          <w:p w:rsidR="0021588F" w:rsidRPr="00FE1097" w:rsidRDefault="0021588F" w:rsidP="00597876">
            <w:pPr>
              <w:tabs>
                <w:tab w:val="left" w:pos="360"/>
              </w:tabs>
              <w:spacing w:after="0" w:line="240" w:lineRule="auto"/>
              <w:jc w:val="left"/>
              <w:rPr>
                <w:rFonts w:ascii="Candara" w:hAnsi="Candara"/>
                <w:b/>
              </w:rPr>
            </w:pPr>
          </w:p>
        </w:tc>
      </w:tr>
      <w:tr w:rsidR="0021588F" w:rsidRPr="00FE1097" w:rsidTr="00597876">
        <w:trPr>
          <w:trHeight w:val="562"/>
        </w:trPr>
        <w:tc>
          <w:tcPr>
            <w:tcW w:w="10440" w:type="dxa"/>
            <w:gridSpan w:val="7"/>
            <w:shd w:val="clear" w:color="auto" w:fill="B8CCE4"/>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ASSESSMENT METHODS AND CRITERIA</w:t>
            </w:r>
          </w:p>
        </w:tc>
      </w:tr>
      <w:tr w:rsidR="0021588F" w:rsidRPr="00FE1097" w:rsidTr="00597876">
        <w:trPr>
          <w:trHeight w:val="562"/>
        </w:trPr>
        <w:tc>
          <w:tcPr>
            <w:tcW w:w="255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Pre exam duties</w:t>
            </w:r>
          </w:p>
        </w:tc>
        <w:tc>
          <w:tcPr>
            <w:tcW w:w="1575" w:type="dxa"/>
            <w:gridSpan w:val="2"/>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Points</w:t>
            </w:r>
          </w:p>
        </w:tc>
        <w:tc>
          <w:tcPr>
            <w:tcW w:w="3255" w:type="dxa"/>
            <w:gridSpan w:val="3"/>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Final exam</w:t>
            </w:r>
          </w:p>
        </w:tc>
        <w:tc>
          <w:tcPr>
            <w:tcW w:w="306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points</w:t>
            </w:r>
          </w:p>
        </w:tc>
      </w:tr>
      <w:tr w:rsidR="0021588F" w:rsidRPr="00FE1097" w:rsidTr="00597876">
        <w:trPr>
          <w:trHeight w:val="562"/>
        </w:trPr>
        <w:tc>
          <w:tcPr>
            <w:tcW w:w="255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Activity during lectures</w:t>
            </w:r>
          </w:p>
        </w:tc>
        <w:tc>
          <w:tcPr>
            <w:tcW w:w="1575" w:type="dxa"/>
            <w:gridSpan w:val="2"/>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10</w:t>
            </w:r>
          </w:p>
        </w:tc>
        <w:tc>
          <w:tcPr>
            <w:tcW w:w="3255" w:type="dxa"/>
            <w:gridSpan w:val="3"/>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Written examination</w:t>
            </w:r>
          </w:p>
        </w:tc>
        <w:tc>
          <w:tcPr>
            <w:tcW w:w="306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20</w:t>
            </w:r>
          </w:p>
        </w:tc>
      </w:tr>
      <w:tr w:rsidR="0021588F" w:rsidRPr="00FE1097" w:rsidTr="00597876">
        <w:trPr>
          <w:trHeight w:val="562"/>
        </w:trPr>
        <w:tc>
          <w:tcPr>
            <w:tcW w:w="255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lang w:val="en-US" w:bidi="he-IL"/>
              </w:rPr>
              <w:t>Practical</w:t>
            </w:r>
            <w:r w:rsidRPr="00FE1097">
              <w:rPr>
                <w:rFonts w:ascii="Candara" w:hAnsi="Candara"/>
                <w:b/>
              </w:rPr>
              <w:t xml:space="preserve"> work</w:t>
            </w:r>
          </w:p>
        </w:tc>
        <w:tc>
          <w:tcPr>
            <w:tcW w:w="1575" w:type="dxa"/>
            <w:gridSpan w:val="2"/>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20</w:t>
            </w:r>
          </w:p>
        </w:tc>
        <w:tc>
          <w:tcPr>
            <w:tcW w:w="3255" w:type="dxa"/>
            <w:gridSpan w:val="3"/>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Oral examination</w:t>
            </w:r>
          </w:p>
        </w:tc>
        <w:tc>
          <w:tcPr>
            <w:tcW w:w="306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20</w:t>
            </w:r>
          </w:p>
        </w:tc>
      </w:tr>
      <w:tr w:rsidR="0021588F" w:rsidRPr="00FE1097" w:rsidTr="00597876">
        <w:trPr>
          <w:trHeight w:val="562"/>
        </w:trPr>
        <w:tc>
          <w:tcPr>
            <w:tcW w:w="255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Teaching colloquia</w:t>
            </w:r>
          </w:p>
        </w:tc>
        <w:tc>
          <w:tcPr>
            <w:tcW w:w="1575" w:type="dxa"/>
            <w:gridSpan w:val="2"/>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30</w:t>
            </w:r>
          </w:p>
        </w:tc>
        <w:tc>
          <w:tcPr>
            <w:tcW w:w="3255" w:type="dxa"/>
            <w:gridSpan w:val="3"/>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OVERALL SUM</w:t>
            </w:r>
          </w:p>
        </w:tc>
        <w:tc>
          <w:tcPr>
            <w:tcW w:w="3060" w:type="dxa"/>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100</w:t>
            </w:r>
          </w:p>
        </w:tc>
      </w:tr>
      <w:tr w:rsidR="0021588F" w:rsidRPr="00FE1097" w:rsidTr="00597876">
        <w:trPr>
          <w:trHeight w:val="562"/>
        </w:trPr>
        <w:tc>
          <w:tcPr>
            <w:tcW w:w="10440" w:type="dxa"/>
            <w:gridSpan w:val="7"/>
            <w:vAlign w:val="center"/>
          </w:tcPr>
          <w:p w:rsidR="0021588F" w:rsidRPr="00FE1097" w:rsidRDefault="0021588F" w:rsidP="00597876">
            <w:pPr>
              <w:tabs>
                <w:tab w:val="left" w:pos="360"/>
              </w:tabs>
              <w:spacing w:after="0" w:line="240" w:lineRule="auto"/>
              <w:jc w:val="left"/>
              <w:rPr>
                <w:rFonts w:ascii="Candara" w:hAnsi="Candara"/>
                <w:b/>
              </w:rPr>
            </w:pPr>
            <w:r w:rsidRPr="00FE1097">
              <w:rPr>
                <w:rFonts w:ascii="Candara" w:hAnsi="Candara"/>
                <w:b/>
              </w:rPr>
              <w:t>*Final examination mark is formed in accordance with the Institutional documents</w:t>
            </w:r>
          </w:p>
        </w:tc>
      </w:tr>
    </w:tbl>
    <w:p w:rsidR="0021588F" w:rsidRDefault="0021588F" w:rsidP="00E71A0B">
      <w:pPr>
        <w:ind w:left="1089"/>
      </w:pPr>
    </w:p>
    <w:p w:rsidR="0021588F" w:rsidRDefault="0021588F" w:rsidP="00E71A0B">
      <w:pPr>
        <w:ind w:left="1089"/>
      </w:pPr>
    </w:p>
    <w:p w:rsidR="0021588F" w:rsidRDefault="0021588F" w:rsidP="00E71A0B">
      <w:pPr>
        <w:ind w:left="1089"/>
      </w:pPr>
    </w:p>
    <w:sectPr w:rsidR="0021588F" w:rsidSect="00B54668">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8F" w:rsidRDefault="0021588F" w:rsidP="00864926">
      <w:pPr>
        <w:spacing w:after="0" w:line="240" w:lineRule="auto"/>
      </w:pPr>
      <w:r>
        <w:separator/>
      </w:r>
    </w:p>
  </w:endnote>
  <w:endnote w:type="continuationSeparator" w:id="0">
    <w:p w:rsidR="0021588F" w:rsidRDefault="0021588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8F" w:rsidRDefault="0021588F" w:rsidP="00864926">
      <w:pPr>
        <w:spacing w:after="0" w:line="240" w:lineRule="auto"/>
      </w:pPr>
      <w:r>
        <w:separator/>
      </w:r>
    </w:p>
  </w:footnote>
  <w:footnote w:type="continuationSeparator" w:id="0">
    <w:p w:rsidR="0021588F" w:rsidRDefault="0021588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892"/>
    <w:rsid w:val="00033AAA"/>
    <w:rsid w:val="000935C0"/>
    <w:rsid w:val="000A02EA"/>
    <w:rsid w:val="000C34FF"/>
    <w:rsid w:val="000F6001"/>
    <w:rsid w:val="00163DC2"/>
    <w:rsid w:val="001B1D2E"/>
    <w:rsid w:val="001D3BF1"/>
    <w:rsid w:val="001D64D3"/>
    <w:rsid w:val="001F14FA"/>
    <w:rsid w:val="001F60E3"/>
    <w:rsid w:val="0021588F"/>
    <w:rsid w:val="002319B6"/>
    <w:rsid w:val="00260C3D"/>
    <w:rsid w:val="002A5401"/>
    <w:rsid w:val="002D3F55"/>
    <w:rsid w:val="002E3DDE"/>
    <w:rsid w:val="00315601"/>
    <w:rsid w:val="00323176"/>
    <w:rsid w:val="00351DFA"/>
    <w:rsid w:val="003B32A9"/>
    <w:rsid w:val="003C177A"/>
    <w:rsid w:val="00406F80"/>
    <w:rsid w:val="00431EFA"/>
    <w:rsid w:val="0046436B"/>
    <w:rsid w:val="00477A03"/>
    <w:rsid w:val="00493925"/>
    <w:rsid w:val="004D1C7E"/>
    <w:rsid w:val="004E562D"/>
    <w:rsid w:val="00597876"/>
    <w:rsid w:val="005A5D38"/>
    <w:rsid w:val="005B0885"/>
    <w:rsid w:val="005B64BF"/>
    <w:rsid w:val="005D46D7"/>
    <w:rsid w:val="00603117"/>
    <w:rsid w:val="0069043C"/>
    <w:rsid w:val="006E40AE"/>
    <w:rsid w:val="006F647C"/>
    <w:rsid w:val="00770BA7"/>
    <w:rsid w:val="00783C57"/>
    <w:rsid w:val="00787D11"/>
    <w:rsid w:val="00792CB4"/>
    <w:rsid w:val="00793CD4"/>
    <w:rsid w:val="007F2816"/>
    <w:rsid w:val="00864926"/>
    <w:rsid w:val="00875A80"/>
    <w:rsid w:val="008A30CE"/>
    <w:rsid w:val="008B1D6B"/>
    <w:rsid w:val="008C31B7"/>
    <w:rsid w:val="008E20DB"/>
    <w:rsid w:val="00911529"/>
    <w:rsid w:val="00932B21"/>
    <w:rsid w:val="00972302"/>
    <w:rsid w:val="009906EA"/>
    <w:rsid w:val="009D3F5E"/>
    <w:rsid w:val="009F3F9F"/>
    <w:rsid w:val="00A10286"/>
    <w:rsid w:val="00A1335D"/>
    <w:rsid w:val="00A302A8"/>
    <w:rsid w:val="00A442D0"/>
    <w:rsid w:val="00AF47A6"/>
    <w:rsid w:val="00AF4EBC"/>
    <w:rsid w:val="00B03781"/>
    <w:rsid w:val="00B50491"/>
    <w:rsid w:val="00B508B9"/>
    <w:rsid w:val="00B54668"/>
    <w:rsid w:val="00B668DA"/>
    <w:rsid w:val="00B9521A"/>
    <w:rsid w:val="00BD3504"/>
    <w:rsid w:val="00C63234"/>
    <w:rsid w:val="00CA6D81"/>
    <w:rsid w:val="00CC23C3"/>
    <w:rsid w:val="00CD17F1"/>
    <w:rsid w:val="00CD5E38"/>
    <w:rsid w:val="00D0314F"/>
    <w:rsid w:val="00D129C4"/>
    <w:rsid w:val="00D92F39"/>
    <w:rsid w:val="00DB43CC"/>
    <w:rsid w:val="00DC65DF"/>
    <w:rsid w:val="00DD3F6C"/>
    <w:rsid w:val="00E1222F"/>
    <w:rsid w:val="00E47B95"/>
    <w:rsid w:val="00E5013A"/>
    <w:rsid w:val="00E60599"/>
    <w:rsid w:val="00E71A0B"/>
    <w:rsid w:val="00E8188A"/>
    <w:rsid w:val="00E857F8"/>
    <w:rsid w:val="00EA7E0C"/>
    <w:rsid w:val="00EC53EE"/>
    <w:rsid w:val="00EE1953"/>
    <w:rsid w:val="00EF6575"/>
    <w:rsid w:val="00F06AFA"/>
    <w:rsid w:val="00F237EB"/>
    <w:rsid w:val="00F35661"/>
    <w:rsid w:val="00F56373"/>
    <w:rsid w:val="00F742D3"/>
    <w:rsid w:val="00FE1097"/>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DD3F6C"/>
    <w:pPr>
      <w:keepNext/>
      <w:suppressAutoHyphens w:val="0"/>
      <w:spacing w:before="240" w:after="60" w:line="240" w:lineRule="auto"/>
      <w:jc w:val="left"/>
      <w:outlineLvl w:val="0"/>
    </w:pPr>
    <w:rPr>
      <w:rFonts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F6C"/>
    <w:rPr>
      <w:rFonts w:ascii="Arial" w:hAnsi="Arial" w:cs="Arial"/>
      <w:b/>
      <w:bCs/>
      <w:kern w:val="32"/>
      <w:sz w:val="32"/>
      <w:szCs w:val="32"/>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HTMLPreformatted">
    <w:name w:val="HTML Preformatted"/>
    <w:basedOn w:val="Normal"/>
    <w:link w:val="HTMLPreformattedChar"/>
    <w:uiPriority w:val="99"/>
    <w:rsid w:val="00A4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Calibri" w:hAnsi="Courier New" w:cs="Courier New"/>
      <w:lang w:val="en-US" w:bidi="he-IL"/>
    </w:rPr>
  </w:style>
  <w:style w:type="character" w:customStyle="1" w:styleId="HTMLPreformattedChar">
    <w:name w:val="HTML Preformatted Char"/>
    <w:basedOn w:val="DefaultParagraphFont"/>
    <w:link w:val="HTMLPreformatted"/>
    <w:uiPriority w:val="99"/>
    <w:semiHidden/>
    <w:locked/>
    <w:rsid w:val="001B1D2E"/>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divs>
    <w:div w:id="1295794685">
      <w:marLeft w:val="0"/>
      <w:marRight w:val="0"/>
      <w:marTop w:val="0"/>
      <w:marBottom w:val="0"/>
      <w:divBdr>
        <w:top w:val="none" w:sz="0" w:space="0" w:color="auto"/>
        <w:left w:val="none" w:sz="0" w:space="0" w:color="auto"/>
        <w:bottom w:val="none" w:sz="0" w:space="0" w:color="auto"/>
        <w:right w:val="none" w:sz="0" w:space="0" w:color="auto"/>
      </w:divBdr>
      <w:divsChild>
        <w:div w:id="1295794683">
          <w:marLeft w:val="0"/>
          <w:marRight w:val="0"/>
          <w:marTop w:val="0"/>
          <w:marBottom w:val="0"/>
          <w:divBdr>
            <w:top w:val="none" w:sz="0" w:space="0" w:color="auto"/>
            <w:left w:val="none" w:sz="0" w:space="0" w:color="auto"/>
            <w:bottom w:val="none" w:sz="0" w:space="0" w:color="auto"/>
            <w:right w:val="none" w:sz="0" w:space="0" w:color="auto"/>
          </w:divBdr>
        </w:div>
        <w:div w:id="1295794684">
          <w:marLeft w:val="0"/>
          <w:marRight w:val="0"/>
          <w:marTop w:val="0"/>
          <w:marBottom w:val="0"/>
          <w:divBdr>
            <w:top w:val="none" w:sz="0" w:space="0" w:color="auto"/>
            <w:left w:val="none" w:sz="0" w:space="0" w:color="auto"/>
            <w:bottom w:val="none" w:sz="0" w:space="0" w:color="auto"/>
            <w:right w:val="none" w:sz="0" w:space="0" w:color="auto"/>
          </w:divBdr>
        </w:div>
      </w:divsChild>
    </w:div>
    <w:div w:id="1295794686">
      <w:marLeft w:val="0"/>
      <w:marRight w:val="0"/>
      <w:marTop w:val="0"/>
      <w:marBottom w:val="0"/>
      <w:divBdr>
        <w:top w:val="none" w:sz="0" w:space="0" w:color="auto"/>
        <w:left w:val="none" w:sz="0" w:space="0" w:color="auto"/>
        <w:bottom w:val="none" w:sz="0" w:space="0" w:color="auto"/>
        <w:right w:val="none" w:sz="0" w:space="0" w:color="auto"/>
      </w:divBdr>
    </w:div>
    <w:div w:id="1295794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393</Words>
  <Characters>2243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2016-03-27T20:36:00Z</dcterms:created>
  <dcterms:modified xsi:type="dcterms:W3CDTF">2016-04-16T08:02:00Z</dcterms:modified>
</cp:coreProperties>
</file>