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9B6" w:rsidRPr="00B54668" w:rsidRDefault="007F49B6"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7F49B6" w:rsidRPr="00BB4D6A" w:rsidTr="006A3414">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F49B6" w:rsidRPr="00BB4D6A" w:rsidRDefault="007F49B6" w:rsidP="006A3414">
            <w:pPr>
              <w:spacing w:line="240" w:lineRule="auto"/>
              <w:jc w:val="left"/>
              <w:rPr>
                <w:rFonts w:ascii="Candara" w:hAnsi="Candara"/>
                <w:b/>
                <w:sz w:val="36"/>
                <w:szCs w:val="36"/>
              </w:rPr>
            </w:pPr>
            <w:r w:rsidRPr="00BB4D6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BB4D6A">
              <w:rPr>
                <w:rFonts w:ascii="Candara" w:hAnsi="Candara"/>
                <w:b/>
                <w:sz w:val="36"/>
                <w:szCs w:val="36"/>
              </w:rPr>
              <w:t xml:space="preserve">                         UNIVERSITY OF NIŠ</w:t>
            </w:r>
          </w:p>
          <w:p w:rsidR="007F49B6" w:rsidRPr="00BB4D6A" w:rsidRDefault="007F49B6" w:rsidP="006A3414">
            <w:pPr>
              <w:spacing w:line="240" w:lineRule="auto"/>
              <w:jc w:val="left"/>
              <w:rPr>
                <w:rFonts w:ascii="Candara" w:hAnsi="Candara"/>
              </w:rPr>
            </w:pPr>
          </w:p>
        </w:tc>
      </w:tr>
      <w:tr w:rsidR="007F49B6" w:rsidRPr="00BB4D6A" w:rsidTr="006A3414">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F49B6" w:rsidRPr="00BB4D6A" w:rsidRDefault="007F49B6" w:rsidP="006A3414">
            <w:pPr>
              <w:spacing w:line="240" w:lineRule="auto"/>
              <w:contextualSpacing/>
              <w:rPr>
                <w:rFonts w:ascii="Candara" w:hAnsi="Candara"/>
                <w:b/>
                <w:sz w:val="36"/>
                <w:szCs w:val="36"/>
              </w:rPr>
            </w:pPr>
            <w:r w:rsidRPr="00BB4D6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7F49B6" w:rsidRPr="00BB4D6A" w:rsidRDefault="007F49B6" w:rsidP="006A3414">
            <w:pPr>
              <w:spacing w:line="240" w:lineRule="auto"/>
              <w:contextualSpacing/>
              <w:jc w:val="left"/>
              <w:rPr>
                <w:rStyle w:val="CommentReference"/>
                <w:sz w:val="36"/>
                <w:szCs w:val="36"/>
              </w:rPr>
            </w:pPr>
            <w:r w:rsidRPr="00BB4D6A">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F49B6" w:rsidRPr="00BB4D6A" w:rsidRDefault="007F49B6" w:rsidP="006A3414">
            <w:pPr>
              <w:suppressAutoHyphens w:val="0"/>
              <w:spacing w:after="200" w:line="276" w:lineRule="auto"/>
              <w:jc w:val="left"/>
              <w:rPr>
                <w:rFonts w:ascii="Candara" w:hAnsi="Candara"/>
              </w:rPr>
            </w:pPr>
            <w:r w:rsidRPr="00BB4D6A">
              <w:rPr>
                <w:rFonts w:ascii="Candara" w:hAnsi="Candara"/>
                <w:sz w:val="32"/>
                <w:szCs w:val="32"/>
              </w:rPr>
              <w:t>Faculty of Occupational Safety in Niš</w:t>
            </w:r>
          </w:p>
        </w:tc>
      </w:tr>
      <w:tr w:rsidR="007F49B6" w:rsidRPr="00BB4D6A" w:rsidTr="006A3414">
        <w:trPr>
          <w:trHeight w:val="529"/>
        </w:trPr>
        <w:tc>
          <w:tcPr>
            <w:tcW w:w="10440" w:type="dxa"/>
            <w:gridSpan w:val="7"/>
            <w:tcBorders>
              <w:top w:val="double" w:sz="4" w:space="0" w:color="auto"/>
            </w:tcBorders>
            <w:shd w:val="clear" w:color="auto" w:fill="B8CCE4"/>
            <w:vAlign w:val="center"/>
          </w:tcPr>
          <w:p w:rsidR="007F49B6" w:rsidRPr="00BB4D6A" w:rsidRDefault="007F49B6" w:rsidP="006A3414">
            <w:pPr>
              <w:spacing w:line="240" w:lineRule="auto"/>
              <w:contextualSpacing/>
              <w:rPr>
                <w:rFonts w:ascii="Candara" w:hAnsi="Candara"/>
                <w:b/>
              </w:rPr>
            </w:pPr>
            <w:r w:rsidRPr="00BB4D6A">
              <w:rPr>
                <w:rFonts w:ascii="Candara" w:hAnsi="Candara"/>
                <w:b/>
              </w:rPr>
              <w:t>GENERAL INFORMATION</w:t>
            </w:r>
          </w:p>
        </w:tc>
      </w:tr>
      <w:tr w:rsidR="007F49B6" w:rsidRPr="00BB4D6A" w:rsidTr="006A3414">
        <w:trPr>
          <w:trHeight w:val="562"/>
        </w:trPr>
        <w:tc>
          <w:tcPr>
            <w:tcW w:w="4386" w:type="dxa"/>
            <w:gridSpan w:val="4"/>
            <w:vAlign w:val="center"/>
          </w:tcPr>
          <w:p w:rsidR="007F49B6" w:rsidRPr="00BB4D6A" w:rsidRDefault="007F49B6" w:rsidP="006A3414">
            <w:pPr>
              <w:spacing w:line="240" w:lineRule="auto"/>
              <w:contextualSpacing/>
              <w:jc w:val="left"/>
              <w:rPr>
                <w:rFonts w:ascii="Candara" w:hAnsi="Candara"/>
              </w:rPr>
            </w:pPr>
            <w:r w:rsidRPr="00BB4D6A">
              <w:rPr>
                <w:rFonts w:ascii="Candara" w:hAnsi="Candara"/>
              </w:rPr>
              <w:t xml:space="preserve">Study program </w:t>
            </w:r>
          </w:p>
        </w:tc>
        <w:tc>
          <w:tcPr>
            <w:tcW w:w="6054" w:type="dxa"/>
            <w:gridSpan w:val="3"/>
            <w:vAlign w:val="center"/>
          </w:tcPr>
          <w:p w:rsidR="007F49B6" w:rsidRPr="00BB4D6A" w:rsidRDefault="007F49B6" w:rsidP="00425E0D">
            <w:pPr>
              <w:spacing w:line="240" w:lineRule="auto"/>
              <w:contextualSpacing/>
              <w:rPr>
                <w:rFonts w:ascii="Candara" w:hAnsi="Candara"/>
                <w:sz w:val="24"/>
                <w:szCs w:val="24"/>
              </w:rPr>
            </w:pPr>
            <w:r w:rsidRPr="00BB4D6A">
              <w:rPr>
                <w:rFonts w:ascii="Candara" w:hAnsi="Candara"/>
                <w:sz w:val="24"/>
                <w:szCs w:val="24"/>
              </w:rPr>
              <w:t>Environmental engineering</w:t>
            </w:r>
          </w:p>
        </w:tc>
      </w:tr>
      <w:tr w:rsidR="007F49B6" w:rsidRPr="00BB4D6A" w:rsidTr="006A3414">
        <w:trPr>
          <w:trHeight w:val="562"/>
        </w:trPr>
        <w:tc>
          <w:tcPr>
            <w:tcW w:w="4386" w:type="dxa"/>
            <w:gridSpan w:val="4"/>
            <w:vAlign w:val="center"/>
          </w:tcPr>
          <w:p w:rsidR="007F49B6" w:rsidRPr="00BB4D6A" w:rsidRDefault="007F49B6" w:rsidP="006A3414">
            <w:pPr>
              <w:spacing w:line="240" w:lineRule="auto"/>
              <w:contextualSpacing/>
              <w:jc w:val="left"/>
              <w:rPr>
                <w:rFonts w:ascii="Candara" w:hAnsi="Candara"/>
              </w:rPr>
            </w:pPr>
            <w:r w:rsidRPr="00BB4D6A">
              <w:rPr>
                <w:rFonts w:ascii="Candara" w:hAnsi="Candara"/>
              </w:rPr>
              <w:t>Study Module  (if applicable)</w:t>
            </w:r>
          </w:p>
        </w:tc>
        <w:tc>
          <w:tcPr>
            <w:tcW w:w="6054" w:type="dxa"/>
            <w:gridSpan w:val="3"/>
            <w:vAlign w:val="center"/>
          </w:tcPr>
          <w:p w:rsidR="007F49B6" w:rsidRPr="00BB4D6A" w:rsidRDefault="007F49B6" w:rsidP="006A3414">
            <w:pPr>
              <w:spacing w:line="240" w:lineRule="auto"/>
              <w:contextualSpacing/>
              <w:jc w:val="left"/>
              <w:rPr>
                <w:rFonts w:ascii="Candara" w:hAnsi="Candara"/>
              </w:rPr>
            </w:pPr>
            <w:r w:rsidRPr="00BB4D6A">
              <w:rPr>
                <w:rFonts w:ascii="Candara" w:hAnsi="Candara"/>
              </w:rPr>
              <w:t>/</w:t>
            </w:r>
          </w:p>
        </w:tc>
      </w:tr>
      <w:tr w:rsidR="007F49B6" w:rsidRPr="00BB4D6A" w:rsidTr="006A3414">
        <w:trPr>
          <w:trHeight w:val="562"/>
        </w:trPr>
        <w:tc>
          <w:tcPr>
            <w:tcW w:w="4386" w:type="dxa"/>
            <w:gridSpan w:val="4"/>
            <w:vAlign w:val="center"/>
          </w:tcPr>
          <w:p w:rsidR="007F49B6" w:rsidRPr="00BB4D6A" w:rsidRDefault="007F49B6" w:rsidP="006A3414">
            <w:pPr>
              <w:spacing w:line="240" w:lineRule="auto"/>
              <w:contextualSpacing/>
              <w:jc w:val="left"/>
              <w:rPr>
                <w:rFonts w:ascii="Candara" w:hAnsi="Candara"/>
              </w:rPr>
            </w:pPr>
            <w:r w:rsidRPr="00BB4D6A">
              <w:rPr>
                <w:rFonts w:ascii="Candara" w:hAnsi="Candara"/>
              </w:rPr>
              <w:t>Course title</w:t>
            </w:r>
          </w:p>
        </w:tc>
        <w:tc>
          <w:tcPr>
            <w:tcW w:w="6054" w:type="dxa"/>
            <w:gridSpan w:val="3"/>
            <w:vAlign w:val="center"/>
          </w:tcPr>
          <w:p w:rsidR="007F49B6" w:rsidRPr="00BB4D6A" w:rsidRDefault="007F49B6" w:rsidP="006A3414">
            <w:pPr>
              <w:spacing w:line="240" w:lineRule="auto"/>
              <w:contextualSpacing/>
              <w:jc w:val="left"/>
              <w:rPr>
                <w:rFonts w:ascii="Candara" w:hAnsi="Candara"/>
              </w:rPr>
            </w:pPr>
            <w:r w:rsidRPr="00BB4D6A">
              <w:rPr>
                <w:rFonts w:ascii="Candara" w:hAnsi="Candara"/>
              </w:rPr>
              <w:t>Soil pollution and remediation</w:t>
            </w:r>
          </w:p>
        </w:tc>
      </w:tr>
      <w:tr w:rsidR="007F49B6" w:rsidRPr="00BB4D6A" w:rsidTr="006A3414">
        <w:trPr>
          <w:trHeight w:val="562"/>
        </w:trPr>
        <w:tc>
          <w:tcPr>
            <w:tcW w:w="4386" w:type="dxa"/>
            <w:gridSpan w:val="4"/>
            <w:vAlign w:val="center"/>
          </w:tcPr>
          <w:p w:rsidR="007F49B6" w:rsidRPr="00BB4D6A" w:rsidRDefault="007F49B6" w:rsidP="006A3414">
            <w:pPr>
              <w:spacing w:line="240" w:lineRule="auto"/>
              <w:contextualSpacing/>
              <w:jc w:val="left"/>
              <w:rPr>
                <w:rFonts w:ascii="Candara" w:hAnsi="Candara"/>
              </w:rPr>
            </w:pPr>
            <w:r w:rsidRPr="00BB4D6A">
              <w:rPr>
                <w:rFonts w:ascii="Candara" w:hAnsi="Candara"/>
              </w:rPr>
              <w:t>Level of study</w:t>
            </w:r>
          </w:p>
        </w:tc>
        <w:tc>
          <w:tcPr>
            <w:tcW w:w="6054" w:type="dxa"/>
            <w:gridSpan w:val="3"/>
            <w:vAlign w:val="center"/>
          </w:tcPr>
          <w:p w:rsidR="007F49B6" w:rsidRPr="00BB4D6A" w:rsidRDefault="007F49B6" w:rsidP="006A3414">
            <w:pPr>
              <w:spacing w:line="240" w:lineRule="auto"/>
              <w:contextualSpacing/>
              <w:jc w:val="left"/>
              <w:rPr>
                <w:rFonts w:ascii="Candara" w:hAnsi="Candara"/>
              </w:rPr>
            </w:pPr>
            <w:r w:rsidRPr="00BB4D6A">
              <w:rPr>
                <w:rFonts w:ascii="MS Gothic" w:eastAsia="MS Gothic" w:hAnsi="MS Gothic" w:hint="eastAsia"/>
              </w:rPr>
              <w:t>☐</w:t>
            </w:r>
            <w:r>
              <w:rPr>
                <w:rFonts w:ascii="MS Gothic" w:eastAsia="MS Gothic" w:hAnsi="MS Gothic"/>
              </w:rPr>
              <w:t xml:space="preserve"> </w:t>
            </w:r>
            <w:r w:rsidRPr="00BB4D6A">
              <w:rPr>
                <w:rFonts w:ascii="Candara" w:hAnsi="Candara"/>
              </w:rPr>
              <w:t xml:space="preserve">Bachelor               </w:t>
            </w:r>
            <w:r w:rsidRPr="00BB4D6A">
              <w:rPr>
                <w:rFonts w:ascii="MS Gothic" w:eastAsia="MS Gothic" w:hAnsi="MS Gothic" w:hint="eastAsia"/>
              </w:rPr>
              <w:t>☐</w:t>
            </w:r>
            <w:r w:rsidRPr="00BB4D6A">
              <w:rPr>
                <w:rFonts w:ascii="Candara" w:hAnsi="Candara"/>
              </w:rPr>
              <w:t xml:space="preserve"> Master’s                   </w:t>
            </w:r>
            <w:r w:rsidRPr="00BB4D6A">
              <w:rPr>
                <w:rFonts w:ascii="MS Gothic" w:eastAsia="MS Gothic" w:hAnsi="MS Gothic" w:hint="eastAsia"/>
              </w:rPr>
              <w:t>☒</w:t>
            </w:r>
            <w:r w:rsidRPr="00BB4D6A">
              <w:rPr>
                <w:rFonts w:ascii="Candara" w:hAnsi="Candara"/>
              </w:rPr>
              <w:t xml:space="preserve"> Doctoral</w:t>
            </w:r>
          </w:p>
        </w:tc>
      </w:tr>
      <w:tr w:rsidR="007F49B6" w:rsidRPr="00BB4D6A" w:rsidTr="006A3414">
        <w:trPr>
          <w:trHeight w:val="562"/>
        </w:trPr>
        <w:tc>
          <w:tcPr>
            <w:tcW w:w="4386" w:type="dxa"/>
            <w:gridSpan w:val="4"/>
            <w:vAlign w:val="center"/>
          </w:tcPr>
          <w:p w:rsidR="007F49B6" w:rsidRPr="00BB4D6A" w:rsidRDefault="007F49B6" w:rsidP="006A3414">
            <w:pPr>
              <w:spacing w:line="240" w:lineRule="auto"/>
              <w:contextualSpacing/>
              <w:jc w:val="left"/>
              <w:rPr>
                <w:rFonts w:ascii="Candara" w:hAnsi="Candara"/>
              </w:rPr>
            </w:pPr>
            <w:r w:rsidRPr="00BB4D6A">
              <w:rPr>
                <w:rFonts w:ascii="Candara" w:hAnsi="Candara"/>
              </w:rPr>
              <w:t>Type of course</w:t>
            </w:r>
          </w:p>
        </w:tc>
        <w:tc>
          <w:tcPr>
            <w:tcW w:w="6054" w:type="dxa"/>
            <w:gridSpan w:val="3"/>
            <w:vAlign w:val="center"/>
          </w:tcPr>
          <w:p w:rsidR="007F49B6" w:rsidRPr="00BB4D6A" w:rsidRDefault="007F49B6" w:rsidP="006A3414">
            <w:pPr>
              <w:spacing w:line="240" w:lineRule="auto"/>
              <w:contextualSpacing/>
              <w:jc w:val="left"/>
              <w:rPr>
                <w:rFonts w:ascii="Candara" w:hAnsi="Candara"/>
              </w:rPr>
            </w:pPr>
            <w:r w:rsidRPr="00BB4D6A">
              <w:rPr>
                <w:rFonts w:ascii="MS Gothic" w:eastAsia="MS Gothic" w:hAnsi="MS Gothic" w:hint="eastAsia"/>
              </w:rPr>
              <w:t>☐</w:t>
            </w:r>
            <w:r w:rsidRPr="00BB4D6A">
              <w:rPr>
                <w:rFonts w:ascii="Candara" w:hAnsi="Candara"/>
              </w:rPr>
              <w:t xml:space="preserve"> Obligatory                 </w:t>
            </w:r>
            <w:r w:rsidRPr="00BB4D6A">
              <w:rPr>
                <w:rFonts w:ascii="MS Gothic" w:eastAsia="MS Gothic" w:hAnsi="MS Gothic" w:hint="eastAsia"/>
              </w:rPr>
              <w:t>☒</w:t>
            </w:r>
            <w:r w:rsidRPr="00BB4D6A">
              <w:rPr>
                <w:rFonts w:ascii="Candara" w:hAnsi="Candara"/>
              </w:rPr>
              <w:t xml:space="preserve"> Elective</w:t>
            </w:r>
          </w:p>
        </w:tc>
      </w:tr>
      <w:tr w:rsidR="007F49B6" w:rsidRPr="00BB4D6A" w:rsidTr="006A3414">
        <w:trPr>
          <w:trHeight w:val="562"/>
        </w:trPr>
        <w:tc>
          <w:tcPr>
            <w:tcW w:w="4386" w:type="dxa"/>
            <w:gridSpan w:val="4"/>
            <w:vAlign w:val="center"/>
          </w:tcPr>
          <w:p w:rsidR="007F49B6" w:rsidRPr="00BB4D6A" w:rsidRDefault="007F49B6" w:rsidP="006A3414">
            <w:pPr>
              <w:suppressAutoHyphens w:val="0"/>
              <w:spacing w:after="0" w:line="240" w:lineRule="auto"/>
              <w:contextualSpacing/>
              <w:jc w:val="left"/>
              <w:rPr>
                <w:rFonts w:ascii="Candara" w:hAnsi="Candara" w:cs="Arial"/>
                <w:lang w:val="en-US"/>
              </w:rPr>
            </w:pPr>
            <w:r w:rsidRPr="00BB4D6A">
              <w:rPr>
                <w:rFonts w:ascii="Candara" w:hAnsi="Candara"/>
              </w:rPr>
              <w:t xml:space="preserve">Semester </w:t>
            </w:r>
            <w:r w:rsidRPr="00BB4D6A">
              <w:rPr>
                <w:rFonts w:ascii="Candara" w:hAnsi="Candara" w:cs="Arial"/>
                <w:lang w:val="en-US"/>
              </w:rPr>
              <w:t xml:space="preserve"> </w:t>
            </w:r>
          </w:p>
        </w:tc>
        <w:tc>
          <w:tcPr>
            <w:tcW w:w="6054" w:type="dxa"/>
            <w:gridSpan w:val="3"/>
            <w:vAlign w:val="center"/>
          </w:tcPr>
          <w:p w:rsidR="007F49B6" w:rsidRPr="00BB4D6A" w:rsidRDefault="007F49B6" w:rsidP="006A3414">
            <w:pPr>
              <w:suppressAutoHyphens w:val="0"/>
              <w:spacing w:after="0" w:line="240" w:lineRule="auto"/>
              <w:contextualSpacing/>
              <w:jc w:val="left"/>
              <w:rPr>
                <w:rFonts w:ascii="Candara" w:hAnsi="Candara" w:cs="Arial"/>
                <w:lang w:val="en-US"/>
              </w:rPr>
            </w:pPr>
            <w:r w:rsidRPr="00BB4D6A">
              <w:rPr>
                <w:rFonts w:ascii="MS Gothic" w:eastAsia="MS Gothic" w:hAnsi="MS Gothic" w:hint="eastAsia"/>
              </w:rPr>
              <w:t>☒</w:t>
            </w:r>
            <w:r w:rsidRPr="00BB4D6A">
              <w:rPr>
                <w:rFonts w:ascii="Candara" w:hAnsi="Candara" w:cs="Arial"/>
                <w:lang w:val="en-US"/>
              </w:rPr>
              <w:t xml:space="preserve"> Autumn                     </w:t>
            </w:r>
            <w:r w:rsidRPr="00BB4D6A">
              <w:rPr>
                <w:rFonts w:ascii="MS Gothic" w:eastAsia="MS Gothic" w:hAnsi="MS Gothic" w:cs="Arial" w:hint="eastAsia"/>
                <w:lang w:val="en-US"/>
              </w:rPr>
              <w:t>☐</w:t>
            </w:r>
            <w:r w:rsidRPr="00BB4D6A">
              <w:rPr>
                <w:rFonts w:ascii="Candara" w:hAnsi="Candara" w:cs="Arial"/>
                <w:lang w:val="en-US"/>
              </w:rPr>
              <w:t>Spring</w:t>
            </w:r>
          </w:p>
        </w:tc>
      </w:tr>
      <w:tr w:rsidR="007F49B6" w:rsidRPr="00BB4D6A" w:rsidTr="006A3414">
        <w:trPr>
          <w:trHeight w:val="562"/>
        </w:trPr>
        <w:tc>
          <w:tcPr>
            <w:tcW w:w="4386" w:type="dxa"/>
            <w:gridSpan w:val="4"/>
            <w:vAlign w:val="center"/>
          </w:tcPr>
          <w:p w:rsidR="007F49B6" w:rsidRPr="00BB4D6A" w:rsidRDefault="007F49B6" w:rsidP="006A3414">
            <w:pPr>
              <w:spacing w:line="240" w:lineRule="auto"/>
              <w:contextualSpacing/>
              <w:jc w:val="left"/>
              <w:rPr>
                <w:rFonts w:ascii="Candara" w:hAnsi="Candara"/>
              </w:rPr>
            </w:pPr>
            <w:r w:rsidRPr="00BB4D6A">
              <w:rPr>
                <w:rFonts w:ascii="Candara" w:hAnsi="Candara"/>
              </w:rPr>
              <w:t xml:space="preserve">Year of study </w:t>
            </w:r>
          </w:p>
        </w:tc>
        <w:tc>
          <w:tcPr>
            <w:tcW w:w="6054" w:type="dxa"/>
            <w:gridSpan w:val="3"/>
            <w:vAlign w:val="center"/>
          </w:tcPr>
          <w:p w:rsidR="007F49B6" w:rsidRPr="00BB4D6A" w:rsidRDefault="007F49B6" w:rsidP="006A3414">
            <w:pPr>
              <w:spacing w:line="240" w:lineRule="auto"/>
              <w:contextualSpacing/>
              <w:jc w:val="left"/>
              <w:rPr>
                <w:rFonts w:ascii="Candara" w:hAnsi="Candara"/>
              </w:rPr>
            </w:pPr>
            <w:r w:rsidRPr="00BB4D6A">
              <w:rPr>
                <w:rFonts w:ascii="Candara" w:hAnsi="Candara"/>
              </w:rPr>
              <w:t>Second year</w:t>
            </w:r>
          </w:p>
        </w:tc>
      </w:tr>
      <w:tr w:rsidR="007F49B6" w:rsidRPr="00BB4D6A" w:rsidTr="006A3414">
        <w:trPr>
          <w:trHeight w:val="562"/>
        </w:trPr>
        <w:tc>
          <w:tcPr>
            <w:tcW w:w="4386" w:type="dxa"/>
            <w:gridSpan w:val="4"/>
            <w:vAlign w:val="center"/>
          </w:tcPr>
          <w:p w:rsidR="007F49B6" w:rsidRPr="00BB4D6A" w:rsidRDefault="007F49B6" w:rsidP="006A3414">
            <w:pPr>
              <w:spacing w:line="240" w:lineRule="auto"/>
              <w:contextualSpacing/>
              <w:jc w:val="left"/>
              <w:rPr>
                <w:rFonts w:ascii="Candara" w:hAnsi="Candara"/>
              </w:rPr>
            </w:pPr>
            <w:r w:rsidRPr="00BB4D6A">
              <w:rPr>
                <w:rFonts w:ascii="Candara" w:hAnsi="Candara"/>
              </w:rPr>
              <w:t>Number of ECTS allocated</w:t>
            </w:r>
          </w:p>
        </w:tc>
        <w:tc>
          <w:tcPr>
            <w:tcW w:w="6054" w:type="dxa"/>
            <w:gridSpan w:val="3"/>
            <w:vAlign w:val="center"/>
          </w:tcPr>
          <w:p w:rsidR="007F49B6" w:rsidRPr="00BB4D6A" w:rsidRDefault="007F49B6" w:rsidP="006A3414">
            <w:pPr>
              <w:spacing w:line="240" w:lineRule="auto"/>
              <w:contextualSpacing/>
              <w:jc w:val="left"/>
              <w:rPr>
                <w:rFonts w:ascii="Candara" w:hAnsi="Candara"/>
              </w:rPr>
            </w:pPr>
            <w:r w:rsidRPr="00BB4D6A">
              <w:rPr>
                <w:rFonts w:ascii="Candara" w:hAnsi="Candara"/>
              </w:rPr>
              <w:t>10</w:t>
            </w:r>
          </w:p>
        </w:tc>
      </w:tr>
      <w:tr w:rsidR="007F49B6" w:rsidRPr="00BB4D6A" w:rsidTr="006A3414">
        <w:trPr>
          <w:trHeight w:val="562"/>
        </w:trPr>
        <w:tc>
          <w:tcPr>
            <w:tcW w:w="4386" w:type="dxa"/>
            <w:gridSpan w:val="4"/>
            <w:vAlign w:val="center"/>
          </w:tcPr>
          <w:p w:rsidR="007F49B6" w:rsidRPr="00BB4D6A" w:rsidRDefault="007F49B6" w:rsidP="006A3414">
            <w:pPr>
              <w:spacing w:line="240" w:lineRule="auto"/>
              <w:contextualSpacing/>
              <w:jc w:val="left"/>
              <w:rPr>
                <w:rFonts w:ascii="Candara" w:hAnsi="Candara"/>
              </w:rPr>
            </w:pPr>
            <w:r w:rsidRPr="00BB4D6A">
              <w:rPr>
                <w:rFonts w:ascii="Candara" w:hAnsi="Candara"/>
              </w:rPr>
              <w:t>Name of lecturer/lecturers</w:t>
            </w:r>
          </w:p>
        </w:tc>
        <w:tc>
          <w:tcPr>
            <w:tcW w:w="6054" w:type="dxa"/>
            <w:gridSpan w:val="3"/>
            <w:vAlign w:val="center"/>
          </w:tcPr>
          <w:p w:rsidR="007F49B6" w:rsidRPr="00BB4D6A" w:rsidRDefault="007F49B6" w:rsidP="00425E0D">
            <w:pPr>
              <w:spacing w:line="240" w:lineRule="auto"/>
              <w:contextualSpacing/>
              <w:jc w:val="left"/>
              <w:rPr>
                <w:rFonts w:ascii="Candara" w:hAnsi="Candara"/>
                <w:lang w:val="it-IT"/>
              </w:rPr>
            </w:pPr>
            <w:r w:rsidRPr="00BB4D6A">
              <w:rPr>
                <w:rFonts w:ascii="Candara" w:hAnsi="Candara"/>
                <w:lang w:val="it-IT"/>
              </w:rPr>
              <w:t>Tatjana Golubović</w:t>
            </w:r>
          </w:p>
        </w:tc>
      </w:tr>
      <w:tr w:rsidR="007F49B6" w:rsidRPr="00BB4D6A" w:rsidTr="006A3414">
        <w:trPr>
          <w:trHeight w:val="562"/>
        </w:trPr>
        <w:tc>
          <w:tcPr>
            <w:tcW w:w="4386" w:type="dxa"/>
            <w:gridSpan w:val="4"/>
            <w:vAlign w:val="center"/>
          </w:tcPr>
          <w:p w:rsidR="007F49B6" w:rsidRPr="00BB4D6A" w:rsidRDefault="007F49B6" w:rsidP="006A3414">
            <w:pPr>
              <w:spacing w:line="240" w:lineRule="auto"/>
              <w:contextualSpacing/>
              <w:jc w:val="left"/>
              <w:rPr>
                <w:rFonts w:ascii="Candara" w:hAnsi="Candara"/>
              </w:rPr>
            </w:pPr>
            <w:r w:rsidRPr="00BB4D6A">
              <w:rPr>
                <w:rFonts w:ascii="Candara" w:hAnsi="Candara"/>
              </w:rPr>
              <w:t>Teaching mode</w:t>
            </w:r>
          </w:p>
        </w:tc>
        <w:tc>
          <w:tcPr>
            <w:tcW w:w="6054" w:type="dxa"/>
            <w:gridSpan w:val="3"/>
            <w:vAlign w:val="center"/>
          </w:tcPr>
          <w:p w:rsidR="007F49B6" w:rsidRPr="00BB4D6A" w:rsidRDefault="007F49B6" w:rsidP="006A3414">
            <w:pPr>
              <w:spacing w:line="240" w:lineRule="auto"/>
              <w:contextualSpacing/>
              <w:jc w:val="left"/>
              <w:rPr>
                <w:rFonts w:ascii="Candara" w:hAnsi="Candara"/>
              </w:rPr>
            </w:pPr>
            <w:r w:rsidRPr="00BB4D6A">
              <w:rPr>
                <w:rFonts w:ascii="Candara" w:hAnsi="Candara"/>
              </w:rPr>
              <w:t xml:space="preserve"> </w:t>
            </w:r>
            <w:r w:rsidRPr="00BB4D6A">
              <w:rPr>
                <w:rFonts w:ascii="MS Gothic" w:eastAsia="MS Gothic" w:hAnsi="MS Gothic" w:hint="eastAsia"/>
              </w:rPr>
              <w:t>☒</w:t>
            </w:r>
            <w:r w:rsidRPr="00BB4D6A">
              <w:rPr>
                <w:rFonts w:ascii="Candara" w:hAnsi="Candara"/>
              </w:rPr>
              <w:t xml:space="preserve">Lectures                     </w:t>
            </w:r>
            <w:r w:rsidRPr="00BB4D6A">
              <w:rPr>
                <w:rFonts w:ascii="MS Gothic" w:eastAsia="MS Gothic" w:hAnsi="MS Gothic" w:hint="eastAsia"/>
              </w:rPr>
              <w:t>☐</w:t>
            </w:r>
            <w:r w:rsidRPr="00BB4D6A">
              <w:rPr>
                <w:rFonts w:ascii="Candara" w:hAnsi="Candara"/>
              </w:rPr>
              <w:t xml:space="preserve">Group tutorials         </w:t>
            </w:r>
            <w:r w:rsidRPr="00BB4D6A">
              <w:rPr>
                <w:rFonts w:ascii="MS Gothic" w:eastAsia="MS Gothic" w:hAnsi="MS Gothic" w:hint="eastAsia"/>
              </w:rPr>
              <w:t>☒</w:t>
            </w:r>
            <w:r w:rsidRPr="00BB4D6A">
              <w:rPr>
                <w:rFonts w:ascii="Candara" w:hAnsi="Candara"/>
              </w:rPr>
              <w:t xml:space="preserve"> Individual tutorials</w:t>
            </w:r>
          </w:p>
          <w:p w:rsidR="007F49B6" w:rsidRPr="00BB4D6A" w:rsidRDefault="007F49B6" w:rsidP="006A3414">
            <w:pPr>
              <w:spacing w:line="240" w:lineRule="auto"/>
              <w:contextualSpacing/>
              <w:jc w:val="left"/>
              <w:rPr>
                <w:rFonts w:ascii="Candara" w:hAnsi="Candara"/>
              </w:rPr>
            </w:pPr>
            <w:r w:rsidRPr="00BB4D6A">
              <w:rPr>
                <w:rFonts w:ascii="Candara" w:hAnsi="Candara"/>
              </w:rPr>
              <w:t xml:space="preserve"> </w:t>
            </w:r>
            <w:r w:rsidRPr="00BB4D6A">
              <w:rPr>
                <w:rFonts w:ascii="MS Gothic" w:eastAsia="MS Gothic" w:hAnsi="MS Gothic" w:hint="eastAsia"/>
              </w:rPr>
              <w:t>☐</w:t>
            </w:r>
            <w:r w:rsidRPr="00BB4D6A">
              <w:rPr>
                <w:rFonts w:ascii="Candara" w:hAnsi="Candara"/>
              </w:rPr>
              <w:t xml:space="preserve">Laboratory work     </w:t>
            </w:r>
            <w:r w:rsidRPr="00BB4D6A">
              <w:rPr>
                <w:rFonts w:ascii="MS Gothic" w:eastAsia="MS Gothic" w:hAnsi="MS Gothic" w:hint="eastAsia"/>
              </w:rPr>
              <w:t>☒</w:t>
            </w:r>
            <w:r w:rsidRPr="00BB4D6A">
              <w:rPr>
                <w:rFonts w:ascii="Candara" w:hAnsi="Candara"/>
              </w:rPr>
              <w:t xml:space="preserve">  Project work            </w:t>
            </w:r>
            <w:r w:rsidRPr="00BB4D6A">
              <w:rPr>
                <w:rFonts w:ascii="MS Gothic" w:eastAsia="MS Gothic" w:hAnsi="MS Gothic" w:hint="eastAsia"/>
              </w:rPr>
              <w:t>☐</w:t>
            </w:r>
            <w:r w:rsidRPr="00BB4D6A">
              <w:rPr>
                <w:rFonts w:ascii="Candara" w:hAnsi="Candara"/>
              </w:rPr>
              <w:t xml:space="preserve">  Seminar</w:t>
            </w:r>
          </w:p>
          <w:p w:rsidR="007F49B6" w:rsidRPr="00BB4D6A" w:rsidRDefault="007F49B6" w:rsidP="006A3414">
            <w:pPr>
              <w:spacing w:line="240" w:lineRule="auto"/>
              <w:contextualSpacing/>
              <w:jc w:val="left"/>
              <w:rPr>
                <w:rFonts w:ascii="Candara" w:hAnsi="Candara"/>
              </w:rPr>
            </w:pPr>
            <w:r w:rsidRPr="00BB4D6A">
              <w:rPr>
                <w:rFonts w:ascii="Candara" w:hAnsi="Candara"/>
              </w:rPr>
              <w:t xml:space="preserve"> </w:t>
            </w:r>
            <w:r w:rsidRPr="00BB4D6A">
              <w:rPr>
                <w:rFonts w:ascii="MS Gothic" w:eastAsia="MS Gothic" w:hAnsi="MS Gothic" w:hint="eastAsia"/>
              </w:rPr>
              <w:t>☐</w:t>
            </w:r>
            <w:r w:rsidRPr="00BB4D6A">
              <w:rPr>
                <w:rFonts w:ascii="Candara" w:hAnsi="Candara"/>
              </w:rPr>
              <w:t xml:space="preserve">Distance learning    </w:t>
            </w:r>
            <w:r w:rsidRPr="00BB4D6A">
              <w:rPr>
                <w:rFonts w:ascii="MS Gothic" w:eastAsia="MS Gothic" w:hAnsi="MS Gothic" w:hint="eastAsia"/>
              </w:rPr>
              <w:t>☐</w:t>
            </w:r>
            <w:r w:rsidRPr="00BB4D6A">
              <w:rPr>
                <w:rFonts w:ascii="Candara" w:hAnsi="Candara"/>
              </w:rPr>
              <w:t xml:space="preserve"> Blended learning      </w:t>
            </w:r>
            <w:r w:rsidRPr="00BB4D6A">
              <w:rPr>
                <w:rFonts w:ascii="MS Gothic" w:eastAsia="MS Gothic" w:hAnsi="MS Gothic" w:hint="eastAsia"/>
              </w:rPr>
              <w:t>☒</w:t>
            </w:r>
            <w:r w:rsidRPr="00BB4D6A">
              <w:rPr>
                <w:rFonts w:ascii="Candara" w:hAnsi="Candara"/>
              </w:rPr>
              <w:t xml:space="preserve">  Other</w:t>
            </w:r>
          </w:p>
        </w:tc>
      </w:tr>
      <w:tr w:rsidR="007F49B6" w:rsidRPr="00BB4D6A" w:rsidTr="006A3414">
        <w:trPr>
          <w:trHeight w:val="562"/>
        </w:trPr>
        <w:tc>
          <w:tcPr>
            <w:tcW w:w="10440" w:type="dxa"/>
            <w:gridSpan w:val="7"/>
            <w:shd w:val="clear" w:color="auto" w:fill="B8CCE4"/>
            <w:vAlign w:val="center"/>
          </w:tcPr>
          <w:p w:rsidR="007F49B6" w:rsidRPr="00BB4D6A" w:rsidRDefault="007F49B6" w:rsidP="006A3414">
            <w:pPr>
              <w:spacing w:line="240" w:lineRule="auto"/>
              <w:contextualSpacing/>
              <w:jc w:val="left"/>
              <w:rPr>
                <w:rFonts w:ascii="Candara" w:hAnsi="Candara"/>
                <w:b/>
              </w:rPr>
            </w:pPr>
            <w:r w:rsidRPr="00BB4D6A">
              <w:rPr>
                <w:rFonts w:ascii="Candara" w:hAnsi="Candara"/>
                <w:b/>
              </w:rPr>
              <w:t>PURPOSE AND OVERVIEW (max. 5 sentenc</w:t>
            </w:r>
          </w:p>
        </w:tc>
      </w:tr>
      <w:tr w:rsidR="007F49B6" w:rsidRPr="00BB4D6A" w:rsidTr="006A3414">
        <w:trPr>
          <w:trHeight w:val="562"/>
        </w:trPr>
        <w:tc>
          <w:tcPr>
            <w:tcW w:w="10440" w:type="dxa"/>
            <w:gridSpan w:val="7"/>
            <w:vAlign w:val="center"/>
          </w:tcPr>
          <w:p w:rsidR="007F49B6" w:rsidRPr="00BB4D6A" w:rsidRDefault="007F49B6" w:rsidP="006A3414">
            <w:pPr>
              <w:spacing w:line="240" w:lineRule="auto"/>
              <w:contextualSpacing/>
              <w:rPr>
                <w:rFonts w:ascii="Candara" w:hAnsi="Candara"/>
                <w:i/>
              </w:rPr>
            </w:pPr>
            <w:r w:rsidRPr="00BB4D6A">
              <w:rPr>
                <w:rFonts w:ascii="Candara" w:hAnsi="Candara"/>
                <w:i/>
              </w:rPr>
              <w:t>The students of doctoral studies should, by acquiring scientific knowledge, competence and academic skills, master modern methods of identifying types of pollutants, pollution intensity, contaminated sites, as well as the procedure of selecting optimal methods of soil remediation. Students will be able to scientifically, independently, or as a team, comprehensively consider the problems of soil pollution and remediation: from determining the source, through the identification of types of pollutants and their transformation, to preventing soil pollution and remediation.</w:t>
            </w:r>
          </w:p>
        </w:tc>
      </w:tr>
      <w:tr w:rsidR="007F49B6" w:rsidRPr="00BB4D6A" w:rsidTr="006A3414">
        <w:trPr>
          <w:trHeight w:val="562"/>
        </w:trPr>
        <w:tc>
          <w:tcPr>
            <w:tcW w:w="10440" w:type="dxa"/>
            <w:gridSpan w:val="7"/>
            <w:shd w:val="clear" w:color="auto" w:fill="B8CCE4"/>
            <w:vAlign w:val="center"/>
          </w:tcPr>
          <w:p w:rsidR="007F49B6" w:rsidRPr="00BB4D6A" w:rsidRDefault="007F49B6" w:rsidP="006A3414">
            <w:pPr>
              <w:tabs>
                <w:tab w:val="left" w:pos="360"/>
              </w:tabs>
              <w:spacing w:after="0" w:line="240" w:lineRule="auto"/>
              <w:jc w:val="left"/>
              <w:rPr>
                <w:rFonts w:ascii="Candara" w:hAnsi="Candara"/>
                <w:b/>
              </w:rPr>
            </w:pPr>
            <w:r w:rsidRPr="00BB4D6A">
              <w:rPr>
                <w:rFonts w:ascii="Candara" w:hAnsi="Candara"/>
                <w:b/>
              </w:rPr>
              <w:t>SYLLABUS (brief outline and summary of topics, max. 10 sentences)</w:t>
            </w:r>
          </w:p>
        </w:tc>
      </w:tr>
      <w:tr w:rsidR="007F49B6" w:rsidRPr="00BB4D6A" w:rsidTr="006A3414">
        <w:trPr>
          <w:trHeight w:val="562"/>
        </w:trPr>
        <w:tc>
          <w:tcPr>
            <w:tcW w:w="10440" w:type="dxa"/>
            <w:gridSpan w:val="7"/>
            <w:vAlign w:val="center"/>
          </w:tcPr>
          <w:p w:rsidR="007F49B6" w:rsidRPr="00BB4D6A" w:rsidRDefault="007F49B6" w:rsidP="006A3414">
            <w:pPr>
              <w:tabs>
                <w:tab w:val="left" w:pos="360"/>
              </w:tabs>
              <w:spacing w:after="0" w:line="240" w:lineRule="auto"/>
              <w:rPr>
                <w:rFonts w:ascii="Candara" w:hAnsi="Candara"/>
              </w:rPr>
            </w:pPr>
            <w:r w:rsidRPr="00BB4D6A">
              <w:rPr>
                <w:rFonts w:ascii="Candara" w:hAnsi="Candara"/>
              </w:rPr>
              <w:t>Soil as a complex of environmental factors; Soil processes and soil pollution; Risk assessment of chemical soil pollution; Methods of sampling and testing contaminated soil; Sampling plants from contaminated soil; The processes of plant adaptation to different soil types; The dependence of the yield of aromatic and alkaloid plants from soil quality; Types and methods of soil remediation;  Remediation of soil contaminated by organic and inorganic substances; Remediation ‐ basis for sustainable development; Legislation and regulations.</w:t>
            </w:r>
            <w:bookmarkStart w:id="0" w:name="_GoBack"/>
            <w:bookmarkEnd w:id="0"/>
          </w:p>
        </w:tc>
      </w:tr>
      <w:tr w:rsidR="007F49B6" w:rsidRPr="00BB4D6A" w:rsidTr="006A3414">
        <w:trPr>
          <w:trHeight w:val="562"/>
        </w:trPr>
        <w:tc>
          <w:tcPr>
            <w:tcW w:w="10440" w:type="dxa"/>
            <w:gridSpan w:val="7"/>
            <w:shd w:val="clear" w:color="auto" w:fill="B8CCE4"/>
            <w:vAlign w:val="center"/>
          </w:tcPr>
          <w:p w:rsidR="007F49B6" w:rsidRPr="00BB4D6A" w:rsidRDefault="007F49B6" w:rsidP="006A3414">
            <w:pPr>
              <w:tabs>
                <w:tab w:val="left" w:pos="360"/>
              </w:tabs>
              <w:spacing w:after="0" w:line="240" w:lineRule="auto"/>
              <w:jc w:val="left"/>
              <w:rPr>
                <w:rFonts w:ascii="Candara" w:hAnsi="Candara"/>
                <w:b/>
              </w:rPr>
            </w:pPr>
            <w:r w:rsidRPr="00BB4D6A">
              <w:rPr>
                <w:rFonts w:ascii="Candara" w:hAnsi="Candara"/>
                <w:b/>
              </w:rPr>
              <w:t>LANGUAGE OF INSTRUCTION</w:t>
            </w:r>
          </w:p>
        </w:tc>
      </w:tr>
      <w:tr w:rsidR="007F49B6" w:rsidRPr="00BB4D6A" w:rsidTr="006A3414">
        <w:trPr>
          <w:trHeight w:val="562"/>
        </w:trPr>
        <w:tc>
          <w:tcPr>
            <w:tcW w:w="10440" w:type="dxa"/>
            <w:gridSpan w:val="7"/>
            <w:vAlign w:val="center"/>
          </w:tcPr>
          <w:p w:rsidR="007F49B6" w:rsidRPr="00BB4D6A" w:rsidRDefault="007F49B6" w:rsidP="006A3414">
            <w:pPr>
              <w:tabs>
                <w:tab w:val="left" w:pos="360"/>
              </w:tabs>
              <w:spacing w:after="0" w:line="240" w:lineRule="auto"/>
              <w:jc w:val="left"/>
              <w:rPr>
                <w:rFonts w:ascii="Candara" w:hAnsi="Candara"/>
              </w:rPr>
            </w:pPr>
            <w:r w:rsidRPr="00BB4D6A">
              <w:rPr>
                <w:rFonts w:ascii="MS Gothic" w:eastAsia="MS Gothic" w:hAnsi="MS Gothic" w:hint="eastAsia"/>
              </w:rPr>
              <w:t>☒</w:t>
            </w:r>
            <w:r w:rsidRPr="00BB4D6A">
              <w:rPr>
                <w:rFonts w:ascii="Candara" w:hAnsi="Candara"/>
              </w:rPr>
              <w:t xml:space="preserve">Serbian  (complete course)              </w:t>
            </w:r>
            <w:r w:rsidRPr="00BB4D6A">
              <w:rPr>
                <w:rFonts w:ascii="MS Gothic" w:eastAsia="MS Gothic" w:hAnsi="MS Gothic" w:hint="eastAsia"/>
              </w:rPr>
              <w:t>☐</w:t>
            </w:r>
            <w:r w:rsidRPr="00BB4D6A">
              <w:rPr>
                <w:rFonts w:ascii="Candara" w:hAnsi="Candara"/>
              </w:rPr>
              <w:t xml:space="preserve"> English (complete course)               </w:t>
            </w:r>
            <w:r w:rsidRPr="00BB4D6A">
              <w:rPr>
                <w:rFonts w:ascii="MS Gothic" w:eastAsia="MS Gothic" w:hAnsi="MS Gothic" w:hint="eastAsia"/>
              </w:rPr>
              <w:t>☐</w:t>
            </w:r>
            <w:r w:rsidRPr="00BB4D6A">
              <w:rPr>
                <w:rFonts w:ascii="Candara" w:hAnsi="Candara"/>
              </w:rPr>
              <w:t xml:space="preserve">  Other _____________ (complete course)</w:t>
            </w:r>
          </w:p>
          <w:p w:rsidR="007F49B6" w:rsidRPr="00BB4D6A" w:rsidRDefault="007F49B6" w:rsidP="006A3414">
            <w:pPr>
              <w:tabs>
                <w:tab w:val="left" w:pos="360"/>
              </w:tabs>
              <w:spacing w:after="0" w:line="240" w:lineRule="auto"/>
              <w:jc w:val="left"/>
              <w:rPr>
                <w:rFonts w:ascii="Candara" w:hAnsi="Candara"/>
              </w:rPr>
            </w:pPr>
          </w:p>
          <w:p w:rsidR="007F49B6" w:rsidRPr="00BB4D6A" w:rsidRDefault="007F49B6" w:rsidP="006A3414">
            <w:pPr>
              <w:tabs>
                <w:tab w:val="left" w:pos="360"/>
              </w:tabs>
              <w:spacing w:after="0" w:line="240" w:lineRule="auto"/>
              <w:jc w:val="left"/>
              <w:rPr>
                <w:rFonts w:ascii="Candara" w:hAnsi="Candara"/>
              </w:rPr>
            </w:pPr>
            <w:r w:rsidRPr="00BB4D6A">
              <w:rPr>
                <w:rFonts w:ascii="MS Gothic" w:eastAsia="MS Gothic" w:hAnsi="MS Gothic" w:hint="eastAsia"/>
              </w:rPr>
              <w:t>☐</w:t>
            </w:r>
            <w:r w:rsidRPr="00BB4D6A">
              <w:rPr>
                <w:rFonts w:ascii="Candara" w:hAnsi="Candara"/>
              </w:rPr>
              <w:t xml:space="preserve">Serbian with English mentoring      </w:t>
            </w:r>
            <w:r w:rsidRPr="00BB4D6A">
              <w:rPr>
                <w:rFonts w:ascii="MS Gothic" w:eastAsia="MS Gothic" w:hAnsi="MS Gothic" w:hint="eastAsia"/>
              </w:rPr>
              <w:t>☐</w:t>
            </w:r>
            <w:r w:rsidRPr="00BB4D6A">
              <w:rPr>
                <w:rFonts w:ascii="Candara" w:hAnsi="Candara"/>
              </w:rPr>
              <w:t>Serbian with other mentoring ______________</w:t>
            </w:r>
          </w:p>
          <w:p w:rsidR="007F49B6" w:rsidRPr="00BB4D6A" w:rsidRDefault="007F49B6" w:rsidP="006A3414">
            <w:pPr>
              <w:tabs>
                <w:tab w:val="left" w:pos="360"/>
              </w:tabs>
              <w:spacing w:after="0" w:line="240" w:lineRule="auto"/>
              <w:jc w:val="left"/>
              <w:rPr>
                <w:rFonts w:ascii="Candara" w:hAnsi="Candara"/>
                <w:b/>
              </w:rPr>
            </w:pPr>
          </w:p>
        </w:tc>
      </w:tr>
      <w:tr w:rsidR="007F49B6" w:rsidRPr="00BB4D6A" w:rsidTr="006A3414">
        <w:trPr>
          <w:trHeight w:val="562"/>
        </w:trPr>
        <w:tc>
          <w:tcPr>
            <w:tcW w:w="10440" w:type="dxa"/>
            <w:gridSpan w:val="7"/>
            <w:shd w:val="clear" w:color="auto" w:fill="B8CCE4"/>
            <w:vAlign w:val="center"/>
          </w:tcPr>
          <w:p w:rsidR="007F49B6" w:rsidRPr="00BB4D6A" w:rsidRDefault="007F49B6" w:rsidP="006A3414">
            <w:pPr>
              <w:tabs>
                <w:tab w:val="left" w:pos="360"/>
              </w:tabs>
              <w:spacing w:after="0" w:line="240" w:lineRule="auto"/>
              <w:jc w:val="left"/>
              <w:rPr>
                <w:rFonts w:ascii="Candara" w:hAnsi="Candara"/>
                <w:b/>
              </w:rPr>
            </w:pPr>
            <w:r w:rsidRPr="00BB4D6A">
              <w:rPr>
                <w:rFonts w:ascii="Candara" w:hAnsi="Candara"/>
                <w:b/>
              </w:rPr>
              <w:t>ASSESSMENT METHODS AND CRITERIA</w:t>
            </w:r>
          </w:p>
        </w:tc>
      </w:tr>
      <w:tr w:rsidR="007F49B6" w:rsidRPr="00BB4D6A" w:rsidTr="006A3414">
        <w:trPr>
          <w:trHeight w:val="562"/>
        </w:trPr>
        <w:tc>
          <w:tcPr>
            <w:tcW w:w="2550" w:type="dxa"/>
            <w:vAlign w:val="center"/>
          </w:tcPr>
          <w:p w:rsidR="007F49B6" w:rsidRPr="00BB4D6A" w:rsidRDefault="007F49B6" w:rsidP="006A3414">
            <w:pPr>
              <w:tabs>
                <w:tab w:val="left" w:pos="360"/>
              </w:tabs>
              <w:spacing w:after="0" w:line="240" w:lineRule="auto"/>
              <w:jc w:val="left"/>
              <w:rPr>
                <w:rFonts w:ascii="Candara" w:hAnsi="Candara"/>
                <w:b/>
              </w:rPr>
            </w:pPr>
            <w:r w:rsidRPr="00BB4D6A">
              <w:rPr>
                <w:rFonts w:ascii="Candara" w:hAnsi="Candara"/>
                <w:b/>
              </w:rPr>
              <w:t>Pre exam duties</w:t>
            </w:r>
          </w:p>
        </w:tc>
        <w:tc>
          <w:tcPr>
            <w:tcW w:w="1575" w:type="dxa"/>
            <w:gridSpan w:val="2"/>
            <w:vAlign w:val="center"/>
          </w:tcPr>
          <w:p w:rsidR="007F49B6" w:rsidRPr="00BB4D6A" w:rsidRDefault="007F49B6" w:rsidP="006A3414">
            <w:pPr>
              <w:tabs>
                <w:tab w:val="left" w:pos="360"/>
              </w:tabs>
              <w:spacing w:after="0" w:line="240" w:lineRule="auto"/>
              <w:jc w:val="left"/>
              <w:rPr>
                <w:rFonts w:ascii="Candara" w:hAnsi="Candara"/>
                <w:b/>
              </w:rPr>
            </w:pPr>
            <w:r w:rsidRPr="00BB4D6A">
              <w:rPr>
                <w:rFonts w:ascii="Candara" w:hAnsi="Candara"/>
                <w:b/>
              </w:rPr>
              <w:t>Points</w:t>
            </w:r>
          </w:p>
        </w:tc>
        <w:tc>
          <w:tcPr>
            <w:tcW w:w="3255" w:type="dxa"/>
            <w:gridSpan w:val="3"/>
            <w:vAlign w:val="center"/>
          </w:tcPr>
          <w:p w:rsidR="007F49B6" w:rsidRPr="00BB4D6A" w:rsidRDefault="007F49B6" w:rsidP="006A3414">
            <w:pPr>
              <w:tabs>
                <w:tab w:val="left" w:pos="360"/>
              </w:tabs>
              <w:spacing w:after="0" w:line="240" w:lineRule="auto"/>
              <w:jc w:val="left"/>
              <w:rPr>
                <w:rFonts w:ascii="Candara" w:hAnsi="Candara"/>
                <w:b/>
              </w:rPr>
            </w:pPr>
            <w:r w:rsidRPr="00BB4D6A">
              <w:rPr>
                <w:rFonts w:ascii="Candara" w:hAnsi="Candara"/>
                <w:b/>
              </w:rPr>
              <w:t>Final exam</w:t>
            </w:r>
          </w:p>
        </w:tc>
        <w:tc>
          <w:tcPr>
            <w:tcW w:w="3060" w:type="dxa"/>
            <w:vAlign w:val="center"/>
          </w:tcPr>
          <w:p w:rsidR="007F49B6" w:rsidRPr="00BB4D6A" w:rsidRDefault="007F49B6" w:rsidP="006A3414">
            <w:pPr>
              <w:tabs>
                <w:tab w:val="left" w:pos="360"/>
              </w:tabs>
              <w:spacing w:after="0" w:line="240" w:lineRule="auto"/>
              <w:jc w:val="left"/>
              <w:rPr>
                <w:rFonts w:ascii="Candara" w:hAnsi="Candara"/>
                <w:b/>
              </w:rPr>
            </w:pPr>
            <w:r w:rsidRPr="00BB4D6A">
              <w:rPr>
                <w:rFonts w:ascii="Candara" w:hAnsi="Candara"/>
                <w:b/>
              </w:rPr>
              <w:t>points</w:t>
            </w:r>
          </w:p>
        </w:tc>
      </w:tr>
      <w:tr w:rsidR="007F49B6" w:rsidRPr="00BB4D6A" w:rsidTr="006A3414">
        <w:trPr>
          <w:trHeight w:val="562"/>
        </w:trPr>
        <w:tc>
          <w:tcPr>
            <w:tcW w:w="2550" w:type="dxa"/>
            <w:vAlign w:val="center"/>
          </w:tcPr>
          <w:p w:rsidR="007F49B6" w:rsidRPr="00BB4D6A" w:rsidRDefault="007F49B6" w:rsidP="006A3414">
            <w:pPr>
              <w:tabs>
                <w:tab w:val="left" w:pos="360"/>
              </w:tabs>
              <w:spacing w:after="0" w:line="240" w:lineRule="auto"/>
              <w:jc w:val="left"/>
              <w:rPr>
                <w:rFonts w:ascii="Candara" w:hAnsi="Candara"/>
                <w:b/>
              </w:rPr>
            </w:pPr>
            <w:r w:rsidRPr="00BB4D6A">
              <w:rPr>
                <w:rFonts w:ascii="Candara" w:hAnsi="Candara"/>
                <w:b/>
              </w:rPr>
              <w:t>Activity during lectures</w:t>
            </w:r>
          </w:p>
        </w:tc>
        <w:tc>
          <w:tcPr>
            <w:tcW w:w="1575" w:type="dxa"/>
            <w:gridSpan w:val="2"/>
            <w:vAlign w:val="center"/>
          </w:tcPr>
          <w:p w:rsidR="007F49B6" w:rsidRPr="00BB4D6A" w:rsidRDefault="007F49B6" w:rsidP="006A3414">
            <w:pPr>
              <w:tabs>
                <w:tab w:val="left" w:pos="360"/>
              </w:tabs>
              <w:spacing w:after="0" w:line="240" w:lineRule="auto"/>
              <w:jc w:val="left"/>
              <w:rPr>
                <w:rFonts w:ascii="Candara" w:hAnsi="Candara"/>
                <w:b/>
              </w:rPr>
            </w:pPr>
            <w:r w:rsidRPr="00BB4D6A">
              <w:rPr>
                <w:rFonts w:ascii="Candara" w:hAnsi="Candara"/>
                <w:b/>
              </w:rPr>
              <w:t>10</w:t>
            </w:r>
          </w:p>
        </w:tc>
        <w:tc>
          <w:tcPr>
            <w:tcW w:w="3255" w:type="dxa"/>
            <w:gridSpan w:val="3"/>
            <w:vAlign w:val="center"/>
          </w:tcPr>
          <w:p w:rsidR="007F49B6" w:rsidRPr="00BB4D6A" w:rsidRDefault="007F49B6" w:rsidP="006A3414">
            <w:pPr>
              <w:tabs>
                <w:tab w:val="left" w:pos="360"/>
              </w:tabs>
              <w:spacing w:after="0" w:line="240" w:lineRule="auto"/>
              <w:jc w:val="left"/>
              <w:rPr>
                <w:rFonts w:ascii="Candara" w:hAnsi="Candara"/>
                <w:b/>
              </w:rPr>
            </w:pPr>
            <w:r w:rsidRPr="00BB4D6A">
              <w:rPr>
                <w:rFonts w:ascii="Candara" w:hAnsi="Candara"/>
                <w:b/>
              </w:rPr>
              <w:t>Written examination</w:t>
            </w:r>
          </w:p>
        </w:tc>
        <w:tc>
          <w:tcPr>
            <w:tcW w:w="3060" w:type="dxa"/>
            <w:vAlign w:val="center"/>
          </w:tcPr>
          <w:p w:rsidR="007F49B6" w:rsidRPr="00BB4D6A" w:rsidRDefault="007F49B6" w:rsidP="006A3414">
            <w:pPr>
              <w:tabs>
                <w:tab w:val="left" w:pos="360"/>
              </w:tabs>
              <w:spacing w:after="0" w:line="240" w:lineRule="auto"/>
              <w:jc w:val="left"/>
              <w:rPr>
                <w:rFonts w:ascii="Candara" w:hAnsi="Candara"/>
                <w:b/>
              </w:rPr>
            </w:pPr>
          </w:p>
        </w:tc>
      </w:tr>
      <w:tr w:rsidR="007F49B6" w:rsidRPr="00BB4D6A" w:rsidTr="006A3414">
        <w:trPr>
          <w:trHeight w:val="562"/>
        </w:trPr>
        <w:tc>
          <w:tcPr>
            <w:tcW w:w="2550" w:type="dxa"/>
            <w:vAlign w:val="center"/>
          </w:tcPr>
          <w:p w:rsidR="007F49B6" w:rsidRPr="00BB4D6A" w:rsidRDefault="007F49B6" w:rsidP="006A3414">
            <w:pPr>
              <w:tabs>
                <w:tab w:val="left" w:pos="360"/>
              </w:tabs>
              <w:spacing w:after="0" w:line="240" w:lineRule="auto"/>
              <w:jc w:val="left"/>
              <w:rPr>
                <w:rFonts w:ascii="Candara" w:hAnsi="Candara"/>
                <w:b/>
              </w:rPr>
            </w:pPr>
            <w:r w:rsidRPr="00BB4D6A">
              <w:rPr>
                <w:rFonts w:ascii="Candara" w:hAnsi="Candara"/>
                <w:b/>
              </w:rPr>
              <w:t>Practical teaching</w:t>
            </w:r>
          </w:p>
        </w:tc>
        <w:tc>
          <w:tcPr>
            <w:tcW w:w="1575" w:type="dxa"/>
            <w:gridSpan w:val="2"/>
            <w:vAlign w:val="center"/>
          </w:tcPr>
          <w:p w:rsidR="007F49B6" w:rsidRPr="00BB4D6A" w:rsidRDefault="007F49B6" w:rsidP="006A3414">
            <w:pPr>
              <w:tabs>
                <w:tab w:val="left" w:pos="360"/>
              </w:tabs>
              <w:spacing w:after="0" w:line="240" w:lineRule="auto"/>
              <w:jc w:val="left"/>
              <w:rPr>
                <w:rFonts w:ascii="Candara" w:hAnsi="Candara"/>
                <w:b/>
              </w:rPr>
            </w:pPr>
            <w:r w:rsidRPr="00BB4D6A">
              <w:rPr>
                <w:rFonts w:ascii="Candara" w:hAnsi="Candara"/>
                <w:b/>
              </w:rPr>
              <w:t>30 (term papers)</w:t>
            </w:r>
          </w:p>
        </w:tc>
        <w:tc>
          <w:tcPr>
            <w:tcW w:w="3255" w:type="dxa"/>
            <w:gridSpan w:val="3"/>
            <w:vAlign w:val="center"/>
          </w:tcPr>
          <w:p w:rsidR="007F49B6" w:rsidRPr="00BB4D6A" w:rsidRDefault="007F49B6" w:rsidP="006A3414">
            <w:pPr>
              <w:tabs>
                <w:tab w:val="left" w:pos="360"/>
              </w:tabs>
              <w:spacing w:after="0" w:line="240" w:lineRule="auto"/>
              <w:jc w:val="left"/>
              <w:rPr>
                <w:rFonts w:ascii="Candara" w:hAnsi="Candara"/>
                <w:b/>
              </w:rPr>
            </w:pPr>
            <w:r w:rsidRPr="00BB4D6A">
              <w:rPr>
                <w:rFonts w:ascii="Candara" w:hAnsi="Candara"/>
                <w:b/>
              </w:rPr>
              <w:t>Oral examination</w:t>
            </w:r>
          </w:p>
        </w:tc>
        <w:tc>
          <w:tcPr>
            <w:tcW w:w="3060" w:type="dxa"/>
            <w:vAlign w:val="center"/>
          </w:tcPr>
          <w:p w:rsidR="007F49B6" w:rsidRPr="00BB4D6A" w:rsidRDefault="007F49B6" w:rsidP="006A3414">
            <w:pPr>
              <w:tabs>
                <w:tab w:val="left" w:pos="360"/>
              </w:tabs>
              <w:spacing w:after="0" w:line="240" w:lineRule="auto"/>
              <w:jc w:val="left"/>
              <w:rPr>
                <w:rFonts w:ascii="Candara" w:hAnsi="Candara"/>
                <w:b/>
              </w:rPr>
            </w:pPr>
            <w:r w:rsidRPr="00BB4D6A">
              <w:rPr>
                <w:rFonts w:ascii="Candara" w:hAnsi="Candara"/>
                <w:b/>
              </w:rPr>
              <w:t>40</w:t>
            </w:r>
          </w:p>
        </w:tc>
      </w:tr>
      <w:tr w:rsidR="007F49B6" w:rsidRPr="00BB4D6A" w:rsidTr="006A3414">
        <w:trPr>
          <w:trHeight w:val="562"/>
        </w:trPr>
        <w:tc>
          <w:tcPr>
            <w:tcW w:w="2550" w:type="dxa"/>
            <w:vAlign w:val="center"/>
          </w:tcPr>
          <w:p w:rsidR="007F49B6" w:rsidRPr="00BB4D6A" w:rsidRDefault="007F49B6" w:rsidP="006A3414">
            <w:pPr>
              <w:tabs>
                <w:tab w:val="left" w:pos="360"/>
              </w:tabs>
              <w:spacing w:after="0" w:line="240" w:lineRule="auto"/>
              <w:jc w:val="left"/>
              <w:rPr>
                <w:rFonts w:ascii="Candara" w:hAnsi="Candara"/>
                <w:b/>
              </w:rPr>
            </w:pPr>
            <w:r w:rsidRPr="00BB4D6A">
              <w:rPr>
                <w:rFonts w:ascii="Candara" w:hAnsi="Candara"/>
                <w:b/>
              </w:rPr>
              <w:t>Teaching colloquia</w:t>
            </w:r>
          </w:p>
        </w:tc>
        <w:tc>
          <w:tcPr>
            <w:tcW w:w="1575" w:type="dxa"/>
            <w:gridSpan w:val="2"/>
            <w:vAlign w:val="center"/>
          </w:tcPr>
          <w:p w:rsidR="007F49B6" w:rsidRPr="00BB4D6A" w:rsidRDefault="007F49B6" w:rsidP="006A3414">
            <w:pPr>
              <w:tabs>
                <w:tab w:val="left" w:pos="360"/>
              </w:tabs>
              <w:spacing w:after="0" w:line="240" w:lineRule="auto"/>
              <w:jc w:val="left"/>
              <w:rPr>
                <w:rFonts w:ascii="Candara" w:hAnsi="Candara"/>
                <w:b/>
              </w:rPr>
            </w:pPr>
            <w:r w:rsidRPr="00BB4D6A">
              <w:rPr>
                <w:rFonts w:ascii="Candara" w:hAnsi="Candara"/>
                <w:b/>
              </w:rPr>
              <w:t>20</w:t>
            </w:r>
          </w:p>
        </w:tc>
        <w:tc>
          <w:tcPr>
            <w:tcW w:w="3255" w:type="dxa"/>
            <w:gridSpan w:val="3"/>
            <w:vAlign w:val="center"/>
          </w:tcPr>
          <w:p w:rsidR="007F49B6" w:rsidRPr="00BB4D6A" w:rsidRDefault="007F49B6" w:rsidP="006A3414">
            <w:pPr>
              <w:tabs>
                <w:tab w:val="left" w:pos="360"/>
              </w:tabs>
              <w:spacing w:after="0" w:line="240" w:lineRule="auto"/>
              <w:jc w:val="left"/>
              <w:rPr>
                <w:rFonts w:ascii="Candara" w:hAnsi="Candara"/>
                <w:b/>
              </w:rPr>
            </w:pPr>
            <w:r w:rsidRPr="00BB4D6A">
              <w:rPr>
                <w:rFonts w:ascii="Candara" w:hAnsi="Candara"/>
                <w:b/>
              </w:rPr>
              <w:t>OVERALL SUM</w:t>
            </w:r>
          </w:p>
        </w:tc>
        <w:tc>
          <w:tcPr>
            <w:tcW w:w="3060" w:type="dxa"/>
            <w:vAlign w:val="center"/>
          </w:tcPr>
          <w:p w:rsidR="007F49B6" w:rsidRPr="00BB4D6A" w:rsidRDefault="007F49B6" w:rsidP="006A3414">
            <w:pPr>
              <w:tabs>
                <w:tab w:val="left" w:pos="360"/>
              </w:tabs>
              <w:spacing w:after="0" w:line="240" w:lineRule="auto"/>
              <w:jc w:val="left"/>
              <w:rPr>
                <w:rFonts w:ascii="Candara" w:hAnsi="Candara"/>
                <w:b/>
              </w:rPr>
            </w:pPr>
            <w:r w:rsidRPr="00BB4D6A">
              <w:rPr>
                <w:rFonts w:ascii="Candara" w:hAnsi="Candara"/>
                <w:b/>
              </w:rPr>
              <w:t>100</w:t>
            </w:r>
          </w:p>
        </w:tc>
      </w:tr>
      <w:tr w:rsidR="007F49B6" w:rsidRPr="00BB4D6A" w:rsidTr="006A3414">
        <w:trPr>
          <w:trHeight w:val="562"/>
        </w:trPr>
        <w:tc>
          <w:tcPr>
            <w:tcW w:w="10440" w:type="dxa"/>
            <w:gridSpan w:val="7"/>
            <w:vAlign w:val="center"/>
          </w:tcPr>
          <w:p w:rsidR="007F49B6" w:rsidRPr="00BB4D6A" w:rsidRDefault="007F49B6" w:rsidP="006A3414">
            <w:pPr>
              <w:tabs>
                <w:tab w:val="left" w:pos="360"/>
              </w:tabs>
              <w:spacing w:after="0" w:line="240" w:lineRule="auto"/>
              <w:jc w:val="left"/>
              <w:rPr>
                <w:rFonts w:ascii="Candara" w:hAnsi="Candara"/>
                <w:b/>
              </w:rPr>
            </w:pPr>
            <w:r w:rsidRPr="00BB4D6A">
              <w:rPr>
                <w:rFonts w:ascii="Candara" w:hAnsi="Candara"/>
                <w:b/>
              </w:rPr>
              <w:t>*Final examination mark is formed in accordance with the Institutional documents</w:t>
            </w:r>
          </w:p>
        </w:tc>
      </w:tr>
    </w:tbl>
    <w:p w:rsidR="007F49B6" w:rsidRDefault="007F49B6" w:rsidP="00E71A0B">
      <w:pPr>
        <w:ind w:left="1089"/>
      </w:pPr>
    </w:p>
    <w:p w:rsidR="007F49B6" w:rsidRDefault="007F49B6" w:rsidP="00E71A0B">
      <w:pPr>
        <w:ind w:left="1089"/>
      </w:pPr>
    </w:p>
    <w:p w:rsidR="007F49B6" w:rsidRDefault="007F49B6" w:rsidP="00E71A0B">
      <w:pPr>
        <w:ind w:left="1089"/>
      </w:pPr>
    </w:p>
    <w:sectPr w:rsidR="007F49B6"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9B6" w:rsidRDefault="007F49B6" w:rsidP="00864926">
      <w:pPr>
        <w:spacing w:after="0" w:line="240" w:lineRule="auto"/>
      </w:pPr>
      <w:r>
        <w:separator/>
      </w:r>
    </w:p>
  </w:endnote>
  <w:endnote w:type="continuationSeparator" w:id="0">
    <w:p w:rsidR="007F49B6" w:rsidRDefault="007F49B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9B6" w:rsidRDefault="007F49B6" w:rsidP="00864926">
      <w:pPr>
        <w:spacing w:after="0" w:line="240" w:lineRule="auto"/>
      </w:pPr>
      <w:r>
        <w:separator/>
      </w:r>
    </w:p>
  </w:footnote>
  <w:footnote w:type="continuationSeparator" w:id="0">
    <w:p w:rsidR="007F49B6" w:rsidRDefault="007F49B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36059"/>
    <w:rsid w:val="000F6001"/>
    <w:rsid w:val="001D3835"/>
    <w:rsid w:val="001D3BF1"/>
    <w:rsid w:val="001D64D3"/>
    <w:rsid w:val="001F14FA"/>
    <w:rsid w:val="001F60E3"/>
    <w:rsid w:val="002319B6"/>
    <w:rsid w:val="00281862"/>
    <w:rsid w:val="00315601"/>
    <w:rsid w:val="00323176"/>
    <w:rsid w:val="003B32A9"/>
    <w:rsid w:val="003C177A"/>
    <w:rsid w:val="003C378F"/>
    <w:rsid w:val="00406F80"/>
    <w:rsid w:val="0041287F"/>
    <w:rsid w:val="00425E0D"/>
    <w:rsid w:val="00431BAC"/>
    <w:rsid w:val="00431EFA"/>
    <w:rsid w:val="00433A6A"/>
    <w:rsid w:val="00476849"/>
    <w:rsid w:val="00493925"/>
    <w:rsid w:val="004D1C7E"/>
    <w:rsid w:val="004E562D"/>
    <w:rsid w:val="004E7BB0"/>
    <w:rsid w:val="00531E15"/>
    <w:rsid w:val="005A5D38"/>
    <w:rsid w:val="005B0885"/>
    <w:rsid w:val="005B1737"/>
    <w:rsid w:val="005B64BF"/>
    <w:rsid w:val="005D46D7"/>
    <w:rsid w:val="00603117"/>
    <w:rsid w:val="006504BC"/>
    <w:rsid w:val="00677A5E"/>
    <w:rsid w:val="0069043C"/>
    <w:rsid w:val="006A3414"/>
    <w:rsid w:val="006E40AE"/>
    <w:rsid w:val="006F647C"/>
    <w:rsid w:val="00741E6D"/>
    <w:rsid w:val="00771F38"/>
    <w:rsid w:val="0078105C"/>
    <w:rsid w:val="00783C57"/>
    <w:rsid w:val="00792CB4"/>
    <w:rsid w:val="007F49B6"/>
    <w:rsid w:val="007F6465"/>
    <w:rsid w:val="0082215D"/>
    <w:rsid w:val="00864926"/>
    <w:rsid w:val="008A30CE"/>
    <w:rsid w:val="008B1D6B"/>
    <w:rsid w:val="008C31B7"/>
    <w:rsid w:val="0090486F"/>
    <w:rsid w:val="00911529"/>
    <w:rsid w:val="00932B21"/>
    <w:rsid w:val="00944093"/>
    <w:rsid w:val="00972302"/>
    <w:rsid w:val="009906EA"/>
    <w:rsid w:val="009D3F5E"/>
    <w:rsid w:val="009F3F9F"/>
    <w:rsid w:val="00A10286"/>
    <w:rsid w:val="00A1335D"/>
    <w:rsid w:val="00A23C7E"/>
    <w:rsid w:val="00A67D2D"/>
    <w:rsid w:val="00A87CFD"/>
    <w:rsid w:val="00A979E6"/>
    <w:rsid w:val="00AB3D0F"/>
    <w:rsid w:val="00AF47A6"/>
    <w:rsid w:val="00B06AEB"/>
    <w:rsid w:val="00B50491"/>
    <w:rsid w:val="00B54668"/>
    <w:rsid w:val="00B9521A"/>
    <w:rsid w:val="00BB4D6A"/>
    <w:rsid w:val="00BD3504"/>
    <w:rsid w:val="00BF2065"/>
    <w:rsid w:val="00C137E8"/>
    <w:rsid w:val="00C470AB"/>
    <w:rsid w:val="00C63234"/>
    <w:rsid w:val="00C77ED8"/>
    <w:rsid w:val="00C8287C"/>
    <w:rsid w:val="00CA6D81"/>
    <w:rsid w:val="00CC23C3"/>
    <w:rsid w:val="00CD17F1"/>
    <w:rsid w:val="00D653A5"/>
    <w:rsid w:val="00D92F39"/>
    <w:rsid w:val="00DB43CC"/>
    <w:rsid w:val="00E1222F"/>
    <w:rsid w:val="00E47B95"/>
    <w:rsid w:val="00E5013A"/>
    <w:rsid w:val="00E60599"/>
    <w:rsid w:val="00E71A0B"/>
    <w:rsid w:val="00E8188A"/>
    <w:rsid w:val="00E857F8"/>
    <w:rsid w:val="00EA7E0C"/>
    <w:rsid w:val="00EC53EE"/>
    <w:rsid w:val="00EE7552"/>
    <w:rsid w:val="00F06AFA"/>
    <w:rsid w:val="00F237EB"/>
    <w:rsid w:val="00F471A2"/>
    <w:rsid w:val="00F56373"/>
    <w:rsid w:val="00F732CF"/>
    <w:rsid w:val="00F73930"/>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2053654531">
      <w:marLeft w:val="0"/>
      <w:marRight w:val="0"/>
      <w:marTop w:val="0"/>
      <w:marBottom w:val="0"/>
      <w:divBdr>
        <w:top w:val="none" w:sz="0" w:space="0" w:color="auto"/>
        <w:left w:val="none" w:sz="0" w:space="0" w:color="auto"/>
        <w:bottom w:val="none" w:sz="0" w:space="0" w:color="auto"/>
        <w:right w:val="none" w:sz="0" w:space="0" w:color="auto"/>
      </w:divBdr>
      <w:divsChild>
        <w:div w:id="2053654529">
          <w:marLeft w:val="0"/>
          <w:marRight w:val="0"/>
          <w:marTop w:val="0"/>
          <w:marBottom w:val="0"/>
          <w:divBdr>
            <w:top w:val="none" w:sz="0" w:space="0" w:color="auto"/>
            <w:left w:val="none" w:sz="0" w:space="0" w:color="auto"/>
            <w:bottom w:val="none" w:sz="0" w:space="0" w:color="auto"/>
            <w:right w:val="none" w:sz="0" w:space="0" w:color="auto"/>
          </w:divBdr>
        </w:div>
        <w:div w:id="205365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378</Words>
  <Characters>2157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6</cp:revision>
  <cp:lastPrinted>2015-12-23T11:47:00Z</cp:lastPrinted>
  <dcterms:created xsi:type="dcterms:W3CDTF">2016-04-14T20:24:00Z</dcterms:created>
  <dcterms:modified xsi:type="dcterms:W3CDTF">2016-04-20T10:18:00Z</dcterms:modified>
</cp:coreProperties>
</file>