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44F89" w:rsidRPr="00B10F27" w:rsidRDefault="00344F89" w:rsidP="00344F89">
            <w:pPr>
              <w:spacing w:after="200" w:line="276" w:lineRule="auto"/>
              <w:rPr>
                <w:rFonts w:ascii="Candara" w:hAnsi="Candara"/>
                <w:b/>
                <w:sz w:val="21"/>
                <w:szCs w:val="21"/>
              </w:rPr>
            </w:pPr>
            <w:r w:rsidRPr="00B10F27">
              <w:rPr>
                <w:rFonts w:ascii="Candara" w:hAnsi="Candara"/>
                <w:b/>
                <w:sz w:val="21"/>
                <w:szCs w:val="21"/>
              </w:rPr>
              <w:t>Faculty of Sciences and Mathematics</w:t>
            </w:r>
          </w:p>
          <w:p w:rsidR="00CD17F1" w:rsidRPr="00B54668" w:rsidRDefault="00344F89" w:rsidP="00344F89">
            <w:pPr>
              <w:suppressAutoHyphens w:val="0"/>
              <w:spacing w:after="200" w:line="276" w:lineRule="auto"/>
              <w:jc w:val="left"/>
              <w:rPr>
                <w:rFonts w:ascii="Candara" w:hAnsi="Candara"/>
              </w:rPr>
            </w:pPr>
            <w:r w:rsidRPr="00B10F27">
              <w:rPr>
                <w:rFonts w:ascii="Candara" w:hAnsi="Candara" w:cs="Arial"/>
                <w:b/>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1905F5" w:rsidRDefault="00344F89" w:rsidP="00E857F8">
            <w:pPr>
              <w:spacing w:line="240" w:lineRule="auto"/>
              <w:contextualSpacing/>
              <w:jc w:val="left"/>
              <w:rPr>
                <w:rFonts w:ascii="Candara" w:hAnsi="Candara"/>
                <w:b/>
                <w:color w:val="95B3D7" w:themeColor="accent1" w:themeTint="99"/>
                <w:sz w:val="24"/>
                <w:szCs w:val="24"/>
              </w:rPr>
            </w:pPr>
            <w:r w:rsidRPr="001905F5">
              <w:rPr>
                <w:rFonts w:ascii="Candara" w:hAnsi="Candara"/>
                <w:b/>
                <w:color w:val="95B3D7" w:themeColor="accent1" w:themeTint="99"/>
                <w:sz w:val="24"/>
                <w:szCs w:val="24"/>
              </w:rPr>
              <w:t>Biology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44F89"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1905F5" w:rsidRDefault="001905F5" w:rsidP="00E857F8">
            <w:pPr>
              <w:spacing w:line="240" w:lineRule="auto"/>
              <w:contextualSpacing/>
              <w:jc w:val="left"/>
              <w:rPr>
                <w:rFonts w:ascii="Candara" w:hAnsi="Candara"/>
                <w:b/>
              </w:rPr>
            </w:pPr>
            <w:r w:rsidRPr="001905F5">
              <w:rPr>
                <w:rFonts w:ascii="Candara" w:hAnsi="Candara"/>
                <w:b/>
              </w:rPr>
              <w:t>Genetics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37AE1" w:rsidP="00E857F8">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751600"/>
                  </w:sdtPr>
                  <w:sdtContent>
                    <w:r w:rsidR="00170E7A">
                      <w:rPr>
                        <w:rFonts w:ascii="MS Gothic" w:eastAsia="MS Gothic" w:hAnsi="MS Gothic" w:hint="eastAsia"/>
                      </w:rPr>
                      <w:t>☒</w:t>
                    </w:r>
                  </w:sdtContent>
                </w:sdt>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37AE1"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681945"/>
                  </w:sdtPr>
                  <w:sdtContent>
                    <w:r w:rsidR="00170E7A">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sdt>
                  <w:sdtPr>
                    <w:rPr>
                      <w:rFonts w:ascii="Candara" w:hAnsi="Candara"/>
                    </w:rPr>
                    <w:id w:val="1681947"/>
                  </w:sdtPr>
                  <w:sdtContent>
                    <w:r w:rsidR="00170E7A">
                      <w:rPr>
                        <w:rFonts w:ascii="MS Gothic" w:eastAsia="MS Gothic" w:hAnsi="MS Gothic" w:hint="eastAsia"/>
                      </w:rPr>
                      <w:t>☒</w:t>
                    </w:r>
                  </w:sdtContent>
                </w:sdt>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70E7A" w:rsidP="00E857F8">
            <w:pPr>
              <w:spacing w:line="240" w:lineRule="auto"/>
              <w:contextualSpacing/>
              <w:jc w:val="left"/>
              <w:rPr>
                <w:rFonts w:ascii="Candara" w:hAnsi="Candara"/>
              </w:rPr>
            </w:pPr>
            <w:r>
              <w:rPr>
                <w:rFonts w:ascii="Candara" w:hAnsi="Candara"/>
              </w:rPr>
              <w:t>Third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70E7A"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44F89" w:rsidP="00E857F8">
            <w:pPr>
              <w:spacing w:line="240" w:lineRule="auto"/>
              <w:contextualSpacing/>
              <w:jc w:val="left"/>
              <w:rPr>
                <w:rFonts w:ascii="Candara" w:hAnsi="Candara"/>
              </w:rPr>
            </w:pPr>
            <w:r>
              <w:rPr>
                <w:rFonts w:ascii="Candara" w:hAnsi="Candara"/>
              </w:rPr>
              <w:t>Tatjana Mitrović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sdt>
                  <w:sdtPr>
                    <w:rPr>
                      <w:rFonts w:ascii="Candara" w:hAnsi="Candara"/>
                    </w:rPr>
                    <w:id w:val="1681949"/>
                  </w:sdtPr>
                  <w:sdtContent>
                    <w:r w:rsidR="00170E7A">
                      <w:rPr>
                        <w:rFonts w:ascii="MS Gothic" w:eastAsia="MS Gothic" w:hAnsi="MS Gothic" w:hint="eastAsia"/>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sdt>
                  <w:sdtPr>
                    <w:rPr>
                      <w:rFonts w:ascii="Candara" w:hAnsi="Candara"/>
                    </w:rPr>
                    <w:id w:val="1681953"/>
                  </w:sdtPr>
                  <w:sdtContent>
                    <w:r w:rsidR="00170E7A">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sdt>
                  <w:sdtPr>
                    <w:rPr>
                      <w:rFonts w:ascii="Candara" w:hAnsi="Candara"/>
                    </w:rPr>
                    <w:id w:val="1681951"/>
                  </w:sdtPr>
                  <w:sdtContent>
                    <w:r w:rsidR="00170E7A">
                      <w:rPr>
                        <w:rFonts w:ascii="MS Gothic" w:eastAsia="MS Gothic" w:hAnsi="MS Gothic" w:hint="eastAsia"/>
                      </w:rPr>
                      <w:t>☒</w:t>
                    </w:r>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170E7A" w:rsidTr="00A96677">
        <w:trPr>
          <w:trHeight w:val="562"/>
        </w:trPr>
        <w:tc>
          <w:tcPr>
            <w:tcW w:w="10440" w:type="dxa"/>
            <w:gridSpan w:val="7"/>
            <w:vAlign w:val="center"/>
          </w:tcPr>
          <w:p w:rsidR="00170E7A" w:rsidRPr="001905F5" w:rsidRDefault="00170E7A" w:rsidP="00170E7A">
            <w:pPr>
              <w:suppressAutoHyphens w:val="0"/>
              <w:spacing w:after="0" w:line="240" w:lineRule="auto"/>
              <w:ind w:left="6"/>
              <w:jc w:val="left"/>
              <w:rPr>
                <w:rFonts w:ascii="Candara" w:hAnsi="Candara"/>
                <w:i/>
              </w:rPr>
            </w:pPr>
            <w:r w:rsidRPr="001905F5">
              <w:rPr>
                <w:rFonts w:ascii="Candara" w:hAnsi="Candara"/>
                <w:i/>
              </w:rPr>
              <w:t xml:space="preserve">Understanding of basic principles of inheritance at the level of cell, species and population. Introduction to genetic determination and regulation of all processes in the cell and organism. Knowledge of </w:t>
            </w:r>
            <w:r w:rsidR="00121D84" w:rsidRPr="001905F5">
              <w:rPr>
                <w:rFonts w:ascii="Candara" w:hAnsi="Candara"/>
                <w:i/>
              </w:rPr>
              <w:t xml:space="preserve">the </w:t>
            </w:r>
            <w:r w:rsidRPr="001905F5">
              <w:rPr>
                <w:rFonts w:ascii="Candara" w:hAnsi="Candara"/>
                <w:i/>
              </w:rPr>
              <w:t xml:space="preserve">genome organization and expression of </w:t>
            </w:r>
            <w:r w:rsidR="00121D84" w:rsidRPr="001905F5">
              <w:rPr>
                <w:rFonts w:ascii="Candara" w:hAnsi="Candara"/>
                <w:i/>
              </w:rPr>
              <w:t xml:space="preserve"> </w:t>
            </w:r>
            <w:r w:rsidRPr="001905F5">
              <w:rPr>
                <w:rFonts w:ascii="Candara" w:hAnsi="Candara"/>
                <w:i/>
              </w:rPr>
              <w:t>bacter</w:t>
            </w:r>
            <w:r w:rsidR="00121D84" w:rsidRPr="001905F5">
              <w:rPr>
                <w:rFonts w:ascii="Candara" w:hAnsi="Candara"/>
                <w:i/>
              </w:rPr>
              <w:t xml:space="preserve">iophages, viruses, prokaryotes </w:t>
            </w:r>
            <w:r w:rsidRPr="001905F5">
              <w:rPr>
                <w:rFonts w:ascii="Candara" w:hAnsi="Candara"/>
                <w:i/>
              </w:rPr>
              <w:t>a</w:t>
            </w:r>
            <w:r w:rsidR="00121D84" w:rsidRPr="001905F5">
              <w:rPr>
                <w:rFonts w:ascii="Candara" w:hAnsi="Candara"/>
                <w:i/>
              </w:rPr>
              <w:t>n</w:t>
            </w:r>
            <w:r w:rsidRPr="001905F5">
              <w:rPr>
                <w:rFonts w:ascii="Candara" w:hAnsi="Candara"/>
                <w:i/>
              </w:rPr>
              <w:t>d eukaryotes.</w:t>
            </w:r>
            <w:r w:rsidR="00121D84" w:rsidRPr="001905F5">
              <w:rPr>
                <w:rFonts w:ascii="Candara" w:hAnsi="Candara"/>
                <w:i/>
              </w:rPr>
              <w:t xml:space="preserve"> </w:t>
            </w:r>
            <w:r w:rsidR="00121D84" w:rsidRPr="001905F5">
              <w:rPr>
                <w:rStyle w:val="apple-converted-space"/>
                <w:rFonts w:ascii="Candara" w:hAnsi="Candara" w:cs="Arial"/>
                <w:i/>
                <w:color w:val="000000"/>
              </w:rPr>
              <w:t> </w:t>
            </w:r>
            <w:r w:rsidR="00121D84" w:rsidRPr="001905F5">
              <w:rPr>
                <w:rFonts w:ascii="Candara" w:hAnsi="Candara" w:cs="Arial"/>
                <w:i/>
                <w:color w:val="000000"/>
              </w:rPr>
              <w:t>The adoption of the basic laws of inheritance and variability of traits in individuals and populations.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1905F5" w:rsidRDefault="002C3C1E" w:rsidP="004B5478">
            <w:pPr>
              <w:ind w:left="6"/>
              <w:rPr>
                <w:rFonts w:ascii="Candara" w:hAnsi="Candara"/>
                <w:b/>
              </w:rPr>
            </w:pPr>
            <w:r w:rsidRPr="001905F5">
              <w:rPr>
                <w:rFonts w:ascii="Candara" w:hAnsi="Candara"/>
                <w:b/>
              </w:rPr>
              <w:t xml:space="preserve">From genotype to phenotype – basic genetic principles and terms. The organization of the genome of bacteriophages, viruses, prokaryotes and eukaryotes. Corellation of structure and function in chromosomes. Genetics of bacteriophages, viruses, prokaryotes and eukaryotes. Chromosomal and gene mutation. </w:t>
            </w:r>
            <w:r w:rsidR="004B5478" w:rsidRPr="001905F5">
              <w:rPr>
                <w:rFonts w:ascii="Candara" w:hAnsi="Candara"/>
                <w:b/>
              </w:rPr>
              <w:t>Mechanisms of DNA reparation. Genetic control of cell cycle. Apoptosis. Trasduction of signals. Genetics of tumor. Genetic determination of sex. Genetics of aging. Mendelian genetics. Population genetics.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37AE1"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681955"/>
                  </w:sdtPr>
                  <w:sdtContent>
                    <w:r w:rsidR="0091191F">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37AE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91191F" w:rsidP="00E857F8">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1191F"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91191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91191F"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91191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C6D" w:rsidRDefault="00103C6D" w:rsidP="00864926">
      <w:pPr>
        <w:spacing w:after="0" w:line="240" w:lineRule="auto"/>
      </w:pPr>
      <w:r>
        <w:separator/>
      </w:r>
    </w:p>
  </w:endnote>
  <w:endnote w:type="continuationSeparator" w:id="1">
    <w:p w:rsidR="00103C6D" w:rsidRDefault="00103C6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C6D" w:rsidRDefault="00103C6D" w:rsidP="00864926">
      <w:pPr>
        <w:spacing w:after="0" w:line="240" w:lineRule="auto"/>
      </w:pPr>
      <w:r>
        <w:separator/>
      </w:r>
    </w:p>
  </w:footnote>
  <w:footnote w:type="continuationSeparator" w:id="1">
    <w:p w:rsidR="00103C6D" w:rsidRDefault="00103C6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68F409A"/>
    <w:multiLevelType w:val="hybridMultilevel"/>
    <w:tmpl w:val="4858B80A"/>
    <w:lvl w:ilvl="0" w:tplc="56AA4B5C">
      <w:numFmt w:val="bullet"/>
      <w:lvlText w:val="-"/>
      <w:lvlJc w:val="left"/>
      <w:pPr>
        <w:tabs>
          <w:tab w:val="num" w:pos="357"/>
        </w:tabs>
        <w:ind w:left="357" w:hanging="159"/>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6A784599"/>
    <w:multiLevelType w:val="hybridMultilevel"/>
    <w:tmpl w:val="6506F2D2"/>
    <w:lvl w:ilvl="0" w:tplc="1F9CE7B2">
      <w:numFmt w:val="bullet"/>
      <w:lvlText w:val="-"/>
      <w:lvlJc w:val="left"/>
      <w:pPr>
        <w:tabs>
          <w:tab w:val="num" w:pos="357"/>
        </w:tabs>
        <w:ind w:left="357" w:hanging="159"/>
      </w:pPr>
      <w:rPr>
        <w:rFonts w:ascii="Times New Roman" w:hAnsi="Times New Roman" w:cs="Times New Roman"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hyphenationZone w:val="425"/>
  <w:characterSpacingControl w:val="doNotCompress"/>
  <w:footnotePr>
    <w:footnote w:id="0"/>
    <w:footnote w:id="1"/>
  </w:footnotePr>
  <w:endnotePr>
    <w:endnote w:id="0"/>
    <w:endnote w:id="1"/>
  </w:endnotePr>
  <w:compat/>
  <w:rsids>
    <w:rsidRoot w:val="00E71A0B"/>
    <w:rsid w:val="00033AAA"/>
    <w:rsid w:val="000F5166"/>
    <w:rsid w:val="000F6001"/>
    <w:rsid w:val="00103C6D"/>
    <w:rsid w:val="00121D84"/>
    <w:rsid w:val="00137AE1"/>
    <w:rsid w:val="00170E7A"/>
    <w:rsid w:val="001905F5"/>
    <w:rsid w:val="001D3BF1"/>
    <w:rsid w:val="001D64D3"/>
    <w:rsid w:val="001F14FA"/>
    <w:rsid w:val="001F60E3"/>
    <w:rsid w:val="002319B6"/>
    <w:rsid w:val="00280610"/>
    <w:rsid w:val="002C3C1E"/>
    <w:rsid w:val="00315601"/>
    <w:rsid w:val="00323176"/>
    <w:rsid w:val="00344F89"/>
    <w:rsid w:val="003B32A9"/>
    <w:rsid w:val="003C177A"/>
    <w:rsid w:val="00406F80"/>
    <w:rsid w:val="00431EFA"/>
    <w:rsid w:val="00493925"/>
    <w:rsid w:val="004B5478"/>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1191F"/>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3A93"/>
    <w:rsid w:val="00E60599"/>
    <w:rsid w:val="00E71A0B"/>
    <w:rsid w:val="00E8188A"/>
    <w:rsid w:val="00E857F8"/>
    <w:rsid w:val="00EA7E0C"/>
    <w:rsid w:val="00EC53EE"/>
    <w:rsid w:val="00F06AFA"/>
    <w:rsid w:val="00F237EB"/>
    <w:rsid w:val="00F56373"/>
    <w:rsid w:val="00F742D3"/>
    <w:rsid w:val="00FC3E1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121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7</cp:revision>
  <cp:lastPrinted>2015-12-23T11:47:00Z</cp:lastPrinted>
  <dcterms:created xsi:type="dcterms:W3CDTF">2016-03-15T09:41:00Z</dcterms:created>
  <dcterms:modified xsi:type="dcterms:W3CDTF">2016-04-13T05:06:00Z</dcterms:modified>
</cp:coreProperties>
</file>