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798BB11" w:rsidR="00CD17F1" w:rsidRPr="00B54668" w:rsidRDefault="005B2960">
            <w:pPr>
              <w:suppressAutoHyphens w:val="0"/>
              <w:spacing w:after="200" w:line="276" w:lineRule="auto"/>
              <w:jc w:val="left"/>
              <w:rPr>
                <w:rFonts w:ascii="Candara" w:hAnsi="Candara"/>
              </w:rPr>
            </w:pPr>
            <w:r>
              <w:rPr>
                <w:rFonts w:ascii="Candara" w:hAnsi="Candara"/>
              </w:rPr>
              <w:t>Faculty of 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1A71E7" w:rsidR="00864926" w:rsidRPr="00B54668" w:rsidRDefault="005B296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Computer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D9080B6" w:rsidR="00B50491" w:rsidRPr="00B54668" w:rsidRDefault="005B2960" w:rsidP="00E857F8">
            <w:pPr>
              <w:spacing w:line="240" w:lineRule="auto"/>
              <w:contextualSpacing/>
              <w:jc w:val="left"/>
              <w:rPr>
                <w:rFonts w:ascii="Candara" w:hAnsi="Candara"/>
              </w:rPr>
            </w:pPr>
            <w:r>
              <w:rPr>
                <w:rFonts w:ascii="Candara" w:hAnsi="Candara"/>
              </w:rPr>
              <w:t>Numerical methods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039C3DC" w:rsidR="006F647C" w:rsidRPr="00B54668" w:rsidRDefault="008F30B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5B296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7962D77" w:rsidR="00CD17F1" w:rsidRPr="00B54668" w:rsidRDefault="008F30B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B296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EE9175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B296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F305A49" w:rsidR="00864926" w:rsidRPr="00B54668" w:rsidRDefault="005B2960" w:rsidP="00E857F8">
            <w:pPr>
              <w:spacing w:line="240" w:lineRule="auto"/>
              <w:contextualSpacing/>
              <w:jc w:val="left"/>
              <w:rPr>
                <w:rFonts w:ascii="Candara" w:hAnsi="Candara"/>
              </w:rPr>
            </w:pPr>
            <w:r>
              <w:rPr>
                <w:rFonts w:ascii="Candara" w:hAnsi="Candara"/>
              </w:rPr>
              <w:t>3</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7777777" w:rsidR="00A1335D" w:rsidRPr="00B54668" w:rsidRDefault="00A1335D" w:rsidP="00E857F8">
            <w:pPr>
              <w:spacing w:line="240" w:lineRule="auto"/>
              <w:contextualSpacing/>
              <w:jc w:val="left"/>
              <w:rPr>
                <w:rFonts w:ascii="Candara" w:hAnsi="Candara"/>
              </w:rPr>
            </w:pP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C2D8DBE" w:rsidR="00E857F8" w:rsidRPr="005B2960" w:rsidRDefault="005B2960" w:rsidP="00E857F8">
            <w:pPr>
              <w:spacing w:line="240" w:lineRule="auto"/>
              <w:contextualSpacing/>
              <w:jc w:val="left"/>
              <w:rPr>
                <w:rFonts w:ascii="Candara" w:hAnsi="Candara"/>
                <w:lang w:val="sr-Latn-RS"/>
              </w:rPr>
            </w:pPr>
            <w:r>
              <w:rPr>
                <w:rFonts w:ascii="Candara" w:hAnsi="Candara"/>
              </w:rPr>
              <w:t>dr Marko Petkovi</w:t>
            </w:r>
            <w:r>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D2EC4E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B296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5B2960">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2452AB0" w:rsidR="00911529" w:rsidRPr="00B54668" w:rsidRDefault="005B2960" w:rsidP="00A91F0C">
            <w:pPr>
              <w:spacing w:line="240" w:lineRule="auto"/>
              <w:contextualSpacing/>
              <w:rPr>
                <w:rFonts w:ascii="Candara" w:hAnsi="Candara"/>
                <w:i/>
              </w:rPr>
            </w:pPr>
            <w:r>
              <w:rPr>
                <w:rFonts w:ascii="Candara" w:hAnsi="Candara"/>
                <w:i/>
              </w:rPr>
              <w:t xml:space="preserve">The purpose of this course is introduction to the basic numerical methods and their applications in some practical problems. Students will acquire basic concepts of numerical methods, including the construction, analysis and implementation of these methods.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73479451" w14:textId="2788704F" w:rsidR="00A91F0C" w:rsidRDefault="005B2960" w:rsidP="00A91F0C">
            <w:pPr>
              <w:tabs>
                <w:tab w:val="left" w:pos="360"/>
              </w:tabs>
              <w:spacing w:after="0" w:line="240" w:lineRule="auto"/>
              <w:rPr>
                <w:rFonts w:ascii="Candara" w:hAnsi="Candara"/>
              </w:rPr>
            </w:pPr>
            <w:r w:rsidRPr="00A91F0C">
              <w:rPr>
                <w:rFonts w:ascii="Candara" w:hAnsi="Candara"/>
                <w:b/>
              </w:rPr>
              <w:t xml:space="preserve">Error analysis: </w:t>
            </w:r>
            <w:r w:rsidRPr="00A91F0C">
              <w:rPr>
                <w:rFonts w:ascii="Candara" w:hAnsi="Candara"/>
              </w:rPr>
              <w:t>Floating-point arithmetics, Absolute and relative error</w:t>
            </w:r>
            <w:r w:rsidR="00A91F0C">
              <w:rPr>
                <w:rFonts w:ascii="Candara" w:hAnsi="Candara"/>
              </w:rPr>
              <w:t>, Error propagation.</w:t>
            </w:r>
            <w:bookmarkStart w:id="0" w:name="_GoBack"/>
            <w:bookmarkEnd w:id="0"/>
          </w:p>
          <w:p w14:paraId="376E8ECF" w14:textId="11B54C94" w:rsidR="005B2960" w:rsidRPr="00A91F0C" w:rsidRDefault="005B2960" w:rsidP="00A91F0C">
            <w:pPr>
              <w:tabs>
                <w:tab w:val="left" w:pos="360"/>
              </w:tabs>
              <w:spacing w:after="0" w:line="240" w:lineRule="auto"/>
              <w:rPr>
                <w:rFonts w:ascii="Candara" w:hAnsi="Candara"/>
              </w:rPr>
            </w:pPr>
            <w:r w:rsidRPr="00A91F0C">
              <w:rPr>
                <w:rFonts w:ascii="Candara" w:hAnsi="Candara"/>
                <w:b/>
              </w:rPr>
              <w:t>Recursive computation and summation:</w:t>
            </w:r>
            <w:r w:rsidRPr="00A91F0C">
              <w:rPr>
                <w:rFonts w:ascii="Candara" w:hAnsi="Candara"/>
              </w:rPr>
              <w:t xml:space="preserve"> Linear difference equations (LDE), Fast computation of solution of LDE, Stability of solution of LDE, Summation of series and convergence acceleration, Taylor and asymptotic series, Continued fractions, algorithm for computation of continued fractions.</w:t>
            </w:r>
          </w:p>
          <w:p w14:paraId="10B974F8" w14:textId="654A711E" w:rsidR="005B2960" w:rsidRPr="00A91F0C" w:rsidRDefault="005B2960" w:rsidP="00A91F0C">
            <w:pPr>
              <w:tabs>
                <w:tab w:val="left" w:pos="360"/>
              </w:tabs>
              <w:spacing w:after="0" w:line="240" w:lineRule="auto"/>
              <w:rPr>
                <w:rFonts w:ascii="Candara" w:hAnsi="Candara"/>
              </w:rPr>
            </w:pPr>
            <w:r w:rsidRPr="00A91F0C">
              <w:rPr>
                <w:rFonts w:ascii="Candara" w:hAnsi="Candara"/>
                <w:b/>
              </w:rPr>
              <w:t>Numerical solution of non-linear equations:</w:t>
            </w:r>
            <w:r w:rsidRPr="00A91F0C">
              <w:rPr>
                <w:rFonts w:ascii="Candara" w:hAnsi="Candara"/>
              </w:rPr>
              <w:t xml:space="preserve"> Banach fixed-point theorem, Iterative methods, Convergence order, Newton-Raphson method, Secant mehtod, Subdivision method, Aitken d2 method, </w:t>
            </w:r>
            <w:r w:rsidR="00741B51" w:rsidRPr="00A91F0C">
              <w:rPr>
                <w:rFonts w:ascii="Candara" w:hAnsi="Candara"/>
              </w:rPr>
              <w:t xml:space="preserve">Newton-Kantorovich method, Numerical computation of roots of polyomials. </w:t>
            </w:r>
          </w:p>
          <w:p w14:paraId="16C064EA" w14:textId="77777777" w:rsidR="00A91F0C" w:rsidRDefault="00741B51" w:rsidP="00A91F0C">
            <w:pPr>
              <w:tabs>
                <w:tab w:val="left" w:pos="360"/>
              </w:tabs>
              <w:spacing w:after="0" w:line="240" w:lineRule="auto"/>
              <w:rPr>
                <w:rFonts w:ascii="Candara" w:hAnsi="Candara"/>
              </w:rPr>
            </w:pPr>
            <w:r w:rsidRPr="00A91F0C">
              <w:rPr>
                <w:rFonts w:ascii="Candara" w:hAnsi="Candara"/>
                <w:b/>
              </w:rPr>
              <w:t>Numerical linear algebra:</w:t>
            </w:r>
            <w:r w:rsidRPr="00A91F0C">
              <w:rPr>
                <w:rFonts w:ascii="Candara" w:hAnsi="Candara"/>
              </w:rPr>
              <w:t xml:space="preserve"> Matrix and vector norms, Matrix sequences and series, Gauss and Gauss-Jordan method, LU and Cholesky decomposition, Time complexity and implementation of direct methods f</w:t>
            </w:r>
            <w:r w:rsidR="00A91F0C">
              <w:rPr>
                <w:rFonts w:ascii="Candara" w:hAnsi="Candara"/>
              </w:rPr>
              <w:t>or linear systems of equations.</w:t>
            </w:r>
          </w:p>
          <w:p w14:paraId="52F9719C" w14:textId="54B09E94" w:rsidR="00741B51" w:rsidRPr="00A91F0C" w:rsidRDefault="00741B51" w:rsidP="00A91F0C">
            <w:pPr>
              <w:tabs>
                <w:tab w:val="left" w:pos="360"/>
              </w:tabs>
              <w:spacing w:after="0" w:line="240" w:lineRule="auto"/>
              <w:rPr>
                <w:rFonts w:ascii="Candara" w:hAnsi="Candara"/>
              </w:rPr>
            </w:pPr>
            <w:r w:rsidRPr="00A91F0C">
              <w:rPr>
                <w:rFonts w:ascii="Candara" w:hAnsi="Candara"/>
                <w:b/>
              </w:rPr>
              <w:lastRenderedPageBreak/>
              <w:t>Iterative methods for linear systems and matrix inve</w:t>
            </w:r>
            <w:r w:rsidR="00A91F0C" w:rsidRPr="00A91F0C">
              <w:rPr>
                <w:rFonts w:ascii="Candara" w:hAnsi="Candara"/>
                <w:b/>
              </w:rPr>
              <w:t>rsion:</w:t>
            </w:r>
            <w:r w:rsidRPr="00A91F0C">
              <w:rPr>
                <w:rFonts w:ascii="Candara" w:hAnsi="Candara"/>
              </w:rPr>
              <w:t xml:space="preserve"> Eigenvalues computation, Jacobi method, Householder method. </w:t>
            </w:r>
          </w:p>
          <w:p w14:paraId="12694A32" w14:textId="2A7A1C05" w:rsidR="00B54668" w:rsidRPr="00A91F0C" w:rsidRDefault="00741B51" w:rsidP="00A91F0C">
            <w:pPr>
              <w:tabs>
                <w:tab w:val="left" w:pos="360"/>
              </w:tabs>
              <w:spacing w:after="0" w:line="240" w:lineRule="auto"/>
              <w:rPr>
                <w:rFonts w:ascii="Candara" w:hAnsi="Candara"/>
              </w:rPr>
            </w:pPr>
            <w:r w:rsidRPr="00A91F0C">
              <w:rPr>
                <w:rFonts w:ascii="Candara" w:hAnsi="Candara"/>
                <w:b/>
              </w:rPr>
              <w:t>Modern methods in numerical linear algebra:</w:t>
            </w:r>
            <w:r w:rsidRPr="00A91F0C">
              <w:rPr>
                <w:rFonts w:ascii="Candara" w:hAnsi="Candara"/>
              </w:rPr>
              <w:t xml:space="preserve"> Krylov subspace methods, CG and BiCG methods, GMRES method. Software packages for numerical linear algebra and applications.</w:t>
            </w:r>
            <w:r w:rsidR="005B2960" w:rsidRPr="00A91F0C">
              <w:rPr>
                <w:rFonts w:ascii="Candara" w:hAnsi="Candara"/>
              </w:rPr>
              <w:tab/>
            </w:r>
            <w:r w:rsidR="005B2960" w:rsidRPr="00A91F0C">
              <w:rPr>
                <w:rFonts w:ascii="Candara" w:hAnsi="Candara"/>
              </w:rPr>
              <w:tab/>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5E70387" w:rsidR="001D3BF1" w:rsidRPr="004E562D" w:rsidRDefault="008F30B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41B5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741B51">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F30B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1CDF5EF" w:rsidR="001F14FA" w:rsidRDefault="00741B51"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5D13ACD" w:rsidR="001F14FA" w:rsidRDefault="00741B51" w:rsidP="00E857F8">
            <w:pPr>
              <w:tabs>
                <w:tab w:val="left" w:pos="360"/>
              </w:tabs>
              <w:spacing w:after="0" w:line="240" w:lineRule="auto"/>
              <w:jc w:val="left"/>
              <w:rPr>
                <w:rFonts w:ascii="Candara" w:hAnsi="Candara"/>
                <w:b/>
              </w:rPr>
            </w:pPr>
            <w:r>
              <w:rPr>
                <w:rFonts w:ascii="Candara" w:hAnsi="Candara"/>
                <w:b/>
              </w:rPr>
              <w:t>50 (25+25)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559D7" w14:textId="77777777" w:rsidR="008F30B3" w:rsidRDefault="008F30B3" w:rsidP="00864926">
      <w:pPr>
        <w:spacing w:after="0" w:line="240" w:lineRule="auto"/>
      </w:pPr>
      <w:r>
        <w:separator/>
      </w:r>
    </w:p>
  </w:endnote>
  <w:endnote w:type="continuationSeparator" w:id="0">
    <w:p w14:paraId="2C828753" w14:textId="77777777" w:rsidR="008F30B3" w:rsidRDefault="008F30B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CD8F4" w14:textId="77777777" w:rsidR="008F30B3" w:rsidRDefault="008F30B3" w:rsidP="00864926">
      <w:pPr>
        <w:spacing w:after="0" w:line="240" w:lineRule="auto"/>
      </w:pPr>
      <w:r>
        <w:separator/>
      </w:r>
    </w:p>
  </w:footnote>
  <w:footnote w:type="continuationSeparator" w:id="0">
    <w:p w14:paraId="4D89C71A" w14:textId="77777777" w:rsidR="008F30B3" w:rsidRDefault="008F30B3"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469E"/>
    <w:rsid w:val="005A5D38"/>
    <w:rsid w:val="005B0885"/>
    <w:rsid w:val="005B2960"/>
    <w:rsid w:val="005B64BF"/>
    <w:rsid w:val="005D46D7"/>
    <w:rsid w:val="00603117"/>
    <w:rsid w:val="0069043C"/>
    <w:rsid w:val="006E40AE"/>
    <w:rsid w:val="006F647C"/>
    <w:rsid w:val="00741B51"/>
    <w:rsid w:val="00783C57"/>
    <w:rsid w:val="00792CB4"/>
    <w:rsid w:val="00864926"/>
    <w:rsid w:val="008A30CE"/>
    <w:rsid w:val="008B1D6B"/>
    <w:rsid w:val="008C31B7"/>
    <w:rsid w:val="008F30B3"/>
    <w:rsid w:val="00911529"/>
    <w:rsid w:val="00932B21"/>
    <w:rsid w:val="00972302"/>
    <w:rsid w:val="009906EA"/>
    <w:rsid w:val="009D3F5E"/>
    <w:rsid w:val="009F3F9F"/>
    <w:rsid w:val="00A10286"/>
    <w:rsid w:val="00A1335D"/>
    <w:rsid w:val="00A91F0C"/>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476AA0E8-E9A5-404F-A1EE-73F96860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07724">
      <w:bodyDiv w:val="1"/>
      <w:marLeft w:val="0"/>
      <w:marRight w:val="0"/>
      <w:marTop w:val="0"/>
      <w:marBottom w:val="0"/>
      <w:divBdr>
        <w:top w:val="none" w:sz="0" w:space="0" w:color="auto"/>
        <w:left w:val="none" w:sz="0" w:space="0" w:color="auto"/>
        <w:bottom w:val="none" w:sz="0" w:space="0" w:color="auto"/>
        <w:right w:val="none" w:sz="0" w:space="0" w:color="auto"/>
      </w:divBdr>
    </w:div>
    <w:div w:id="658386465">
      <w:bodyDiv w:val="1"/>
      <w:marLeft w:val="0"/>
      <w:marRight w:val="0"/>
      <w:marTop w:val="0"/>
      <w:marBottom w:val="0"/>
      <w:divBdr>
        <w:top w:val="none" w:sz="0" w:space="0" w:color="auto"/>
        <w:left w:val="none" w:sz="0" w:space="0" w:color="auto"/>
        <w:bottom w:val="none" w:sz="0" w:space="0" w:color="auto"/>
        <w:right w:val="none" w:sz="0" w:space="0" w:color="auto"/>
      </w:divBdr>
    </w:div>
    <w:div w:id="724334007">
      <w:bodyDiv w:val="1"/>
      <w:marLeft w:val="0"/>
      <w:marRight w:val="0"/>
      <w:marTop w:val="0"/>
      <w:marBottom w:val="0"/>
      <w:divBdr>
        <w:top w:val="none" w:sz="0" w:space="0" w:color="auto"/>
        <w:left w:val="none" w:sz="0" w:space="0" w:color="auto"/>
        <w:bottom w:val="none" w:sz="0" w:space="0" w:color="auto"/>
        <w:right w:val="none" w:sz="0" w:space="0" w:color="auto"/>
      </w:divBdr>
    </w:div>
    <w:div w:id="1015038749">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4234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59D84-2A51-4166-8D6C-A2C10424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DeXteR</cp:lastModifiedBy>
  <cp:revision>3</cp:revision>
  <cp:lastPrinted>2015-12-23T11:47:00Z</cp:lastPrinted>
  <dcterms:created xsi:type="dcterms:W3CDTF">2016-03-21T17:52:00Z</dcterms:created>
  <dcterms:modified xsi:type="dcterms:W3CDTF">2016-03-21T17:54:00Z</dcterms:modified>
</cp:coreProperties>
</file>