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163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584F82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84F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84F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84F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Business Statistics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163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584F82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163C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584F82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Pr="00584F82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84F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third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84F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84F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Ristić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584F82">
                  <w:rPr>
                    <w:rFonts w:ascii="MS Gothic" w:eastAsia="MS Gothic" w:hAnsi="MS Gothic" w:hint="eastAsia"/>
                    <w:b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584F8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course aims</w:t>
            </w:r>
            <w:r>
              <w:br/>
              <w:t>Mastering knowledge of statistics</w:t>
            </w:r>
            <w:r>
              <w:br/>
              <w:t>outcome</w:t>
            </w:r>
            <w:r>
              <w:br/>
              <w:t>Advanced data analysis method of statistics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584F82" w:rsidP="00E977B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>
              <w:br/>
              <w:t>theoretical study</w:t>
            </w:r>
            <w:r>
              <w:br/>
              <w:t>Dotted estimat</w:t>
            </w:r>
            <w:r w:rsidR="00E977B4">
              <w:t xml:space="preserve">es of numerical characteristics: </w:t>
            </w:r>
            <w:r>
              <w:t xml:space="preserve">Sampling quintiles. Mere labor grouping data. Sampling coefficients of kurtosis. </w:t>
            </w:r>
            <w:r w:rsidR="00E977B4">
              <w:t>C</w:t>
            </w:r>
            <w:r>
              <w:t>orrelation coefficient</w:t>
            </w:r>
            <w:r>
              <w:br/>
              <w:t>confidence intervals</w:t>
            </w:r>
            <w:r>
              <w:br/>
              <w:t xml:space="preserve">Binomial distribution. Poisson distribution. Confidence intervals </w:t>
            </w:r>
            <w:r>
              <w:br/>
              <w:t xml:space="preserve">Nonparametric tests: Smirnov Test. Test characters. Test steps. </w:t>
            </w:r>
            <w:proofErr w:type="gramStart"/>
            <w:r w:rsidR="00E977B4">
              <w:t>t</w:t>
            </w:r>
            <w:r>
              <w:t>est</w:t>
            </w:r>
            <w:proofErr w:type="gramEnd"/>
            <w:r>
              <w:t xml:space="preserve"> rankings</w:t>
            </w:r>
            <w:r>
              <w:br/>
              <w:t xml:space="preserve">Analysis of dispersion: one-factor problem. Two-factor problem to a simple sample. Two-factor problem on a </w:t>
            </w:r>
            <w:r>
              <w:lastRenderedPageBreak/>
              <w:t>sample with repetition</w:t>
            </w:r>
            <w:r>
              <w:br/>
              <w:t>Analysis of the spatial distribution of points</w:t>
            </w:r>
            <w:r>
              <w:br/>
              <w:t>Measures of central tendency. Testing the spatial distribution of points</w:t>
            </w:r>
            <w:r>
              <w:br/>
            </w:r>
            <w:r>
              <w:br/>
              <w:t>Practical teaching</w:t>
            </w:r>
            <w:r>
              <w:br/>
              <w:t>Direct work with students, defining and solving related problems in relation to theoretical instruction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163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584F82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163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4F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4F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84F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4F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CE" w:rsidRDefault="00D52CCE" w:rsidP="00864926">
      <w:pPr>
        <w:spacing w:after="0" w:line="240" w:lineRule="auto"/>
      </w:pPr>
      <w:r>
        <w:separator/>
      </w:r>
    </w:p>
  </w:endnote>
  <w:endnote w:type="continuationSeparator" w:id="0">
    <w:p w:rsidR="00D52CCE" w:rsidRDefault="00D52CC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CE" w:rsidRDefault="00D52CCE" w:rsidP="00864926">
      <w:pPr>
        <w:spacing w:after="0" w:line="240" w:lineRule="auto"/>
      </w:pPr>
      <w:r>
        <w:separator/>
      </w:r>
    </w:p>
  </w:footnote>
  <w:footnote w:type="continuationSeparator" w:id="0">
    <w:p w:rsidR="00D52CCE" w:rsidRDefault="00D52CC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84F82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D2153"/>
    <w:rsid w:val="007F52AE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52CCE"/>
    <w:rsid w:val="00D92F39"/>
    <w:rsid w:val="00DB43CC"/>
    <w:rsid w:val="00E1222F"/>
    <w:rsid w:val="00E163CA"/>
    <w:rsid w:val="00E47B95"/>
    <w:rsid w:val="00E5013A"/>
    <w:rsid w:val="00E60599"/>
    <w:rsid w:val="00E71A0B"/>
    <w:rsid w:val="00E8188A"/>
    <w:rsid w:val="00E857F8"/>
    <w:rsid w:val="00E977B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194F-01FC-4DE4-BCF7-EE80311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2016-04-15T11:43:00Z</dcterms:created>
  <dcterms:modified xsi:type="dcterms:W3CDTF">2016-04-15T11:43:00Z</dcterms:modified>
</cp:coreProperties>
</file>