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B6424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 and Mathematics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64249" w:rsidRDefault="00B64249" w:rsidP="00B6424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  <w:t>Physics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64249">
              <w:rPr>
                <w:rFonts w:ascii="Candara" w:hAnsi="Candara"/>
                <w:b/>
                <w:bCs/>
                <w:lang w:val="en-US"/>
              </w:rPr>
              <w:t>General Physics</w:t>
            </w:r>
            <w:r w:rsidRPr="00B64249">
              <w:rPr>
                <w:rFonts w:ascii="Candara" w:hAnsi="Candara"/>
                <w:b/>
                <w:lang w:val="en-US"/>
              </w:rPr>
              <w:t xml:space="preserve">, </w:t>
            </w:r>
            <w:r w:rsidRPr="00B64249">
              <w:rPr>
                <w:rFonts w:ascii="Candara" w:hAnsi="Candara"/>
                <w:b/>
                <w:bCs/>
                <w:lang w:val="en-US"/>
              </w:rPr>
              <w:t>Applied Physics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Physics Teaching Aids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304C1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3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304C1B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196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sdt>
                  <w:sdtPr>
                    <w:rPr>
                      <w:rFonts w:ascii="MS Gothic" w:eastAsia="MS Gothic" w:hAnsi="MS Gothic" w:cs="Arial"/>
                    </w:rPr>
                    <w:id w:val="1466363199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 w:cs="Arial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4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Ljubiša D. Nešić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2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5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08"/>
                  </w:sdtPr>
                  <w:sdtEndPr/>
                  <w:sdtContent>
                    <w:r w:rsidR="00B64249" w:rsidRPr="00B6424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B64249" w:rsidP="00B6424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B64249">
              <w:rPr>
                <w:rFonts w:ascii="Candara" w:hAnsi="Candara"/>
                <w:i/>
              </w:rPr>
              <w:t>The objective of this course is</w:t>
            </w:r>
            <w:r>
              <w:rPr>
                <w:rFonts w:ascii="Candara" w:hAnsi="Candara"/>
                <w:i/>
              </w:rPr>
              <w:t xml:space="preserve"> to introduce students to the teaching aids and experimental </w:t>
            </w:r>
            <w:r w:rsidRPr="00B64249">
              <w:rPr>
                <w:rFonts w:ascii="Candara" w:hAnsi="Candara"/>
                <w:i/>
              </w:rPr>
              <w:t>exercises that are used in physics teaching in elementary and secondary schools</w:t>
            </w:r>
            <w:r>
              <w:rPr>
                <w:rFonts w:ascii="Candara" w:hAnsi="Candara"/>
                <w:i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B64249" w:rsidP="007A052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64249">
              <w:rPr>
                <w:rFonts w:ascii="Candara" w:hAnsi="Candara"/>
                <w:b/>
              </w:rPr>
              <w:t xml:space="preserve">Basic and </w:t>
            </w:r>
            <w:r>
              <w:rPr>
                <w:rFonts w:ascii="Candara" w:hAnsi="Candara"/>
                <w:b/>
              </w:rPr>
              <w:t xml:space="preserve">auxiliary </w:t>
            </w:r>
            <w:r w:rsidRPr="00B64249">
              <w:rPr>
                <w:rFonts w:ascii="Candara" w:hAnsi="Candara"/>
                <w:b/>
              </w:rPr>
              <w:t xml:space="preserve">teaching aids in physics. Classification of teaching </w:t>
            </w:r>
            <w:r>
              <w:rPr>
                <w:rFonts w:ascii="Candara" w:hAnsi="Candara"/>
                <w:b/>
              </w:rPr>
              <w:t xml:space="preserve">aid </w:t>
            </w:r>
            <w:r w:rsidRPr="00B64249">
              <w:rPr>
                <w:rFonts w:ascii="Candara" w:hAnsi="Candara"/>
                <w:b/>
              </w:rPr>
              <w:t xml:space="preserve">by areas of physics. Devices, kits and collections that are used in several areas of physics. </w:t>
            </w:r>
            <w:r w:rsidR="007A0529">
              <w:rPr>
                <w:rFonts w:ascii="Candara" w:hAnsi="Candara"/>
                <w:b/>
              </w:rPr>
              <w:t>Physics cabinet</w:t>
            </w:r>
            <w:r w:rsidRPr="00B64249">
              <w:rPr>
                <w:rFonts w:ascii="Candara" w:hAnsi="Candara"/>
                <w:b/>
              </w:rPr>
              <w:t xml:space="preserve">. Tendencies in the development of new and improvement of existing teaching resources in our country and in the world.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304C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MS Gothic" w:eastAsia="MS Gothic" w:hAnsi="MS Gothic"/>
                    </w:rPr>
                    <w:id w:val="1466363211"/>
                  </w:sdtPr>
                  <w:sdtEndPr/>
                  <w:sdtContent>
                    <w:r w:rsidR="007A0529" w:rsidRPr="007A0529">
                      <w:rPr>
                        <w:rFonts w:ascii="MS Gothic" w:eastAsia="MS Gothic" w:hAnsi="MS Gothic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304C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0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43282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7A0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7A05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1B" w:rsidRDefault="00304C1B" w:rsidP="00864926">
      <w:pPr>
        <w:spacing w:after="0" w:line="240" w:lineRule="auto"/>
      </w:pPr>
      <w:r>
        <w:separator/>
      </w:r>
    </w:p>
  </w:endnote>
  <w:endnote w:type="continuationSeparator" w:id="0">
    <w:p w:rsidR="00304C1B" w:rsidRDefault="00304C1B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1B" w:rsidRDefault="00304C1B" w:rsidP="00864926">
      <w:pPr>
        <w:spacing w:after="0" w:line="240" w:lineRule="auto"/>
      </w:pPr>
      <w:r>
        <w:separator/>
      </w:r>
    </w:p>
  </w:footnote>
  <w:footnote w:type="continuationSeparator" w:id="0">
    <w:p w:rsidR="00304C1B" w:rsidRDefault="00304C1B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B6C59"/>
    <w:rsid w:val="000F6001"/>
    <w:rsid w:val="001D3BF1"/>
    <w:rsid w:val="001D64D3"/>
    <w:rsid w:val="001F14FA"/>
    <w:rsid w:val="001F60E3"/>
    <w:rsid w:val="002319B6"/>
    <w:rsid w:val="00304C1B"/>
    <w:rsid w:val="00315601"/>
    <w:rsid w:val="00323176"/>
    <w:rsid w:val="003B32A9"/>
    <w:rsid w:val="003C177A"/>
    <w:rsid w:val="00406F80"/>
    <w:rsid w:val="00431EFA"/>
    <w:rsid w:val="0043282B"/>
    <w:rsid w:val="00493925"/>
    <w:rsid w:val="004D1C7E"/>
    <w:rsid w:val="004E562D"/>
    <w:rsid w:val="0055314B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0529"/>
    <w:rsid w:val="00864926"/>
    <w:rsid w:val="00882648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64249"/>
    <w:rsid w:val="00B9521A"/>
    <w:rsid w:val="00BD3504"/>
    <w:rsid w:val="00C63234"/>
    <w:rsid w:val="00CA6D81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418C8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592657-8F08-432C-8C2E-F1F29B8F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B616B-DFA5-4DAE-AA38-FC90DC2A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Microsoft account</cp:lastModifiedBy>
  <cp:revision>4</cp:revision>
  <cp:lastPrinted>2015-12-23T11:47:00Z</cp:lastPrinted>
  <dcterms:created xsi:type="dcterms:W3CDTF">2016-04-21T07:48:00Z</dcterms:created>
  <dcterms:modified xsi:type="dcterms:W3CDTF">2016-05-18T08:12:00Z</dcterms:modified>
</cp:coreProperties>
</file>