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798BB11" w:rsidR="00CD17F1" w:rsidRPr="00B54668" w:rsidRDefault="005B2960">
            <w:pPr>
              <w:suppressAutoHyphens w:val="0"/>
              <w:spacing w:after="200" w:line="276" w:lineRule="auto"/>
              <w:jc w:val="left"/>
              <w:rPr>
                <w:rFonts w:ascii="Candara" w:hAnsi="Candara"/>
              </w:rPr>
            </w:pPr>
            <w:r>
              <w:rPr>
                <w:rFonts w:ascii="Candara" w:hAnsi="Candara"/>
              </w:rPr>
              <w:t>Faculty of 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1A71E7" w:rsidR="00864926" w:rsidRPr="00B54668" w:rsidRDefault="005B296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Computer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F15C159" w:rsidR="00B50491" w:rsidRPr="00B54668" w:rsidRDefault="002F6E50" w:rsidP="00E857F8">
            <w:pPr>
              <w:spacing w:line="240" w:lineRule="auto"/>
              <w:contextualSpacing/>
              <w:jc w:val="left"/>
              <w:rPr>
                <w:rFonts w:ascii="Candara" w:hAnsi="Candara"/>
              </w:rPr>
            </w:pPr>
            <w:r>
              <w:rPr>
                <w:rFonts w:ascii="Candara" w:hAnsi="Candara"/>
              </w:rPr>
              <w:t>Scientific computation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654052B" w:rsidR="006F647C" w:rsidRPr="00B54668" w:rsidRDefault="0011448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2F6E5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2F6E50">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7962D77" w:rsidR="00CD17F1" w:rsidRPr="00B54668" w:rsidRDefault="0011448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B296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EE9175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B296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400A530" w:rsidR="00864926" w:rsidRPr="00B54668" w:rsidRDefault="002F6E50"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7777777" w:rsidR="00A1335D" w:rsidRPr="00B54668" w:rsidRDefault="00A1335D" w:rsidP="00E857F8">
            <w:pPr>
              <w:spacing w:line="240" w:lineRule="auto"/>
              <w:contextualSpacing/>
              <w:jc w:val="left"/>
              <w:rPr>
                <w:rFonts w:ascii="Candara" w:hAnsi="Candara"/>
              </w:rPr>
            </w:pP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C2D8DBE" w:rsidR="00E857F8" w:rsidRPr="005B2960" w:rsidRDefault="005B2960" w:rsidP="00E857F8">
            <w:pPr>
              <w:spacing w:line="240" w:lineRule="auto"/>
              <w:contextualSpacing/>
              <w:jc w:val="left"/>
              <w:rPr>
                <w:rFonts w:ascii="Candara" w:hAnsi="Candara"/>
                <w:lang w:val="sr-Latn-RS"/>
              </w:rPr>
            </w:pPr>
            <w:r>
              <w:rPr>
                <w:rFonts w:ascii="Candara" w:hAnsi="Candara"/>
              </w:rPr>
              <w:t>dr Marko Petkovi</w:t>
            </w:r>
            <w:r>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D2EC4E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B296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5B2960">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0C2752D" w:rsidR="00911529" w:rsidRPr="00B54668" w:rsidRDefault="002F6E50" w:rsidP="005B2960">
            <w:pPr>
              <w:spacing w:line="240" w:lineRule="auto"/>
              <w:contextualSpacing/>
              <w:jc w:val="left"/>
              <w:rPr>
                <w:rFonts w:ascii="Candara" w:hAnsi="Candara"/>
                <w:i/>
              </w:rPr>
            </w:pPr>
            <w:r w:rsidRPr="002F6E50">
              <w:rPr>
                <w:rFonts w:ascii="Candara" w:hAnsi="Candara"/>
                <w:i/>
              </w:rPr>
              <w:t>Introduction to the construction and implementation of the numerical methods, and applications to the practical problems in natural, technical and social sciences.</w:t>
            </w:r>
            <w:r>
              <w:t xml:space="preserve"> </w:t>
            </w:r>
            <w:r w:rsidRPr="002F6E50">
              <w:rPr>
                <w:rFonts w:ascii="Candara" w:hAnsi="Candara"/>
                <w:i/>
              </w:rPr>
              <w:t>Student should be familiar with the basic and advanced numerical methods. Student should also be able to efficiently implement theese methods on solving the concrete practical problems in natural sciences (physics, biology, chemistry, etc), technical sciences, finantial mathematics, and other disciplines.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0586BE7" w14:textId="77777777" w:rsidR="002F6E50" w:rsidRPr="002F6E50" w:rsidRDefault="002F6E50" w:rsidP="002F6E50">
            <w:pPr>
              <w:tabs>
                <w:tab w:val="left" w:pos="360"/>
              </w:tabs>
              <w:spacing w:after="0" w:line="240" w:lineRule="auto"/>
              <w:jc w:val="left"/>
              <w:rPr>
                <w:rFonts w:ascii="Candara" w:hAnsi="Candara"/>
              </w:rPr>
            </w:pPr>
            <w:r w:rsidRPr="002F6E50">
              <w:rPr>
                <w:rFonts w:ascii="Candara" w:hAnsi="Candara"/>
                <w:b/>
              </w:rPr>
              <w:t>Numerical methods in linear algebra.</w:t>
            </w:r>
            <w:r w:rsidRPr="002F6E50">
              <w:rPr>
                <w:rFonts w:ascii="Candara" w:hAnsi="Candara"/>
              </w:rPr>
              <w:t xml:space="preserve"> Methods based on the LU and LDU factorization. Singular value decomposition. Large-scale sparse systems. QR factorization. Rapid algorithms for matrix-matrix multiplication and (generalized) inverse matrix computation. Preconditioning methods. Conjugate gradient methods.</w:t>
            </w:r>
          </w:p>
          <w:p w14:paraId="1B304C45" w14:textId="77777777" w:rsidR="002F6E50" w:rsidRPr="002F6E50" w:rsidRDefault="002F6E50" w:rsidP="002F6E50">
            <w:pPr>
              <w:tabs>
                <w:tab w:val="left" w:pos="360"/>
              </w:tabs>
              <w:spacing w:after="0" w:line="240" w:lineRule="auto"/>
              <w:jc w:val="left"/>
              <w:rPr>
                <w:rFonts w:ascii="Candara" w:hAnsi="Candara"/>
              </w:rPr>
            </w:pPr>
          </w:p>
          <w:p w14:paraId="26EAB442" w14:textId="77777777" w:rsidR="002F6E50" w:rsidRPr="002F6E50" w:rsidRDefault="002F6E50" w:rsidP="002F6E50">
            <w:pPr>
              <w:tabs>
                <w:tab w:val="left" w:pos="360"/>
              </w:tabs>
              <w:spacing w:after="0" w:line="240" w:lineRule="auto"/>
              <w:jc w:val="left"/>
              <w:rPr>
                <w:rFonts w:ascii="Candara" w:hAnsi="Candara"/>
              </w:rPr>
            </w:pPr>
            <w:r w:rsidRPr="002F6E50">
              <w:rPr>
                <w:rFonts w:ascii="Candara" w:hAnsi="Candara"/>
                <w:b/>
              </w:rPr>
              <w:t>Non-linear equations and optimization methods.</w:t>
            </w:r>
            <w:r w:rsidRPr="002F6E50">
              <w:rPr>
                <w:rFonts w:ascii="Candara" w:hAnsi="Candara"/>
              </w:rPr>
              <w:t xml:space="preserve"> Newton-Raphson method. Multistep methods. Methods of the higest convergence rate. Non-linear optimization methods. KKT conditions. Metropolis algorithm (Simulated Annealing). Practical application of the optimization methods.</w:t>
            </w:r>
          </w:p>
          <w:p w14:paraId="1511FC81" w14:textId="77777777" w:rsidR="002F6E50" w:rsidRPr="002F6E50" w:rsidRDefault="002F6E50" w:rsidP="002F6E50">
            <w:pPr>
              <w:tabs>
                <w:tab w:val="left" w:pos="360"/>
              </w:tabs>
              <w:spacing w:after="0" w:line="240" w:lineRule="auto"/>
              <w:jc w:val="left"/>
              <w:rPr>
                <w:rFonts w:ascii="Candara" w:hAnsi="Candara"/>
              </w:rPr>
            </w:pPr>
          </w:p>
          <w:p w14:paraId="6E10A100" w14:textId="77777777" w:rsidR="002F6E50" w:rsidRPr="002F6E50" w:rsidRDefault="002F6E50" w:rsidP="002F6E50">
            <w:pPr>
              <w:tabs>
                <w:tab w:val="left" w:pos="360"/>
              </w:tabs>
              <w:spacing w:after="0" w:line="240" w:lineRule="auto"/>
              <w:jc w:val="left"/>
              <w:rPr>
                <w:rFonts w:ascii="Candara" w:hAnsi="Candara"/>
              </w:rPr>
            </w:pPr>
            <w:r w:rsidRPr="002F6E50">
              <w:rPr>
                <w:rFonts w:ascii="Candara" w:hAnsi="Candara"/>
                <w:b/>
              </w:rPr>
              <w:lastRenderedPageBreak/>
              <w:t>Function value evaluation.</w:t>
            </w:r>
            <w:r w:rsidRPr="002F6E50">
              <w:rPr>
                <w:rFonts w:ascii="Candara" w:hAnsi="Candara"/>
              </w:rPr>
              <w:t xml:space="preserve"> Fast algorithms for arithmetic operations. Algorithms for high-precision computation of important constants and elementary functions. Evaluation of the special functions. Function approximation by polynomial and rational functions. Least-squares methods.</w:t>
            </w:r>
          </w:p>
          <w:p w14:paraId="0EFD696D" w14:textId="77777777" w:rsidR="002F6E50" w:rsidRPr="002F6E50" w:rsidRDefault="002F6E50" w:rsidP="002F6E50">
            <w:pPr>
              <w:tabs>
                <w:tab w:val="left" w:pos="360"/>
              </w:tabs>
              <w:spacing w:after="0" w:line="240" w:lineRule="auto"/>
              <w:jc w:val="left"/>
              <w:rPr>
                <w:rFonts w:ascii="Candara" w:hAnsi="Candara"/>
              </w:rPr>
            </w:pPr>
          </w:p>
          <w:p w14:paraId="2AC227C8" w14:textId="77777777" w:rsidR="002F6E50" w:rsidRPr="002F6E50" w:rsidRDefault="002F6E50" w:rsidP="002F6E50">
            <w:pPr>
              <w:tabs>
                <w:tab w:val="left" w:pos="360"/>
              </w:tabs>
              <w:spacing w:after="0" w:line="240" w:lineRule="auto"/>
              <w:jc w:val="left"/>
              <w:rPr>
                <w:rFonts w:ascii="Candara" w:hAnsi="Candara"/>
              </w:rPr>
            </w:pPr>
            <w:r w:rsidRPr="002F6E50">
              <w:rPr>
                <w:rFonts w:ascii="Candara" w:hAnsi="Candara"/>
                <w:b/>
              </w:rPr>
              <w:t>Pseudorandom numbers.</w:t>
            </w:r>
            <w:r w:rsidRPr="002F6E50">
              <w:rPr>
                <w:rFonts w:ascii="Candara" w:hAnsi="Candara"/>
              </w:rPr>
              <w:t xml:space="preserve"> Linear shift register method. Mersenne twister method. Pseudorandom numbers in normal and arbitrary distribution. Monte-Carlo method.</w:t>
            </w:r>
          </w:p>
          <w:p w14:paraId="757CEB6F" w14:textId="77777777" w:rsidR="002F6E50" w:rsidRPr="002F6E50" w:rsidRDefault="002F6E50" w:rsidP="002F6E50">
            <w:pPr>
              <w:tabs>
                <w:tab w:val="left" w:pos="360"/>
              </w:tabs>
              <w:spacing w:after="0" w:line="240" w:lineRule="auto"/>
              <w:jc w:val="left"/>
              <w:rPr>
                <w:rFonts w:ascii="Candara" w:hAnsi="Candara"/>
              </w:rPr>
            </w:pPr>
          </w:p>
          <w:p w14:paraId="12694A32" w14:textId="546101FA" w:rsidR="00B54668" w:rsidRPr="002F6E50" w:rsidRDefault="002F6E50" w:rsidP="002F6E50">
            <w:pPr>
              <w:tabs>
                <w:tab w:val="left" w:pos="360"/>
              </w:tabs>
              <w:spacing w:after="0" w:line="240" w:lineRule="auto"/>
              <w:jc w:val="left"/>
              <w:rPr>
                <w:rFonts w:ascii="Candara" w:hAnsi="Candara"/>
              </w:rPr>
            </w:pPr>
            <w:bookmarkStart w:id="0" w:name="_GoBack"/>
            <w:r w:rsidRPr="002F6E50">
              <w:rPr>
                <w:rFonts w:ascii="Candara" w:hAnsi="Candara"/>
                <w:b/>
              </w:rPr>
              <w:t>Signal processing.</w:t>
            </w:r>
            <w:bookmarkEnd w:id="0"/>
            <w:r w:rsidRPr="002F6E50">
              <w:rPr>
                <w:rFonts w:ascii="Candara" w:hAnsi="Candara"/>
              </w:rPr>
              <w:t xml:space="preserve"> Signal synthesis, detection and modelling. Fast Fourier transform (FFT) and algorithms. Wavelets. Methods for loosy and loseless data compression. Sound coding and compression.</w:t>
            </w:r>
            <w:r w:rsidR="005B2960" w:rsidRPr="002F6E50">
              <w:rPr>
                <w:rFonts w:ascii="Candara" w:hAnsi="Candara"/>
              </w:rPr>
              <w:tab/>
            </w:r>
            <w:r w:rsidR="005B2960" w:rsidRPr="002F6E50">
              <w:rPr>
                <w:rFonts w:ascii="Candara" w:hAnsi="Candara"/>
              </w:rPr>
              <w:tab/>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5E70387" w:rsidR="001D3BF1" w:rsidRPr="004E562D" w:rsidRDefault="0011448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41B5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741B51">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11448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1CDF5EF" w:rsidR="001F14FA" w:rsidRDefault="00741B51"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5D13ACD" w:rsidR="001F14FA" w:rsidRDefault="00741B51" w:rsidP="00E857F8">
            <w:pPr>
              <w:tabs>
                <w:tab w:val="left" w:pos="360"/>
              </w:tabs>
              <w:spacing w:after="0" w:line="240" w:lineRule="auto"/>
              <w:jc w:val="left"/>
              <w:rPr>
                <w:rFonts w:ascii="Candara" w:hAnsi="Candara"/>
                <w:b/>
              </w:rPr>
            </w:pPr>
            <w:r>
              <w:rPr>
                <w:rFonts w:ascii="Candara" w:hAnsi="Candara"/>
                <w:b/>
              </w:rPr>
              <w:t>50 (25+25)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761C7" w14:textId="77777777" w:rsidR="0011448F" w:rsidRDefault="0011448F" w:rsidP="00864926">
      <w:pPr>
        <w:spacing w:after="0" w:line="240" w:lineRule="auto"/>
      </w:pPr>
      <w:r>
        <w:separator/>
      </w:r>
    </w:p>
  </w:endnote>
  <w:endnote w:type="continuationSeparator" w:id="0">
    <w:p w14:paraId="079D071A" w14:textId="77777777" w:rsidR="0011448F" w:rsidRDefault="0011448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0C42C" w14:textId="77777777" w:rsidR="0011448F" w:rsidRDefault="0011448F" w:rsidP="00864926">
      <w:pPr>
        <w:spacing w:after="0" w:line="240" w:lineRule="auto"/>
      </w:pPr>
      <w:r>
        <w:separator/>
      </w:r>
    </w:p>
  </w:footnote>
  <w:footnote w:type="continuationSeparator" w:id="0">
    <w:p w14:paraId="2EF4EC3F" w14:textId="77777777" w:rsidR="0011448F" w:rsidRDefault="0011448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1448F"/>
    <w:rsid w:val="001D3BF1"/>
    <w:rsid w:val="001D64D3"/>
    <w:rsid w:val="001F14FA"/>
    <w:rsid w:val="001F60E3"/>
    <w:rsid w:val="002319B6"/>
    <w:rsid w:val="002F6E50"/>
    <w:rsid w:val="00315601"/>
    <w:rsid w:val="00323176"/>
    <w:rsid w:val="003B32A9"/>
    <w:rsid w:val="003C177A"/>
    <w:rsid w:val="00406F80"/>
    <w:rsid w:val="00431EFA"/>
    <w:rsid w:val="00493925"/>
    <w:rsid w:val="004D1C7E"/>
    <w:rsid w:val="004E562D"/>
    <w:rsid w:val="005A5D38"/>
    <w:rsid w:val="005B0885"/>
    <w:rsid w:val="005B2960"/>
    <w:rsid w:val="005B64BF"/>
    <w:rsid w:val="005D46D7"/>
    <w:rsid w:val="00603117"/>
    <w:rsid w:val="0069043C"/>
    <w:rsid w:val="006E40AE"/>
    <w:rsid w:val="006F647C"/>
    <w:rsid w:val="00741B51"/>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0448A"/>
    <w:rsid w:val="00E1222F"/>
    <w:rsid w:val="00E24BB3"/>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476AA0E8-E9A5-404F-A1EE-73F96860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22D50-7366-41FB-BF16-E8BB24F1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Marko Petkovic</cp:lastModifiedBy>
  <cp:revision>3</cp:revision>
  <cp:lastPrinted>2015-12-23T11:47:00Z</cp:lastPrinted>
  <dcterms:created xsi:type="dcterms:W3CDTF">2016-04-07T22:42:00Z</dcterms:created>
  <dcterms:modified xsi:type="dcterms:W3CDTF">2016-04-07T22:44:00Z</dcterms:modified>
</cp:coreProperties>
</file>