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F80" w:rsidRPr="00B54668" w:rsidRDefault="00943F80" w:rsidP="00943F80">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943F80" w:rsidRPr="00B54668" w:rsidTr="00962F1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43F80" w:rsidRDefault="00943F80" w:rsidP="00962F19">
            <w:pPr>
              <w:spacing w:line="240" w:lineRule="auto"/>
              <w:jc w:val="left"/>
              <w:rPr>
                <w:rFonts w:ascii="Candara" w:hAnsi="Candara"/>
                <w:b/>
                <w:sz w:val="36"/>
                <w:szCs w:val="36"/>
              </w:rPr>
            </w:pPr>
            <w:r w:rsidRPr="00CA6D81">
              <w:rPr>
                <w:noProof/>
                <w:lang w:val="sr-Latn-RS" w:eastAsia="sr-Latn-RS"/>
              </w:rPr>
              <w:drawing>
                <wp:inline distT="0" distB="0" distL="0" distR="0" wp14:anchorId="432217AC" wp14:editId="0DF2F45C">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943F80" w:rsidRPr="00B54668" w:rsidRDefault="00943F80" w:rsidP="00962F19">
            <w:pPr>
              <w:spacing w:line="240" w:lineRule="auto"/>
              <w:jc w:val="left"/>
              <w:rPr>
                <w:rFonts w:ascii="Candara" w:hAnsi="Candara"/>
              </w:rPr>
            </w:pPr>
          </w:p>
        </w:tc>
      </w:tr>
      <w:tr w:rsidR="00943F80" w:rsidRPr="00B54668" w:rsidTr="00962F1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B54668" w:rsidRDefault="00943F80" w:rsidP="00962F19">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E47B95" w:rsidRDefault="00943F80" w:rsidP="00962F1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943F80" w:rsidRPr="00B54668" w:rsidRDefault="00943F80" w:rsidP="00962F19">
            <w:pPr>
              <w:suppressAutoHyphens w:val="0"/>
              <w:spacing w:after="200" w:line="276" w:lineRule="auto"/>
              <w:jc w:val="center"/>
              <w:rPr>
                <w:rFonts w:ascii="Candara" w:hAnsi="Candara"/>
              </w:rPr>
            </w:pPr>
            <w:r w:rsidRPr="00E47B95">
              <w:rPr>
                <w:rFonts w:ascii="Candara" w:hAnsi="Candara"/>
                <w:b/>
                <w:sz w:val="36"/>
                <w:szCs w:val="36"/>
              </w:rPr>
              <w:t>Faculty</w:t>
            </w:r>
            <w:r>
              <w:rPr>
                <w:rFonts w:ascii="Candara" w:hAnsi="Candara"/>
                <w:b/>
                <w:sz w:val="36"/>
                <w:szCs w:val="36"/>
              </w:rPr>
              <w:t xml:space="preserve"> of Sciences and Mathematics</w:t>
            </w:r>
          </w:p>
        </w:tc>
      </w:tr>
      <w:tr w:rsidR="00943F80" w:rsidRPr="00B54668" w:rsidTr="00962F19">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943F80" w:rsidRPr="00B54668" w:rsidRDefault="00943F80" w:rsidP="00962F19">
            <w:pPr>
              <w:spacing w:line="240" w:lineRule="auto"/>
              <w:contextualSpacing/>
              <w:rPr>
                <w:rFonts w:ascii="Candara" w:hAnsi="Candara"/>
                <w:b/>
              </w:rPr>
            </w:pPr>
            <w:r w:rsidRPr="00B54668">
              <w:rPr>
                <w:rFonts w:ascii="Candara" w:hAnsi="Candara"/>
                <w:b/>
              </w:rPr>
              <w:t>GENERAL INFORMATION</w:t>
            </w:r>
          </w:p>
        </w:tc>
      </w:tr>
      <w:tr w:rsidR="00943F80" w:rsidRPr="00B54668" w:rsidTr="00962F19">
        <w:trPr>
          <w:trHeight w:val="562"/>
        </w:trPr>
        <w:tc>
          <w:tcPr>
            <w:tcW w:w="4386" w:type="dxa"/>
            <w:gridSpan w:val="4"/>
            <w:shd w:val="clear" w:color="auto" w:fill="auto"/>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943F80" w:rsidRPr="00E11C24" w:rsidRDefault="00157B0F" w:rsidP="00E370EB">
            <w:pPr>
              <w:spacing w:line="240" w:lineRule="auto"/>
              <w:contextualSpacing/>
              <w:jc w:val="left"/>
              <w:rPr>
                <w:rFonts w:ascii="Candara" w:hAnsi="Candara"/>
                <w:b/>
                <w:color w:val="8496B0" w:themeColor="text2" w:themeTint="99"/>
                <w:sz w:val="24"/>
                <w:szCs w:val="24"/>
                <w:lang w:val="sr-Latn-RS"/>
              </w:rPr>
            </w:pPr>
            <w:r>
              <w:rPr>
                <w:rFonts w:ascii="Candara" w:hAnsi="Candara"/>
                <w:b/>
              </w:rPr>
              <w:t>Mathematics</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943F80" w:rsidRPr="00DB69FE" w:rsidRDefault="00943F80" w:rsidP="00E92CE2">
            <w:pPr>
              <w:spacing w:line="240" w:lineRule="auto"/>
              <w:contextualSpacing/>
              <w:jc w:val="left"/>
              <w:rPr>
                <w:rFonts w:ascii="Candara" w:hAnsi="Candara"/>
                <w:b/>
              </w:rPr>
            </w:pP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943F80" w:rsidRPr="00DB69FE" w:rsidRDefault="00C22C12" w:rsidP="00E11C24">
            <w:pPr>
              <w:spacing w:line="240" w:lineRule="auto"/>
              <w:contextualSpacing/>
              <w:jc w:val="left"/>
              <w:rPr>
                <w:rFonts w:ascii="Candara" w:hAnsi="Candara"/>
                <w:b/>
              </w:rPr>
            </w:pPr>
            <w:r w:rsidRPr="00C22C12">
              <w:rPr>
                <w:rFonts w:ascii="Candara" w:hAnsi="Candara"/>
                <w:b/>
              </w:rPr>
              <w:t>Selected Topics in Algebra</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943F80" w:rsidRPr="00B54668" w:rsidRDefault="00C22C12" w:rsidP="00962F19">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DB69FE">
                  <w:rPr>
                    <w:rFonts w:ascii="MS Gothic" w:eastAsia="MS Gothic" w:hAnsi="MS Gothic" w:hint="eastAsia"/>
                  </w:rPr>
                  <w:t>☐</w:t>
                </w:r>
              </w:sdtContent>
            </w:sdt>
            <w:r w:rsidR="00943F80">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963569">
                  <w:rPr>
                    <w:rFonts w:ascii="MS Gothic" w:eastAsia="MS Gothic" w:hAnsi="MS Gothic" w:hint="eastAsia"/>
                  </w:rPr>
                  <w:t>☐</w:t>
                </w:r>
              </w:sdtContent>
            </w:sdt>
            <w:r w:rsidR="00943F80">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963569">
                  <w:rPr>
                    <w:rFonts w:ascii="MS Gothic" w:eastAsia="MS Gothic" w:hAnsi="MS Gothic" w:hint="eastAsia"/>
                  </w:rPr>
                  <w:t>☒</w:t>
                </w:r>
              </w:sdtContent>
            </w:sdt>
            <w:r w:rsidR="00943F80">
              <w:rPr>
                <w:rFonts w:ascii="Candara" w:hAnsi="Candara"/>
              </w:rPr>
              <w:t xml:space="preserve"> Doctoral</w:t>
            </w:r>
          </w:p>
        </w:tc>
      </w:tr>
      <w:tr w:rsidR="00943F80" w:rsidRPr="00B54668" w:rsidTr="00962F19">
        <w:trPr>
          <w:trHeight w:val="562"/>
        </w:trPr>
        <w:tc>
          <w:tcPr>
            <w:tcW w:w="4386" w:type="dxa"/>
            <w:gridSpan w:val="4"/>
            <w:vAlign w:val="center"/>
          </w:tcPr>
          <w:p w:rsidR="00943F80" w:rsidRPr="00B54668" w:rsidRDefault="00943F80" w:rsidP="00962F19">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943F80" w:rsidRPr="00B54668" w:rsidRDefault="00C22C12" w:rsidP="00962F19">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BB408C">
                  <w:rPr>
                    <w:rFonts w:ascii="MS Gothic" w:eastAsia="MS Gothic" w:hAnsi="MS Gothic" w:hint="eastAsia"/>
                  </w:rPr>
                  <w:t>☐</w:t>
                </w:r>
              </w:sdtContent>
            </w:sdt>
            <w:r w:rsidR="00943F80">
              <w:rPr>
                <w:rFonts w:ascii="Candara" w:hAnsi="Candara"/>
              </w:rPr>
              <w:t xml:space="preserve"> Obligatory                 </w:t>
            </w:r>
            <w:sdt>
              <w:sdtPr>
                <w:rPr>
                  <w:rFonts w:ascii="Candara" w:hAnsi="Candara"/>
                </w:rPr>
                <w:id w:val="-1038746228"/>
                <w14:checkbox>
                  <w14:checked w14:val="1"/>
                  <w14:checkedState w14:val="2612" w14:font="MS Gothic"/>
                  <w14:uncheckedState w14:val="2610" w14:font="MS Gothic"/>
                </w14:checkbox>
              </w:sdtPr>
              <w:sdtEndPr/>
              <w:sdtContent>
                <w:r w:rsidR="00BB408C">
                  <w:rPr>
                    <w:rFonts w:ascii="MS Gothic" w:eastAsia="MS Gothic" w:hAnsi="MS Gothic" w:hint="eastAsia"/>
                  </w:rPr>
                  <w:t>☒</w:t>
                </w:r>
              </w:sdtContent>
            </w:sdt>
            <w:r w:rsidR="00943F80">
              <w:rPr>
                <w:rFonts w:ascii="Candara" w:hAnsi="Candara"/>
              </w:rPr>
              <w:t xml:space="preserve"> Elective</w:t>
            </w:r>
          </w:p>
        </w:tc>
      </w:tr>
      <w:tr w:rsidR="00943F80" w:rsidRPr="00B54668" w:rsidTr="00962F19">
        <w:trPr>
          <w:trHeight w:val="562"/>
        </w:trPr>
        <w:tc>
          <w:tcPr>
            <w:tcW w:w="4386" w:type="dxa"/>
            <w:gridSpan w:val="4"/>
            <w:vAlign w:val="center"/>
          </w:tcPr>
          <w:p w:rsidR="00943F80" w:rsidRPr="00B54668" w:rsidRDefault="00943F80" w:rsidP="00962F19">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943F80" w:rsidRPr="00B54668" w:rsidRDefault="00943F80" w:rsidP="00962F19">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sidR="00BB408C">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963569">
                  <w:rPr>
                    <w:rFonts w:ascii="MS Gothic" w:eastAsia="MS Gothic" w:hAnsi="MS Gothic" w:cs="Arial" w:hint="eastAsia"/>
                    <w:lang w:val="en-US"/>
                  </w:rPr>
                  <w:t>☐</w:t>
                </w:r>
              </w:sdtContent>
            </w:sdt>
            <w:r>
              <w:rPr>
                <w:rFonts w:ascii="Candara" w:hAnsi="Candara" w:cs="Arial"/>
                <w:lang w:val="en-US"/>
              </w:rPr>
              <w:t>Spring</w:t>
            </w: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943F80" w:rsidRPr="00B54668" w:rsidRDefault="00157B0F" w:rsidP="00962F19">
            <w:pPr>
              <w:spacing w:line="240" w:lineRule="auto"/>
              <w:contextualSpacing/>
              <w:jc w:val="left"/>
              <w:rPr>
                <w:rFonts w:ascii="Candara" w:hAnsi="Candara"/>
              </w:rPr>
            </w:pPr>
            <w:r>
              <w:rPr>
                <w:rFonts w:ascii="Candara" w:hAnsi="Candara"/>
              </w:rPr>
              <w:t>1</w:t>
            </w:r>
            <w:r w:rsidR="00963569">
              <w:rPr>
                <w:rFonts w:ascii="Candara" w:hAnsi="Candara"/>
              </w:rPr>
              <w:t>2</w:t>
            </w:r>
            <w:r w:rsidR="00943F80">
              <w:rPr>
                <w:rFonts w:ascii="Candara" w:hAnsi="Candara"/>
              </w:rPr>
              <w:t>.00</w:t>
            </w:r>
          </w:p>
        </w:tc>
      </w:tr>
      <w:tr w:rsidR="00943F80" w:rsidRPr="00B54668" w:rsidTr="00962F19">
        <w:trPr>
          <w:trHeight w:val="562"/>
        </w:trPr>
        <w:tc>
          <w:tcPr>
            <w:tcW w:w="4386" w:type="dxa"/>
            <w:gridSpan w:val="4"/>
            <w:tcBorders>
              <w:bottom w:val="single" w:sz="4" w:space="0" w:color="auto"/>
            </w:tcBorders>
            <w:vAlign w:val="center"/>
          </w:tcPr>
          <w:p w:rsidR="00943F80" w:rsidRPr="00B54668" w:rsidRDefault="00943F80" w:rsidP="00962F19">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943F80" w:rsidRPr="00DB69FE" w:rsidRDefault="00C22C12" w:rsidP="00C22C12">
            <w:pPr>
              <w:spacing w:line="240" w:lineRule="auto"/>
              <w:contextualSpacing/>
              <w:jc w:val="left"/>
              <w:rPr>
                <w:rFonts w:ascii="Candara" w:hAnsi="Candara"/>
                <w:b/>
                <w:lang w:val="sr-Latn-RS"/>
              </w:rPr>
            </w:pPr>
            <w:proofErr w:type="spellStart"/>
            <w:r>
              <w:rPr>
                <w:rFonts w:ascii="Candara" w:hAnsi="Candara"/>
                <w:b/>
              </w:rPr>
              <w:t>Snežana</w:t>
            </w:r>
            <w:proofErr w:type="spellEnd"/>
            <w:r>
              <w:rPr>
                <w:rFonts w:ascii="Candara" w:hAnsi="Candara"/>
                <w:b/>
              </w:rPr>
              <w:t xml:space="preserve"> </w:t>
            </w:r>
            <w:proofErr w:type="spellStart"/>
            <w:r>
              <w:rPr>
                <w:rFonts w:ascii="Candara" w:hAnsi="Candara"/>
                <w:b/>
              </w:rPr>
              <w:t>Ilić</w:t>
            </w:r>
            <w:proofErr w:type="spellEnd"/>
          </w:p>
        </w:tc>
      </w:tr>
      <w:tr w:rsidR="00943F80" w:rsidRPr="00B54668" w:rsidTr="00962F19">
        <w:trPr>
          <w:trHeight w:val="562"/>
        </w:trPr>
        <w:tc>
          <w:tcPr>
            <w:tcW w:w="4386" w:type="dxa"/>
            <w:gridSpan w:val="4"/>
            <w:tcBorders>
              <w:bottom w:val="single" w:sz="4" w:space="0" w:color="auto"/>
            </w:tcBorders>
            <w:vAlign w:val="center"/>
          </w:tcPr>
          <w:p w:rsidR="00943F80" w:rsidRPr="00406F80" w:rsidRDefault="00943F80" w:rsidP="00962F19">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rsidR="00943F80"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rsidR="00943F80"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rsidR="00943F80" w:rsidRPr="00B54668" w:rsidRDefault="00943F80" w:rsidP="00962F1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943F80" w:rsidRPr="00B54668" w:rsidTr="00962F19">
        <w:trPr>
          <w:trHeight w:val="562"/>
        </w:trPr>
        <w:tc>
          <w:tcPr>
            <w:tcW w:w="10440" w:type="dxa"/>
            <w:gridSpan w:val="7"/>
            <w:shd w:val="clear" w:color="auto" w:fill="BDD6EE" w:themeFill="accent1" w:themeFillTint="66"/>
            <w:vAlign w:val="center"/>
          </w:tcPr>
          <w:p w:rsidR="00943F80" w:rsidRPr="00B54668" w:rsidRDefault="00943F80" w:rsidP="00962F19">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943F80" w:rsidRPr="00B54668" w:rsidTr="00962F19">
        <w:trPr>
          <w:trHeight w:val="562"/>
        </w:trPr>
        <w:tc>
          <w:tcPr>
            <w:tcW w:w="10440" w:type="dxa"/>
            <w:gridSpan w:val="7"/>
            <w:vAlign w:val="center"/>
          </w:tcPr>
          <w:p w:rsidR="007147B8" w:rsidRDefault="00157B0F" w:rsidP="007147B8">
            <w:pPr>
              <w:spacing w:line="240" w:lineRule="auto"/>
              <w:contextualSpacing/>
              <w:rPr>
                <w:rFonts w:ascii="Candara" w:hAnsi="Candara"/>
              </w:rPr>
            </w:pPr>
            <w:r>
              <w:rPr>
                <w:rFonts w:ascii="Candara" w:hAnsi="Candara"/>
              </w:rPr>
              <w:t>The purpose of course is to m</w:t>
            </w:r>
            <w:r w:rsidRPr="00157B0F">
              <w:rPr>
                <w:rFonts w:ascii="Candara" w:hAnsi="Candara"/>
              </w:rPr>
              <w:t>aster</w:t>
            </w:r>
            <w:r w:rsidR="000245D2" w:rsidRPr="007147B8">
              <w:rPr>
                <w:rFonts w:ascii="Candara" w:hAnsi="Candara"/>
              </w:rPr>
              <w:t xml:space="preserve"> </w:t>
            </w:r>
            <w:r w:rsidR="00C22C12" w:rsidRPr="00C22C12">
              <w:rPr>
                <w:rFonts w:ascii="Candara" w:hAnsi="Candara"/>
              </w:rPr>
              <w:t>the basic ideas, concepts and methods of universal algebra, the theories of groups, rings, fields and modules.</w:t>
            </w:r>
            <w:r w:rsidR="00C22C12">
              <w:rPr>
                <w:rFonts w:ascii="Candara" w:hAnsi="Candara"/>
              </w:rPr>
              <w:t xml:space="preserve"> </w:t>
            </w:r>
            <w:r w:rsidR="00C22C12" w:rsidRPr="00C22C12">
              <w:rPr>
                <w:rFonts w:ascii="Candara" w:hAnsi="Candara"/>
              </w:rPr>
              <w:t>Upon completion of the course, the student should gain a thorough knowledge of the basic ideas, concepts and results of universal algebra, theories of groups, rings, fields and modules, and to be able to independently apply this knowledge in other mathematical and scientific disciplines.</w:t>
            </w:r>
          </w:p>
          <w:p w:rsidR="00963569" w:rsidRPr="003D25A1" w:rsidRDefault="007147B8" w:rsidP="007147B8">
            <w:pPr>
              <w:spacing w:line="240" w:lineRule="auto"/>
              <w:contextualSpacing/>
              <w:rPr>
                <w:rFonts w:ascii="Candara" w:hAnsi="Candara"/>
              </w:rPr>
            </w:pPr>
            <w:r w:rsidRPr="003D25A1">
              <w:rPr>
                <w:rFonts w:ascii="Candara" w:hAnsi="Candara"/>
              </w:rPr>
              <w:t xml:space="preserve"> </w:t>
            </w:r>
          </w:p>
        </w:tc>
      </w:tr>
      <w:tr w:rsidR="00943F80" w:rsidRPr="00B54668" w:rsidTr="00157B0F">
        <w:trPr>
          <w:trHeight w:val="562"/>
        </w:trPr>
        <w:tc>
          <w:tcPr>
            <w:tcW w:w="10440" w:type="dxa"/>
            <w:gridSpan w:val="7"/>
            <w:tcBorders>
              <w:bottom w:val="single" w:sz="4" w:space="0" w:color="auto"/>
            </w:tcBorders>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943F80" w:rsidRPr="00B54668" w:rsidTr="00157B0F">
        <w:trPr>
          <w:trHeight w:val="562"/>
        </w:trPr>
        <w:tc>
          <w:tcPr>
            <w:tcW w:w="10440" w:type="dxa"/>
            <w:gridSpan w:val="7"/>
            <w:tcBorders>
              <w:bottom w:val="nil"/>
            </w:tcBorders>
            <w:shd w:val="clear" w:color="auto" w:fill="auto"/>
            <w:vAlign w:val="center"/>
          </w:tcPr>
          <w:p w:rsidR="00963569" w:rsidRDefault="00C22C12" w:rsidP="007147B8">
            <w:pPr>
              <w:pStyle w:val="ListParagraph"/>
              <w:tabs>
                <w:tab w:val="left" w:pos="0"/>
              </w:tabs>
              <w:spacing w:after="0" w:line="240" w:lineRule="auto"/>
              <w:ind w:left="0" w:firstLine="6"/>
              <w:rPr>
                <w:rFonts w:ascii="Candara" w:hAnsi="Candara"/>
              </w:rPr>
            </w:pPr>
            <w:r w:rsidRPr="00C22C12">
              <w:rPr>
                <w:rFonts w:ascii="Candara" w:hAnsi="Candara"/>
              </w:rPr>
              <w:t xml:space="preserve">Algebraic operations and structures, language, terms, algebraic laws, </w:t>
            </w:r>
            <w:proofErr w:type="spellStart"/>
            <w:r w:rsidRPr="00C22C12">
              <w:rPr>
                <w:rFonts w:ascii="Candara" w:hAnsi="Candara"/>
              </w:rPr>
              <w:t>homomorphisms</w:t>
            </w:r>
            <w:proofErr w:type="spellEnd"/>
            <w:r w:rsidRPr="00C22C12">
              <w:rPr>
                <w:rFonts w:ascii="Candara" w:hAnsi="Candara"/>
              </w:rPr>
              <w:t xml:space="preserve">, </w:t>
            </w:r>
            <w:proofErr w:type="spellStart"/>
            <w:r w:rsidRPr="00C22C12">
              <w:rPr>
                <w:rFonts w:ascii="Candara" w:hAnsi="Candara"/>
              </w:rPr>
              <w:t>subalgebras</w:t>
            </w:r>
            <w:proofErr w:type="spellEnd"/>
            <w:r w:rsidRPr="00C22C12">
              <w:rPr>
                <w:rFonts w:ascii="Candara" w:hAnsi="Candara"/>
              </w:rPr>
              <w:t xml:space="preserve">, direct and </w:t>
            </w:r>
            <w:proofErr w:type="spellStart"/>
            <w:r w:rsidRPr="00C22C12">
              <w:rPr>
                <w:rFonts w:ascii="Candara" w:hAnsi="Candara"/>
              </w:rPr>
              <w:t>subdirect</w:t>
            </w:r>
            <w:proofErr w:type="spellEnd"/>
            <w:r w:rsidRPr="00C22C12">
              <w:rPr>
                <w:rFonts w:ascii="Candara" w:hAnsi="Candara"/>
              </w:rPr>
              <w:t xml:space="preserve"> products of algebras, generating sets, </w:t>
            </w:r>
            <w:proofErr w:type="spellStart"/>
            <w:r w:rsidRPr="00C22C12">
              <w:rPr>
                <w:rFonts w:ascii="Candara" w:hAnsi="Candara"/>
              </w:rPr>
              <w:t>kongruences</w:t>
            </w:r>
            <w:proofErr w:type="spellEnd"/>
            <w:r w:rsidRPr="00C22C12">
              <w:rPr>
                <w:rFonts w:ascii="Candara" w:hAnsi="Candara"/>
              </w:rPr>
              <w:t xml:space="preserve"> and quotient algebras, varieties and free algebras, groups, sub</w:t>
            </w:r>
            <w:r>
              <w:rPr>
                <w:rFonts w:ascii="Candara" w:hAnsi="Candara"/>
              </w:rPr>
              <w:t>-</w:t>
            </w:r>
            <w:bookmarkStart w:id="0" w:name="_GoBack"/>
            <w:bookmarkEnd w:id="0"/>
            <w:r w:rsidRPr="00C22C12">
              <w:rPr>
                <w:rFonts w:ascii="Candara" w:hAnsi="Candara"/>
              </w:rPr>
              <w:t xml:space="preserve">groups, </w:t>
            </w:r>
            <w:proofErr w:type="spellStart"/>
            <w:r w:rsidRPr="00C22C12">
              <w:rPr>
                <w:rFonts w:ascii="Candara" w:hAnsi="Candara"/>
              </w:rPr>
              <w:t>homomorphisms</w:t>
            </w:r>
            <w:proofErr w:type="spellEnd"/>
            <w:r w:rsidRPr="00C22C12">
              <w:rPr>
                <w:rFonts w:ascii="Candara" w:hAnsi="Candara"/>
              </w:rPr>
              <w:t xml:space="preserve"> of groups, normal subgroups and quotient subgroups, permutation groups, representation of groups, direct product of groups, cyclic groups,  abelian groups, finitely generated abelian groups, </w:t>
            </w:r>
            <w:proofErr w:type="spellStart"/>
            <w:r w:rsidRPr="00C22C12">
              <w:rPr>
                <w:rFonts w:ascii="Candara" w:hAnsi="Candara"/>
              </w:rPr>
              <w:t>Sylow</w:t>
            </w:r>
            <w:proofErr w:type="spellEnd"/>
            <w:r w:rsidRPr="00C22C12">
              <w:rPr>
                <w:rFonts w:ascii="Candara" w:hAnsi="Candara"/>
              </w:rPr>
              <w:t xml:space="preserve"> theorems and finite groups of small order, free groups, free product of groups, rings, subrings, </w:t>
            </w:r>
            <w:proofErr w:type="spellStart"/>
            <w:r w:rsidRPr="00C22C12">
              <w:rPr>
                <w:rFonts w:ascii="Candara" w:hAnsi="Candara"/>
              </w:rPr>
              <w:t>homomorphisms</w:t>
            </w:r>
            <w:proofErr w:type="spellEnd"/>
            <w:r w:rsidRPr="00C22C12">
              <w:rPr>
                <w:rFonts w:ascii="Candara" w:hAnsi="Candara"/>
              </w:rPr>
              <w:t xml:space="preserve"> of rings, </w:t>
            </w:r>
            <w:proofErr w:type="spellStart"/>
            <w:r w:rsidRPr="00C22C12">
              <w:rPr>
                <w:rFonts w:ascii="Candara" w:hAnsi="Candara"/>
              </w:rPr>
              <w:t>congruences</w:t>
            </w:r>
            <w:proofErr w:type="spellEnd"/>
            <w:r w:rsidRPr="00C22C12">
              <w:rPr>
                <w:rFonts w:ascii="Candara" w:hAnsi="Candara"/>
              </w:rPr>
              <w:t xml:space="preserve"> on rings, ideals, quotient rings, fields, characteristics of a field, polynomial rings, algebraic extensions, finite fields, separable extensions, perfect fields, simple extensions, normal extensions, Galois extensions, the basic elements of the </w:t>
            </w:r>
            <w:r w:rsidRPr="00C22C12">
              <w:rPr>
                <w:rFonts w:ascii="Candara" w:hAnsi="Candara"/>
              </w:rPr>
              <w:lastRenderedPageBreak/>
              <w:t>theory of Galois, solving algebraic equations in radicals, modules, submodules, free modules, dual modules, homological algebra, linear algebras, composition algebras, non-associative linear algebras.</w:t>
            </w:r>
            <w:r w:rsidR="00157B0F" w:rsidRPr="00157B0F">
              <w:rPr>
                <w:rFonts w:ascii="Candara" w:hAnsi="Candara"/>
              </w:rPr>
              <w:t xml:space="preserve"> </w:t>
            </w:r>
          </w:p>
          <w:p w:rsidR="00C22C12" w:rsidRPr="00B615F6" w:rsidRDefault="00C22C12" w:rsidP="007147B8">
            <w:pPr>
              <w:pStyle w:val="ListParagraph"/>
              <w:tabs>
                <w:tab w:val="left" w:pos="0"/>
              </w:tabs>
              <w:spacing w:after="0" w:line="240" w:lineRule="auto"/>
              <w:ind w:left="0" w:firstLine="6"/>
              <w:rPr>
                <w:rFonts w:ascii="Candara" w:hAnsi="Candara"/>
                <w:b/>
              </w:rPr>
            </w:pPr>
          </w:p>
        </w:tc>
      </w:tr>
      <w:tr w:rsidR="00943F80" w:rsidRPr="00B54668" w:rsidTr="00157B0F">
        <w:trPr>
          <w:trHeight w:val="562"/>
        </w:trPr>
        <w:tc>
          <w:tcPr>
            <w:tcW w:w="10440" w:type="dxa"/>
            <w:gridSpan w:val="7"/>
            <w:tcBorders>
              <w:top w:val="nil"/>
            </w:tcBorders>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Pr>
                <w:rFonts w:ascii="Candara" w:hAnsi="Candara"/>
                <w:b/>
              </w:rPr>
              <w:lastRenderedPageBreak/>
              <w:t>LANGUAGE OF INSTRUCTION</w:t>
            </w:r>
          </w:p>
        </w:tc>
      </w:tr>
      <w:tr w:rsidR="00943F80" w:rsidRPr="00B54668" w:rsidTr="00962F19">
        <w:trPr>
          <w:trHeight w:val="562"/>
        </w:trPr>
        <w:tc>
          <w:tcPr>
            <w:tcW w:w="10440" w:type="dxa"/>
            <w:gridSpan w:val="7"/>
            <w:shd w:val="clear" w:color="auto" w:fill="auto"/>
            <w:vAlign w:val="center"/>
          </w:tcPr>
          <w:p w:rsidR="00943F80" w:rsidRPr="004E562D" w:rsidRDefault="00C22C12" w:rsidP="00962F19">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943F80">
                  <w:rPr>
                    <w:rFonts w:ascii="MS Gothic" w:eastAsia="MS Gothic" w:hAnsi="MS Gothic" w:hint="eastAsia"/>
                  </w:rPr>
                  <w:t>☒</w:t>
                </w:r>
              </w:sdtContent>
            </w:sdt>
            <w:r w:rsidR="00943F80"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  Other _____________ (complete course)</w:t>
            </w:r>
          </w:p>
          <w:p w:rsidR="00943F80" w:rsidRPr="004E562D" w:rsidRDefault="00943F80" w:rsidP="00962F19">
            <w:pPr>
              <w:tabs>
                <w:tab w:val="left" w:pos="360"/>
              </w:tabs>
              <w:spacing w:after="0" w:line="240" w:lineRule="auto"/>
              <w:jc w:val="left"/>
              <w:rPr>
                <w:rFonts w:ascii="Candara" w:hAnsi="Candara"/>
              </w:rPr>
            </w:pPr>
          </w:p>
          <w:p w:rsidR="00943F80" w:rsidRPr="004E562D" w:rsidRDefault="00C22C12" w:rsidP="00962F19">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943F80" w:rsidRPr="004E562D">
                  <w:rPr>
                    <w:rFonts w:ascii="MS Gothic" w:eastAsia="MS Gothic" w:hAnsi="MS Gothic" w:hint="eastAsia"/>
                  </w:rPr>
                  <w:t>☐</w:t>
                </w:r>
              </w:sdtContent>
            </w:sdt>
            <w:r w:rsidR="00943F80" w:rsidRPr="004E562D">
              <w:rPr>
                <w:rFonts w:ascii="Candara" w:hAnsi="Candara"/>
              </w:rPr>
              <w:t>Serbian with other mentoring ______________</w:t>
            </w:r>
          </w:p>
          <w:p w:rsidR="00943F80" w:rsidRPr="00B54668" w:rsidRDefault="00943F80" w:rsidP="00962F19">
            <w:pPr>
              <w:tabs>
                <w:tab w:val="left" w:pos="360"/>
              </w:tabs>
              <w:spacing w:after="0" w:line="240" w:lineRule="auto"/>
              <w:jc w:val="left"/>
              <w:rPr>
                <w:rFonts w:ascii="Candara" w:hAnsi="Candara"/>
                <w:b/>
              </w:rPr>
            </w:pPr>
          </w:p>
        </w:tc>
      </w:tr>
      <w:tr w:rsidR="00943F80" w:rsidRPr="00B54668" w:rsidTr="00962F19">
        <w:trPr>
          <w:trHeight w:val="562"/>
        </w:trPr>
        <w:tc>
          <w:tcPr>
            <w:tcW w:w="10440" w:type="dxa"/>
            <w:gridSpan w:val="7"/>
            <w:shd w:val="clear" w:color="auto" w:fill="BDD6EE" w:themeFill="accent1" w:themeFillTint="66"/>
            <w:vAlign w:val="center"/>
          </w:tcPr>
          <w:p w:rsidR="00943F80" w:rsidRPr="00B54668" w:rsidRDefault="00943F80" w:rsidP="00962F19">
            <w:pPr>
              <w:tabs>
                <w:tab w:val="left" w:pos="360"/>
              </w:tabs>
              <w:spacing w:after="0" w:line="240" w:lineRule="auto"/>
              <w:jc w:val="left"/>
              <w:rPr>
                <w:rFonts w:ascii="Candara" w:hAnsi="Candara"/>
                <w:b/>
              </w:rPr>
            </w:pPr>
            <w:r>
              <w:rPr>
                <w:rFonts w:ascii="Candara" w:hAnsi="Candara"/>
                <w:b/>
              </w:rPr>
              <w:t>ASSESSMENT METHODS AND CRITERIA</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943F80" w:rsidRDefault="00943F80" w:rsidP="00962F19">
            <w:pPr>
              <w:tabs>
                <w:tab w:val="left" w:pos="360"/>
              </w:tabs>
              <w:spacing w:after="0" w:line="240" w:lineRule="auto"/>
              <w:jc w:val="center"/>
              <w:rPr>
                <w:rFonts w:ascii="Candara" w:hAnsi="Candara"/>
                <w:b/>
              </w:rPr>
            </w:pPr>
            <w:r>
              <w:rPr>
                <w:rFonts w:ascii="Candara" w:hAnsi="Candara"/>
                <w:b/>
              </w:rPr>
              <w:t>Points</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943F80" w:rsidRDefault="00943F80" w:rsidP="00962F19">
            <w:pPr>
              <w:tabs>
                <w:tab w:val="left" w:pos="360"/>
              </w:tabs>
              <w:spacing w:after="0" w:line="240" w:lineRule="auto"/>
              <w:jc w:val="center"/>
              <w:rPr>
                <w:rFonts w:ascii="Candara" w:hAnsi="Candara"/>
                <w:b/>
              </w:rPr>
            </w:pPr>
            <w:r>
              <w:rPr>
                <w:rFonts w:ascii="Candara" w:hAnsi="Candara"/>
                <w:b/>
              </w:rPr>
              <w:t>Points</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10</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943F80" w:rsidRPr="001F30C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20</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943F80" w:rsidRPr="001F30C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7</w:t>
            </w:r>
            <w:r w:rsidR="00943F80" w:rsidRPr="001F30C5">
              <w:rPr>
                <w:rFonts w:ascii="Candara" w:hAnsi="Candara"/>
                <w:b/>
                <w:sz w:val="24"/>
                <w:szCs w:val="24"/>
              </w:rPr>
              <w:t>0</w:t>
            </w:r>
          </w:p>
        </w:tc>
      </w:tr>
      <w:tr w:rsidR="00943F80" w:rsidRPr="00B54668" w:rsidTr="00962F19">
        <w:trPr>
          <w:trHeight w:val="562"/>
        </w:trPr>
        <w:tc>
          <w:tcPr>
            <w:tcW w:w="2550" w:type="dxa"/>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943F80" w:rsidRPr="001F2835" w:rsidRDefault="00963569" w:rsidP="00962F19">
            <w:pPr>
              <w:tabs>
                <w:tab w:val="left" w:pos="360"/>
              </w:tabs>
              <w:spacing w:after="0" w:line="240" w:lineRule="auto"/>
              <w:jc w:val="center"/>
              <w:rPr>
                <w:rFonts w:ascii="Candara" w:hAnsi="Candara"/>
                <w:b/>
                <w:sz w:val="24"/>
                <w:szCs w:val="24"/>
              </w:rPr>
            </w:pPr>
            <w:r>
              <w:rPr>
                <w:rFonts w:ascii="Candara" w:hAnsi="Candara"/>
                <w:b/>
                <w:sz w:val="24"/>
                <w:szCs w:val="24"/>
              </w:rPr>
              <w:t>–</w:t>
            </w:r>
          </w:p>
        </w:tc>
        <w:tc>
          <w:tcPr>
            <w:tcW w:w="3255" w:type="dxa"/>
            <w:gridSpan w:val="3"/>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943F80" w:rsidRPr="001F30C5" w:rsidRDefault="00943F80" w:rsidP="00962F19">
            <w:pPr>
              <w:tabs>
                <w:tab w:val="left" w:pos="360"/>
              </w:tabs>
              <w:spacing w:after="0" w:line="240" w:lineRule="auto"/>
              <w:jc w:val="center"/>
              <w:rPr>
                <w:rFonts w:ascii="Candara" w:hAnsi="Candara"/>
                <w:b/>
                <w:sz w:val="24"/>
                <w:szCs w:val="24"/>
              </w:rPr>
            </w:pPr>
            <w:r w:rsidRPr="001F30C5">
              <w:rPr>
                <w:rFonts w:ascii="Candara" w:hAnsi="Candara"/>
                <w:b/>
                <w:sz w:val="24"/>
                <w:szCs w:val="24"/>
              </w:rPr>
              <w:t>100</w:t>
            </w:r>
          </w:p>
        </w:tc>
      </w:tr>
      <w:tr w:rsidR="00943F80" w:rsidRPr="00B54668" w:rsidTr="00962F19">
        <w:trPr>
          <w:trHeight w:val="562"/>
        </w:trPr>
        <w:tc>
          <w:tcPr>
            <w:tcW w:w="10440" w:type="dxa"/>
            <w:gridSpan w:val="7"/>
            <w:shd w:val="clear" w:color="auto" w:fill="auto"/>
            <w:vAlign w:val="center"/>
          </w:tcPr>
          <w:p w:rsidR="00943F80" w:rsidRDefault="00943F80" w:rsidP="00962F19">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943F80" w:rsidRDefault="00943F80" w:rsidP="00943F80">
      <w:pPr>
        <w:ind w:left="1089"/>
      </w:pPr>
    </w:p>
    <w:p w:rsidR="00943F80" w:rsidRDefault="00943F80" w:rsidP="00943F80">
      <w:pPr>
        <w:ind w:left="1089"/>
      </w:pPr>
    </w:p>
    <w:p w:rsidR="00943F80" w:rsidRDefault="00943F80" w:rsidP="00943F80">
      <w:pPr>
        <w:ind w:left="1089"/>
      </w:pPr>
    </w:p>
    <w:p w:rsidR="00943F80" w:rsidRDefault="00943F80" w:rsidP="00943F80"/>
    <w:p w:rsidR="00BD1B2F" w:rsidRDefault="00BD1B2F"/>
    <w:sectPr w:rsidR="00BD1B2F" w:rsidSect="00962F1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04E5"/>
    <w:multiLevelType w:val="hybridMultilevel"/>
    <w:tmpl w:val="FC5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C92DFB"/>
    <w:multiLevelType w:val="hybridMultilevel"/>
    <w:tmpl w:val="617E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80"/>
    <w:rsid w:val="000245D2"/>
    <w:rsid w:val="00157B0F"/>
    <w:rsid w:val="001C5D04"/>
    <w:rsid w:val="0020377A"/>
    <w:rsid w:val="00246DC2"/>
    <w:rsid w:val="00307B0F"/>
    <w:rsid w:val="004C614B"/>
    <w:rsid w:val="00653BAB"/>
    <w:rsid w:val="007147B8"/>
    <w:rsid w:val="00764E42"/>
    <w:rsid w:val="007A490E"/>
    <w:rsid w:val="007E19A8"/>
    <w:rsid w:val="00837CE9"/>
    <w:rsid w:val="008D171A"/>
    <w:rsid w:val="008D5AF0"/>
    <w:rsid w:val="009154E1"/>
    <w:rsid w:val="0094190D"/>
    <w:rsid w:val="00943F80"/>
    <w:rsid w:val="00962F19"/>
    <w:rsid w:val="00963569"/>
    <w:rsid w:val="009F4608"/>
    <w:rsid w:val="00A460C7"/>
    <w:rsid w:val="00B615F6"/>
    <w:rsid w:val="00B87E31"/>
    <w:rsid w:val="00BB408C"/>
    <w:rsid w:val="00BC2194"/>
    <w:rsid w:val="00BD1B2F"/>
    <w:rsid w:val="00C0067F"/>
    <w:rsid w:val="00C22C12"/>
    <w:rsid w:val="00C42F28"/>
    <w:rsid w:val="00C66EDB"/>
    <w:rsid w:val="00C96A7F"/>
    <w:rsid w:val="00CA7B5E"/>
    <w:rsid w:val="00CB43D0"/>
    <w:rsid w:val="00D71ED1"/>
    <w:rsid w:val="00D85C9D"/>
    <w:rsid w:val="00D95553"/>
    <w:rsid w:val="00DB69FE"/>
    <w:rsid w:val="00E11C24"/>
    <w:rsid w:val="00E263B4"/>
    <w:rsid w:val="00E370EB"/>
    <w:rsid w:val="00E92CE2"/>
    <w:rsid w:val="00F25F86"/>
    <w:rsid w:val="00F36FF7"/>
    <w:rsid w:val="00F43A43"/>
    <w:rsid w:val="00F43C89"/>
    <w:rsid w:val="00F62F62"/>
    <w:rsid w:val="00F66014"/>
    <w:rsid w:val="00F678C2"/>
    <w:rsid w:val="00F9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80"/>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F80"/>
    <w:rPr>
      <w:sz w:val="16"/>
      <w:szCs w:val="16"/>
    </w:rPr>
  </w:style>
  <w:style w:type="paragraph" w:styleId="ListParagraph">
    <w:name w:val="List Paragraph"/>
    <w:basedOn w:val="Normal"/>
    <w:uiPriority w:val="34"/>
    <w:qFormat/>
    <w:rsid w:val="00B615F6"/>
    <w:pPr>
      <w:ind w:left="720"/>
      <w:contextualSpacing/>
    </w:pPr>
  </w:style>
  <w:style w:type="paragraph" w:styleId="BalloonText">
    <w:name w:val="Balloon Text"/>
    <w:basedOn w:val="Normal"/>
    <w:link w:val="BalloonTextChar"/>
    <w:uiPriority w:val="99"/>
    <w:semiHidden/>
    <w:unhideWhenUsed/>
    <w:rsid w:val="00E2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B4"/>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80"/>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3F80"/>
    <w:rPr>
      <w:sz w:val="16"/>
      <w:szCs w:val="16"/>
    </w:rPr>
  </w:style>
  <w:style w:type="paragraph" w:styleId="ListParagraph">
    <w:name w:val="List Paragraph"/>
    <w:basedOn w:val="Normal"/>
    <w:uiPriority w:val="34"/>
    <w:qFormat/>
    <w:rsid w:val="00B615F6"/>
    <w:pPr>
      <w:ind w:left="720"/>
      <w:contextualSpacing/>
    </w:pPr>
  </w:style>
  <w:style w:type="paragraph" w:styleId="BalloonText">
    <w:name w:val="Balloon Text"/>
    <w:basedOn w:val="Normal"/>
    <w:link w:val="BalloonTextChar"/>
    <w:uiPriority w:val="99"/>
    <w:semiHidden/>
    <w:unhideWhenUsed/>
    <w:rsid w:val="00E26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B4"/>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097">
      <w:bodyDiv w:val="1"/>
      <w:marLeft w:val="0"/>
      <w:marRight w:val="0"/>
      <w:marTop w:val="0"/>
      <w:marBottom w:val="0"/>
      <w:divBdr>
        <w:top w:val="none" w:sz="0" w:space="0" w:color="auto"/>
        <w:left w:val="none" w:sz="0" w:space="0" w:color="auto"/>
        <w:bottom w:val="none" w:sz="0" w:space="0" w:color="auto"/>
        <w:right w:val="none" w:sz="0" w:space="0" w:color="auto"/>
      </w:divBdr>
    </w:div>
    <w:div w:id="20760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Ignjatovic</dc:creator>
  <cp:lastModifiedBy>Miroslav</cp:lastModifiedBy>
  <cp:revision>3</cp:revision>
  <dcterms:created xsi:type="dcterms:W3CDTF">2016-04-12T12:43:00Z</dcterms:created>
  <dcterms:modified xsi:type="dcterms:W3CDTF">2016-04-12T12:45:00Z</dcterms:modified>
</cp:coreProperties>
</file>