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9C33C60" w:rsidR="00CD17F1" w:rsidRPr="00B54668" w:rsidRDefault="00456203" w:rsidP="00456203">
            <w:pPr>
              <w:suppressAutoHyphens w:val="0"/>
              <w:spacing w:before="120" w:after="0" w:line="276" w:lineRule="auto"/>
              <w:jc w:val="left"/>
              <w:rPr>
                <w:rFonts w:ascii="Candara" w:hAnsi="Candara"/>
              </w:rPr>
            </w:pPr>
            <w:r w:rsidRPr="00535CA3">
              <w:rPr>
                <w:rFonts w:ascii="Candara" w:hAnsi="Candara"/>
                <w:b/>
                <w:sz w:val="28"/>
                <w:szCs w:val="28"/>
              </w:rPr>
              <w:t>Faculty of Sport and Physical Education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F07259D" w:rsidR="00864926" w:rsidRPr="00B54668" w:rsidRDefault="00F166C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6C627F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Basic Professional Studies</w:t>
            </w:r>
            <w:r w:rsidR="006C627F" w:rsidRPr="006C627F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, </w:t>
            </w:r>
            <w:r w:rsidRPr="006C627F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Sport</w:t>
            </w:r>
            <w:r w:rsidR="006D50EC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– distance learning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73A5FB6" w:rsidR="00B50491" w:rsidRPr="00B54668" w:rsidRDefault="002F64A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Technology of sport 1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1D39A31" w:rsidR="006F647C" w:rsidRPr="00B54668" w:rsidRDefault="00C823B0" w:rsidP="006C627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</w:t>
            </w:r>
            <w:r w:rsidR="006C627F">
              <w:rPr>
                <w:rFonts w:ascii="Candara" w:hAnsi="Candara"/>
              </w:rPr>
              <w:t>professional</w:t>
            </w:r>
            <w:r w:rsidR="00456203">
              <w:rPr>
                <w:rFonts w:ascii="Candara" w:hAnsi="Candara"/>
              </w:rPr>
              <w:t xml:space="preserve"> </w:t>
            </w:r>
            <w:r w:rsidR="006C627F">
              <w:rPr>
                <w:rFonts w:ascii="Candara" w:hAnsi="Candara"/>
              </w:rPr>
              <w:t xml:space="preserve"> </w:t>
            </w:r>
            <w:r w:rsidR="00456203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BBD2223" w:rsidR="00CD17F1" w:rsidRPr="00B54668" w:rsidRDefault="00C823B0" w:rsidP="0045620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</w:t>
            </w:r>
            <w:r w:rsidR="00456203">
              <w:rPr>
                <w:rFonts w:ascii="Candara" w:hAnsi="Candara"/>
              </w:rPr>
              <w:t xml:space="preserve">    </w:t>
            </w:r>
            <w:r w:rsidR="00406F80">
              <w:rPr>
                <w:rFonts w:ascii="Candara" w:hAnsi="Candara"/>
              </w:rPr>
              <w:t xml:space="preserve">  </w:t>
            </w:r>
            <w:r w:rsidR="006C627F">
              <w:rPr>
                <w:rFonts w:ascii="Candara" w:hAnsi="Candara"/>
              </w:rPr>
              <w:t xml:space="preserve">     </w:t>
            </w:r>
            <w:r w:rsidR="00406F80">
              <w:rPr>
                <w:rFonts w:ascii="Candara" w:hAnsi="Candara"/>
              </w:rPr>
              <w:t xml:space="preserve">  </w:t>
            </w:r>
            <w:r w:rsidR="00456203">
              <w:rPr>
                <w:rFonts w:ascii="Candara" w:hAnsi="Candara"/>
              </w:rPr>
              <w:t xml:space="preserve"> </w:t>
            </w:r>
            <w:r w:rsidR="00406F80">
              <w:rPr>
                <w:rFonts w:ascii="Candara" w:hAnsi="Candara"/>
              </w:rPr>
              <w:t xml:space="preserve">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3DD7C98" w:rsidR="00864926" w:rsidRPr="00B54668" w:rsidRDefault="00C823B0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</w:t>
            </w:r>
            <w:r w:rsidR="00456203">
              <w:rPr>
                <w:rFonts w:ascii="Candara" w:hAnsi="Candara" w:cs="Arial"/>
                <w:lang w:val="en-US"/>
              </w:rPr>
              <w:t xml:space="preserve">   </w:t>
            </w:r>
            <w:r w:rsidR="0069043C">
              <w:rPr>
                <w:rFonts w:ascii="Candara" w:hAnsi="Candara" w:cs="Arial"/>
                <w:lang w:val="en-US"/>
              </w:rPr>
              <w:t xml:space="preserve">    </w:t>
            </w:r>
            <w:r w:rsidR="006C627F">
              <w:rPr>
                <w:rFonts w:ascii="Candara" w:hAnsi="Candara" w:cs="Arial"/>
                <w:lang w:val="en-US"/>
              </w:rPr>
              <w:t xml:space="preserve">     </w:t>
            </w:r>
            <w:r w:rsidR="0069043C">
              <w:rPr>
                <w:rFonts w:ascii="Candara" w:hAnsi="Candara" w:cs="Arial"/>
                <w:lang w:val="en-US"/>
              </w:rPr>
              <w:t xml:space="preserve">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4A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7BF8BEA" w:rsidR="00864926" w:rsidRPr="00B54668" w:rsidRDefault="002F64A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A677610" w:rsidR="00A1335D" w:rsidRPr="00B54668" w:rsidRDefault="002F64A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EE18868" w:rsidR="00E857F8" w:rsidRPr="00B54668" w:rsidRDefault="00E424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Ratko Stanković, Ph.D, full professor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9E6EAA7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</w:t>
            </w:r>
            <w:r w:rsidR="006C627F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DCF1ED8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</w:t>
            </w:r>
            <w:r w:rsidR="006C627F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2EEA5E9F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0E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CED098F" w:rsidR="00911529" w:rsidRPr="00B54668" w:rsidRDefault="002F64AF" w:rsidP="002F64AF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2F64AF">
              <w:rPr>
                <w:rFonts w:ascii="Candara" w:hAnsi="Candara"/>
                <w:i/>
              </w:rPr>
              <w:t>Students will be able to understand theory and acquire practical knowledge of engineering technologies in sport and basic information processes in sport.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5B0B896" w:rsidR="00B54668" w:rsidRPr="00B54668" w:rsidRDefault="00F679DD" w:rsidP="002F64AF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F679DD">
              <w:rPr>
                <w:rFonts w:ascii="Candara" w:hAnsi="Candara"/>
                <w:b/>
              </w:rPr>
              <w:t>Theory: Scouting software (LongoMatch). Technical – tactical preparation software (SportCode, JesSoft playbook), Software for sports condition tracking (Tracking), Software for video analysis (Kinova, Dartfish). Technology of sports equipment and apparatus: sports balls, racquets bats, winter sports and mountaineering equipment. Aero nautical sports, Cycling. Technology of sports equipment and apparatus: sportswear and sports shoes, protective equipment, bats. Technology of sports equipment and apparatus: sports mats, sports equipment for archery. Technology of sports equipment and apparatus: equipment for Paraolympic athletes, equipment for fitness and gyms, Measuring instruments for sports training: reactive measuring in sport (Chronojump, FusionSport), Measuring instruments for sports training: video analyses of movements. Sports facilities: projects of sports halls, Sports objects: halls, pools. Practicals: Practical teaching  follows  the theoretical classes.</w:t>
            </w:r>
            <w:bookmarkStart w:id="0" w:name="_GoBack"/>
            <w:bookmarkEnd w:id="0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6C627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7D0186B" w:rsidR="001D3BF1" w:rsidRPr="004E562D" w:rsidRDefault="00C823B0" w:rsidP="006C627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4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4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6C627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C823B0" w:rsidP="006C627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6C627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2F64AF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2710B94E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4FB">
              <w:rPr>
                <w:rFonts w:ascii="Candara" w:hAnsi="Candara"/>
                <w:b/>
                <w:lang w:val="ru-RU"/>
              </w:rPr>
              <w:t>T</w:t>
            </w:r>
            <w:r w:rsidRPr="001964FB">
              <w:rPr>
                <w:rFonts w:ascii="Candara" w:hAnsi="Candara"/>
                <w:b/>
              </w:rPr>
              <w:t>h</w:t>
            </w:r>
            <w:r w:rsidRPr="001964FB">
              <w:rPr>
                <w:rFonts w:ascii="Candara" w:hAnsi="Candara"/>
                <w:b/>
                <w:lang w:val="ru-RU"/>
              </w:rPr>
              <w:t>eor</w:t>
            </w:r>
            <w:r w:rsidRPr="001964FB">
              <w:rPr>
                <w:rFonts w:ascii="Candara" w:hAnsi="Candara"/>
                <w:b/>
              </w:rPr>
              <w:t>y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DD16FAF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07C9C41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Theory</w:t>
            </w:r>
            <w:r w:rsidRPr="001F14FA">
              <w:rPr>
                <w:rFonts w:ascii="Candara" w:hAnsi="Candara"/>
                <w:b/>
              </w:rPr>
              <w:t xml:space="preserve">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7831AFE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2F64AF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20C30EF5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4FB">
              <w:rPr>
                <w:rFonts w:ascii="Candara" w:hAnsi="Candara"/>
                <w:b/>
                <w:lang w:val="ru-RU"/>
              </w:rPr>
              <w:t>Pra</w:t>
            </w:r>
            <w:r w:rsidRPr="001964FB">
              <w:rPr>
                <w:rFonts w:ascii="Candara" w:hAnsi="Candara"/>
                <w:b/>
              </w:rPr>
              <w:t>cticals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6B6552E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60BEF207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F64AF" w:rsidRPr="00B54668" w14:paraId="7FC90311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44582388" w14:textId="762187D2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4FB">
              <w:rPr>
                <w:rStyle w:val="Emphasis"/>
                <w:rFonts w:ascii="Candara" w:hAnsi="Candara"/>
                <w:b/>
                <w:bCs/>
                <w:i w:val="0"/>
                <w:shd w:val="clear" w:color="auto" w:fill="FFFFFF"/>
              </w:rPr>
              <w:t>Colloquium</w:t>
            </w:r>
            <w:r w:rsidRPr="001964FB">
              <w:rPr>
                <w:rStyle w:val="Emphasis"/>
                <w:rFonts w:ascii="Candara" w:hAnsi="Candara"/>
                <w:b/>
                <w:bCs/>
                <w:shd w:val="clear" w:color="auto" w:fill="FFFFFF"/>
              </w:rPr>
              <w:t xml:space="preserve"> </w:t>
            </w:r>
            <w:r w:rsidRPr="001964FB">
              <w:rPr>
                <w:rFonts w:ascii="Candara" w:hAnsi="Candara"/>
                <w:b/>
                <w:lang w:val="sr-Cyrl-CS"/>
              </w:rPr>
              <w:t>1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0457EDE7" w14:textId="3BEE9FED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C4E740F" w14:textId="77777777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8C745AF" w14:textId="77777777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F64AF" w:rsidRPr="00B54668" w14:paraId="07CDF2FF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4E3795D" w14:textId="7F6473AE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4FB">
              <w:rPr>
                <w:rFonts w:ascii="Candara" w:hAnsi="Candara"/>
                <w:b/>
              </w:rPr>
              <w:t xml:space="preserve">Colloquium </w:t>
            </w:r>
            <w:r w:rsidRPr="001964FB">
              <w:rPr>
                <w:rFonts w:ascii="Candara" w:hAnsi="Candara"/>
                <w:b/>
                <w:lang w:val="sr-Cyrl-CS"/>
              </w:rPr>
              <w:t xml:space="preserve"> 2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B39A82" w14:textId="4C7A153F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63B5023" w14:textId="77777777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C7DF932" w14:textId="77777777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F64AF" w:rsidRPr="00B54668" w14:paraId="6C098385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726D02EF" w14:textId="4BB6C5BC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4FB">
              <w:rPr>
                <w:rFonts w:ascii="Candara" w:hAnsi="Candara"/>
                <w:b/>
                <w:lang w:val="sr-Cyrl-CS"/>
              </w:rPr>
              <w:t>Seminar</w:t>
            </w:r>
            <w:r w:rsidRPr="001964FB">
              <w:rPr>
                <w:rFonts w:ascii="Candara" w:hAnsi="Candara"/>
                <w:b/>
              </w:rPr>
              <w:t xml:space="preserve"> paper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5B166D0E" w14:textId="028DFD0A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06629106" w14:textId="77777777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E624BFB" w14:textId="77777777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F64AF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AD50225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964FB">
              <w:rPr>
                <w:rFonts w:ascii="Candara" w:hAnsi="Candara"/>
                <w:b/>
              </w:rPr>
              <w:t>Interactive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C31125F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2F64AF" w:rsidRDefault="002F64AF" w:rsidP="002F64A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7E98F" w14:textId="77777777" w:rsidR="00C823B0" w:rsidRDefault="00C823B0" w:rsidP="00864926">
      <w:pPr>
        <w:spacing w:after="0" w:line="240" w:lineRule="auto"/>
      </w:pPr>
      <w:r>
        <w:separator/>
      </w:r>
    </w:p>
  </w:endnote>
  <w:endnote w:type="continuationSeparator" w:id="0">
    <w:p w14:paraId="208B73D6" w14:textId="77777777" w:rsidR="00C823B0" w:rsidRDefault="00C823B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78BDB" w14:textId="77777777" w:rsidR="00C823B0" w:rsidRDefault="00C823B0" w:rsidP="00864926">
      <w:pPr>
        <w:spacing w:after="0" w:line="240" w:lineRule="auto"/>
      </w:pPr>
      <w:r>
        <w:separator/>
      </w:r>
    </w:p>
  </w:footnote>
  <w:footnote w:type="continuationSeparator" w:id="0">
    <w:p w14:paraId="32508313" w14:textId="77777777" w:rsidR="00C823B0" w:rsidRDefault="00C823B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9684A"/>
    <w:rsid w:val="000F6001"/>
    <w:rsid w:val="00143784"/>
    <w:rsid w:val="001D3BF1"/>
    <w:rsid w:val="001D64D3"/>
    <w:rsid w:val="001F14FA"/>
    <w:rsid w:val="001F60E3"/>
    <w:rsid w:val="002319B6"/>
    <w:rsid w:val="002F64AF"/>
    <w:rsid w:val="00315601"/>
    <w:rsid w:val="00323176"/>
    <w:rsid w:val="003B32A9"/>
    <w:rsid w:val="003C177A"/>
    <w:rsid w:val="00406F80"/>
    <w:rsid w:val="00431EFA"/>
    <w:rsid w:val="00456203"/>
    <w:rsid w:val="00460829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C627F"/>
    <w:rsid w:val="006D50E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15347"/>
    <w:rsid w:val="00932B21"/>
    <w:rsid w:val="00972302"/>
    <w:rsid w:val="009906EA"/>
    <w:rsid w:val="009D3F5E"/>
    <w:rsid w:val="009F3F9F"/>
    <w:rsid w:val="00A10286"/>
    <w:rsid w:val="00A1335D"/>
    <w:rsid w:val="00AC6185"/>
    <w:rsid w:val="00AF47A6"/>
    <w:rsid w:val="00B50491"/>
    <w:rsid w:val="00B54668"/>
    <w:rsid w:val="00B9521A"/>
    <w:rsid w:val="00BD3504"/>
    <w:rsid w:val="00C63234"/>
    <w:rsid w:val="00C823B0"/>
    <w:rsid w:val="00C92107"/>
    <w:rsid w:val="00CA6D81"/>
    <w:rsid w:val="00CC23C3"/>
    <w:rsid w:val="00CD17F1"/>
    <w:rsid w:val="00CF44E7"/>
    <w:rsid w:val="00D92F39"/>
    <w:rsid w:val="00DB43CC"/>
    <w:rsid w:val="00E1222F"/>
    <w:rsid w:val="00E4242A"/>
    <w:rsid w:val="00E47B95"/>
    <w:rsid w:val="00E5013A"/>
    <w:rsid w:val="00E60599"/>
    <w:rsid w:val="00E71A0B"/>
    <w:rsid w:val="00E8188A"/>
    <w:rsid w:val="00E857F8"/>
    <w:rsid w:val="00EA7E0C"/>
    <w:rsid w:val="00EC53EE"/>
    <w:rsid w:val="00EE27F4"/>
    <w:rsid w:val="00F06AFA"/>
    <w:rsid w:val="00F130A5"/>
    <w:rsid w:val="00F166C6"/>
    <w:rsid w:val="00F237EB"/>
    <w:rsid w:val="00F56373"/>
    <w:rsid w:val="00F679DD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  <w15:docId w15:val="{E6E65346-6F48-4AA6-BFB8-C6E3EF13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2F64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17C81-B582-4A4B-AEF9-14D3D0E1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Danica</cp:lastModifiedBy>
  <cp:revision>7</cp:revision>
  <cp:lastPrinted>2015-12-23T11:47:00Z</cp:lastPrinted>
  <dcterms:created xsi:type="dcterms:W3CDTF">2016-04-11T09:34:00Z</dcterms:created>
  <dcterms:modified xsi:type="dcterms:W3CDTF">2016-04-21T12:04:00Z</dcterms:modified>
</cp:coreProperties>
</file>