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5EC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34F4B" w:rsidRDefault="00B34F4B" w:rsidP="00AC5EC6">
            <w:pPr>
              <w:suppressAutoHyphens w:val="0"/>
              <w:spacing w:after="200" w:line="276" w:lineRule="auto"/>
              <w:jc w:val="center"/>
              <w:rPr>
                <w:rFonts w:ascii="Candara" w:hAnsi="Candara"/>
                <w:sz w:val="28"/>
                <w:szCs w:val="28"/>
                <w:lang w:val="sr-Latn-CS"/>
              </w:rPr>
            </w:pPr>
            <w:r w:rsidRPr="00B34F4B">
              <w:rPr>
                <w:rFonts w:ascii="Candara" w:hAnsi="Candara"/>
                <w:sz w:val="28"/>
                <w:szCs w:val="28"/>
                <w:lang w:val="en-US"/>
              </w:rPr>
              <w:t>Faculty of Arts in Ni</w:t>
            </w:r>
            <w:r w:rsidRPr="00B34F4B">
              <w:rPr>
                <w:rFonts w:ascii="Candara" w:hAnsi="Candara"/>
                <w:sz w:val="28"/>
                <w:szCs w:val="28"/>
                <w:lang w:val="sr-Latn-CS"/>
              </w:rPr>
              <w:t>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34F4B" w:rsidRDefault="00B34F4B" w:rsidP="00E857F8">
            <w:pPr>
              <w:spacing w:line="240" w:lineRule="auto"/>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B1B41" w:rsidRDefault="004B1B41" w:rsidP="00E857F8">
            <w:pPr>
              <w:spacing w:line="240" w:lineRule="auto"/>
              <w:contextualSpacing/>
              <w:jc w:val="left"/>
              <w:rPr>
                <w:rFonts w:ascii="Candara" w:hAnsi="Candara"/>
              </w:rPr>
            </w:pPr>
            <w:r w:rsidRPr="004B1B41">
              <w:rPr>
                <w:rFonts w:ascii="Candara" w:hAnsi="Candara"/>
                <w:lang/>
              </w:rPr>
              <w:t>Solfeggio Teaching Methods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C705D" w:rsidP="00B34F4B">
            <w:pPr>
              <w:spacing w:line="240" w:lineRule="auto"/>
              <w:contextualSpacing/>
              <w:jc w:val="left"/>
              <w:rPr>
                <w:rFonts w:ascii="Candara" w:hAnsi="Candara"/>
              </w:rPr>
            </w:pPr>
            <w:sdt>
              <w:sdtPr>
                <w:rPr>
                  <w:rFonts w:ascii="Candara" w:hAnsi="Candara"/>
                </w:rPr>
                <w:id w:val="-503286888"/>
              </w:sdtPr>
              <w:sdtContent>
                <w:r w:rsidR="00B34F4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C705D"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80183146"/>
                  </w:sdtPr>
                  <w:sdtContent>
                    <w:r w:rsidR="00B34F4B">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C705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906795"/>
                  </w:sdtPr>
                  <w:sdtContent>
                    <w:r w:rsidR="00B34F4B">
                      <w:rPr>
                        <w:rFonts w:ascii="MS Gothic" w:eastAsia="MS Gothic" w:hAnsi="MS Gothic" w:hint="eastAsia"/>
                      </w:rPr>
                      <w:t>☒</w:t>
                    </w:r>
                  </w:sdtContent>
                </w:sdt>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B1B41"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B1B41" w:rsidP="00E857F8">
            <w:pPr>
              <w:spacing w:line="240" w:lineRule="auto"/>
              <w:contextualSpacing/>
              <w:jc w:val="left"/>
              <w:rPr>
                <w:rFonts w:ascii="Candara" w:hAnsi="Candara"/>
              </w:rPr>
            </w:pPr>
            <w:proofErr w:type="spellStart"/>
            <w:r>
              <w:rPr>
                <w:rFonts w:ascii="Candara" w:hAnsi="Candara"/>
                <w:lang w:val="en-US"/>
              </w:rPr>
              <w:t>JelenaCvetkovi</w:t>
            </w:r>
            <w:proofErr w:type="spellEnd"/>
            <w:r>
              <w:rPr>
                <w:rFonts w:ascii="Candara" w:hAnsi="Candara"/>
                <w:lang w:val="sr-Latn-CS"/>
              </w:rPr>
              <w:t>ć Crvenica</w:t>
            </w:r>
            <w:r w:rsidR="00B34F4B" w:rsidRPr="00B34F4B">
              <w:rPr>
                <w:rFonts w:ascii="Candara" w:hAnsi="Candara"/>
                <w:lang w:val="en-US"/>
              </w:rPr>
              <w:t>,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C705D"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557981707"/>
                  </w:sdtPr>
                  <w:sdtContent>
                    <w:r w:rsidR="004B1B41">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0240347"/>
                  </w:sdtPr>
                  <w:sdtContent>
                    <w:r w:rsidR="00B34F4B">
                      <w:rPr>
                        <w:rFonts w:ascii="MS Gothic" w:eastAsia="MS Gothic" w:hAnsi="MS Gothic" w:hint="eastAsia"/>
                      </w:rPr>
                      <w:t>☒</w:t>
                    </w:r>
                  </w:sdtContent>
                </w:sdt>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w:t>
            </w:r>
            <w:bookmarkStart w:id="0" w:name="_GoBack"/>
            <w:bookmarkEnd w:id="0"/>
            <w:r w:rsidR="00603117">
              <w:rPr>
                <w:rFonts w:ascii="Candara" w:hAnsi="Candara"/>
              </w:rPr>
              <w:t>l tutorials</w:t>
            </w:r>
          </w:p>
          <w:p w:rsidR="00603117" w:rsidRDefault="008C705D"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sdt>
                  <w:sdtPr>
                    <w:rPr>
                      <w:rFonts w:ascii="Candara" w:hAnsi="Candara"/>
                    </w:rPr>
                    <w:id w:val="-2131773526"/>
                  </w:sdtPr>
                  <w:sdtContent>
                    <w:r w:rsidR="00336A51">
                      <w:rPr>
                        <w:rFonts w:ascii="MS Gothic" w:eastAsia="MS Gothic" w:hAnsi="MS Gothic" w:hint="eastAsia"/>
                      </w:rPr>
                      <w:t>☒</w:t>
                    </w:r>
                  </w:sdtContent>
                </w:sdt>
              </w:sdtContent>
            </w:sdt>
            <w:r w:rsidR="00603117">
              <w:rPr>
                <w:rFonts w:ascii="Candara" w:hAnsi="Candara"/>
              </w:rPr>
              <w:t xml:space="preserve">  Seminar</w:t>
            </w:r>
          </w:p>
          <w:p w:rsidR="00603117" w:rsidRPr="00B54668" w:rsidRDefault="008C705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B1B41" w:rsidP="00AC5EC6">
            <w:pPr>
              <w:spacing w:line="240" w:lineRule="auto"/>
              <w:contextualSpacing/>
              <w:jc w:val="left"/>
              <w:rPr>
                <w:rFonts w:ascii="Candara" w:hAnsi="Candara"/>
                <w:i/>
              </w:rPr>
            </w:pPr>
            <w:r w:rsidRPr="004B1B41">
              <w:rPr>
                <w:rFonts w:ascii="Candara" w:hAnsi="Candara"/>
                <w:i/>
                <w:lang/>
              </w:rPr>
              <w:t>Objective: Teaching staff formation for the course Solfeggio and Music theory, according to the educational process needs in music schools. Outcome: The student has acquired theoretical knowledge and the ability to explain topics of certain teaching areas from the arguments, through critical and analytical thinking. Student should acquire theoretical knowledge on the basis of which is able to independently design the lesson based on any teaching unit of Solfeggio and Music theory teaching program, as part of pre-school, primary school system. Student has knowledge about the possibilities of teaching Solfeggio and Music theory realization, understands and is able to apply the criteria in the knowledge evaluation.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B1B41" w:rsidP="00AC5EC6">
            <w:pPr>
              <w:tabs>
                <w:tab w:val="left" w:pos="360"/>
              </w:tabs>
              <w:spacing w:after="0" w:line="240" w:lineRule="auto"/>
              <w:jc w:val="left"/>
              <w:rPr>
                <w:rFonts w:ascii="Candara" w:hAnsi="Candara"/>
                <w:b/>
              </w:rPr>
            </w:pPr>
            <w:r w:rsidRPr="004B1B41">
              <w:rPr>
                <w:rFonts w:ascii="Candara" w:hAnsi="Candara"/>
                <w:b/>
                <w:lang/>
              </w:rPr>
              <w:t>The course content is focused on a specific musical literacy observation and articulation through the music education context. Different approach to musical teaching program through the different methods application, relying on the key factors of the education process (the educational process goal, the education structure, national education system, teaching curricula).</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C705D"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472528756"/>
                  </w:sdtPr>
                  <w:sdtContent>
                    <w:r w:rsidR="00EA3164">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C705D" w:rsidP="00E857F8">
            <w:pPr>
              <w:tabs>
                <w:tab w:val="left" w:pos="360"/>
              </w:tabs>
              <w:spacing w:after="0" w:line="240" w:lineRule="auto"/>
              <w:jc w:val="left"/>
              <w:rPr>
                <w:rFonts w:ascii="Candara" w:hAnsi="Candara"/>
              </w:rPr>
            </w:pPr>
            <w:sdt>
              <w:sdtPr>
                <w:rPr>
                  <w:rFonts w:ascii="Candara" w:hAnsi="Candara"/>
                </w:rPr>
                <w:id w:val="1289546108"/>
              </w:sdtPr>
              <w:sdtContent>
                <w:sdt>
                  <w:sdtPr>
                    <w:rPr>
                      <w:rFonts w:ascii="Candara" w:hAnsi="Candara"/>
                    </w:rPr>
                    <w:id w:val="1529449791"/>
                  </w:sdtPr>
                  <w:sdtContent>
                    <w:sdt>
                      <w:sdtPr>
                        <w:rPr>
                          <w:rFonts w:ascii="Candara" w:hAnsi="Candara"/>
                        </w:rPr>
                        <w:id w:val="629439721"/>
                      </w:sdtPr>
                      <w:sdtContent>
                        <w:r w:rsidR="004B1B41" w:rsidRPr="004E562D">
                          <w:rPr>
                            <w:rFonts w:ascii="MS Gothic" w:eastAsia="MS Gothic" w:hAnsi="MS Gothic" w:hint="eastAsia"/>
                          </w:rPr>
                          <w:t>☐</w:t>
                        </w:r>
                      </w:sdtContent>
                    </w:sdt>
                  </w:sdtContent>
                </w:sdt>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4</w:t>
            </w:r>
            <w:r w:rsidR="002D0BA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4</w:t>
            </w:r>
            <w:r w:rsidR="002D0BA4">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8B1" w:rsidRDefault="005A08B1" w:rsidP="00864926">
      <w:pPr>
        <w:spacing w:after="0" w:line="240" w:lineRule="auto"/>
      </w:pPr>
      <w:r>
        <w:separator/>
      </w:r>
    </w:p>
  </w:endnote>
  <w:endnote w:type="continuationSeparator" w:id="1">
    <w:p w:rsidR="005A08B1" w:rsidRDefault="005A08B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8B1" w:rsidRDefault="005A08B1" w:rsidP="00864926">
      <w:pPr>
        <w:spacing w:after="0" w:line="240" w:lineRule="auto"/>
      </w:pPr>
      <w:r>
        <w:separator/>
      </w:r>
    </w:p>
  </w:footnote>
  <w:footnote w:type="continuationSeparator" w:id="1">
    <w:p w:rsidR="005A08B1" w:rsidRDefault="005A08B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2C94"/>
    <w:rsid w:val="00085235"/>
    <w:rsid w:val="000F6001"/>
    <w:rsid w:val="001D3BF1"/>
    <w:rsid w:val="001D64D3"/>
    <w:rsid w:val="001F14FA"/>
    <w:rsid w:val="001F60E3"/>
    <w:rsid w:val="002319B6"/>
    <w:rsid w:val="00233D93"/>
    <w:rsid w:val="002774B8"/>
    <w:rsid w:val="002956AF"/>
    <w:rsid w:val="002C140B"/>
    <w:rsid w:val="002D0BA4"/>
    <w:rsid w:val="00315601"/>
    <w:rsid w:val="00323176"/>
    <w:rsid w:val="00336A51"/>
    <w:rsid w:val="003B32A9"/>
    <w:rsid w:val="003C177A"/>
    <w:rsid w:val="00406F80"/>
    <w:rsid w:val="00431EFA"/>
    <w:rsid w:val="00493925"/>
    <w:rsid w:val="004B1B41"/>
    <w:rsid w:val="004D1C7E"/>
    <w:rsid w:val="004E562D"/>
    <w:rsid w:val="005A08B1"/>
    <w:rsid w:val="005A5D38"/>
    <w:rsid w:val="005B0885"/>
    <w:rsid w:val="005B64BF"/>
    <w:rsid w:val="005D46D7"/>
    <w:rsid w:val="005F2FF2"/>
    <w:rsid w:val="00603117"/>
    <w:rsid w:val="00634EEB"/>
    <w:rsid w:val="0069043C"/>
    <w:rsid w:val="006E40AE"/>
    <w:rsid w:val="006F647C"/>
    <w:rsid w:val="00783C57"/>
    <w:rsid w:val="00792CB4"/>
    <w:rsid w:val="00860DA2"/>
    <w:rsid w:val="00864926"/>
    <w:rsid w:val="008A30CE"/>
    <w:rsid w:val="008B1D6B"/>
    <w:rsid w:val="008C31B7"/>
    <w:rsid w:val="008C705D"/>
    <w:rsid w:val="00911529"/>
    <w:rsid w:val="00932B21"/>
    <w:rsid w:val="00972302"/>
    <w:rsid w:val="009906EA"/>
    <w:rsid w:val="009D3F5E"/>
    <w:rsid w:val="009F3F9F"/>
    <w:rsid w:val="00A10286"/>
    <w:rsid w:val="00A1335D"/>
    <w:rsid w:val="00A60FED"/>
    <w:rsid w:val="00AC5EC6"/>
    <w:rsid w:val="00AF47A6"/>
    <w:rsid w:val="00B34F4B"/>
    <w:rsid w:val="00B50491"/>
    <w:rsid w:val="00B54668"/>
    <w:rsid w:val="00B9521A"/>
    <w:rsid w:val="00BD3504"/>
    <w:rsid w:val="00C449DA"/>
    <w:rsid w:val="00C63234"/>
    <w:rsid w:val="00CA6D81"/>
    <w:rsid w:val="00CC23C3"/>
    <w:rsid w:val="00CD17F1"/>
    <w:rsid w:val="00CD4BCF"/>
    <w:rsid w:val="00D92F39"/>
    <w:rsid w:val="00DB43CC"/>
    <w:rsid w:val="00E1222F"/>
    <w:rsid w:val="00E235B8"/>
    <w:rsid w:val="00E47B95"/>
    <w:rsid w:val="00E5013A"/>
    <w:rsid w:val="00E60599"/>
    <w:rsid w:val="00E71A0B"/>
    <w:rsid w:val="00E8188A"/>
    <w:rsid w:val="00E857F8"/>
    <w:rsid w:val="00EA3164"/>
    <w:rsid w:val="00EA7E0C"/>
    <w:rsid w:val="00EC53EE"/>
    <w:rsid w:val="00ED0FB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C6F1-BD32-4EF0-B6FE-6899899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2016-06-06T10:33:00Z</dcterms:created>
  <dcterms:modified xsi:type="dcterms:W3CDTF">2016-06-06T10:33:00Z</dcterms:modified>
</cp:coreProperties>
</file>