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54668" w:rsidRDefault="00CD17F1">
            <w:pPr>
              <w:suppressAutoHyphens w:val="0"/>
              <w:spacing w:after="200" w:line="276" w:lineRule="auto"/>
              <w:jc w:val="left"/>
              <w:rPr>
                <w:rFonts w:ascii="Candara" w:hAnsi="Candara"/>
              </w:rPr>
            </w:pP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8B7DAB1" w:rsidR="00864926" w:rsidRPr="00B54668" w:rsidRDefault="000E3E89" w:rsidP="00E857F8">
            <w:pPr>
              <w:spacing w:line="240" w:lineRule="auto"/>
              <w:contextualSpacing/>
              <w:jc w:val="left"/>
              <w:rPr>
                <w:rFonts w:ascii="Candara" w:hAnsi="Candara"/>
                <w:b/>
                <w:color w:val="548DD4" w:themeColor="text2" w:themeTint="99"/>
                <w:sz w:val="24"/>
                <w:szCs w:val="24"/>
              </w:rPr>
            </w:pPr>
            <w:r w:rsidRPr="002145D6">
              <w:rPr>
                <w:rFonts w:ascii="Times New Roman" w:hAnsi="Times New Roman"/>
                <w:b/>
                <w:caps/>
              </w:rPr>
              <w:t>INTEGRATED ACADEMIC STUDIES OF MEDICINE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E89D489" w:rsidR="00B50491" w:rsidRPr="00B54668" w:rsidRDefault="000E3E89" w:rsidP="00E857F8">
            <w:pPr>
              <w:spacing w:line="240" w:lineRule="auto"/>
              <w:contextualSpacing/>
              <w:jc w:val="left"/>
              <w:rPr>
                <w:rFonts w:ascii="Candara" w:hAnsi="Candara"/>
              </w:rPr>
            </w:pPr>
            <w:r>
              <w:rPr>
                <w:rFonts w:ascii="Candara" w:hAnsi="Candara"/>
              </w:rPr>
              <w:t>Radiology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67500DB" w:rsidR="006F647C" w:rsidRPr="00B54668" w:rsidRDefault="004F1EF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E3E8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9C92223" w:rsidR="00CD17F1" w:rsidRPr="00B54668" w:rsidRDefault="004F1EFA"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E3E8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262DBD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E3E8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B9836C5" w:rsidR="00864926" w:rsidRPr="00B54668" w:rsidRDefault="000E3E89" w:rsidP="00E857F8">
            <w:pPr>
              <w:spacing w:line="240" w:lineRule="auto"/>
              <w:contextualSpacing/>
              <w:jc w:val="left"/>
              <w:rPr>
                <w:rFonts w:ascii="Candara" w:hAnsi="Candara"/>
              </w:rPr>
            </w:pPr>
            <w:r>
              <w:rPr>
                <w:rFonts w:ascii="Candara" w:hAnsi="Candara"/>
              </w:rPr>
              <w:t>IV</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979F7B6" w:rsidR="00A1335D" w:rsidRPr="00B54668" w:rsidRDefault="000E3E89"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933B689" w14:textId="77777777" w:rsidR="00E857F8" w:rsidRDefault="000E3E89" w:rsidP="00E857F8">
            <w:pPr>
              <w:spacing w:line="240" w:lineRule="auto"/>
              <w:contextualSpacing/>
              <w:jc w:val="left"/>
              <w:rPr>
                <w:rFonts w:ascii="Candara" w:hAnsi="Candara"/>
              </w:rPr>
            </w:pPr>
            <w:r>
              <w:rPr>
                <w:rFonts w:ascii="Candara" w:hAnsi="Candara"/>
              </w:rPr>
              <w:t>Prof. Dr Dragan Stojanov</w:t>
            </w:r>
          </w:p>
          <w:p w14:paraId="040FE35C" w14:textId="21AE3CB8" w:rsidR="000E3E89" w:rsidRDefault="000E3E89" w:rsidP="00E857F8">
            <w:pPr>
              <w:spacing w:line="240" w:lineRule="auto"/>
              <w:contextualSpacing/>
              <w:jc w:val="left"/>
              <w:rPr>
                <w:rFonts w:ascii="Candara" w:hAnsi="Candara"/>
              </w:rPr>
            </w:pPr>
            <w:r>
              <w:rPr>
                <w:rFonts w:ascii="Candara" w:hAnsi="Candara"/>
              </w:rPr>
              <w:t>Prof. Dr Petar Bošnjaković</w:t>
            </w:r>
          </w:p>
          <w:p w14:paraId="5C0D3A62" w14:textId="6BAE970E" w:rsidR="000E3E89" w:rsidRDefault="000E3E89" w:rsidP="00E857F8">
            <w:pPr>
              <w:spacing w:line="240" w:lineRule="auto"/>
              <w:contextualSpacing/>
              <w:jc w:val="left"/>
              <w:rPr>
                <w:rFonts w:ascii="Candara" w:hAnsi="Candara"/>
              </w:rPr>
            </w:pPr>
            <w:r>
              <w:rPr>
                <w:rFonts w:ascii="Candara" w:hAnsi="Candara"/>
              </w:rPr>
              <w:t>Prof. Dr Sladjana Petrović</w:t>
            </w:r>
          </w:p>
          <w:p w14:paraId="23E5D2A6" w14:textId="110B630F" w:rsidR="000E3E89" w:rsidRDefault="000E3E89" w:rsidP="00E857F8">
            <w:pPr>
              <w:spacing w:line="240" w:lineRule="auto"/>
              <w:contextualSpacing/>
              <w:jc w:val="left"/>
              <w:rPr>
                <w:rFonts w:ascii="Candara" w:hAnsi="Candara"/>
              </w:rPr>
            </w:pPr>
            <w:r>
              <w:rPr>
                <w:rFonts w:ascii="Candara" w:hAnsi="Candara"/>
              </w:rPr>
              <w:t>Prof. Dr Zoran Radovanović</w:t>
            </w:r>
          </w:p>
          <w:p w14:paraId="1CC7D17D" w14:textId="7FF629CB" w:rsidR="000E3E89" w:rsidRPr="00B54668" w:rsidRDefault="000E3E89" w:rsidP="00E857F8">
            <w:pPr>
              <w:spacing w:line="240" w:lineRule="auto"/>
              <w:contextualSpacing/>
              <w:jc w:val="left"/>
              <w:rPr>
                <w:rFonts w:ascii="Candara" w:hAnsi="Candara"/>
              </w:rPr>
            </w:pP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DD5F99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E3E8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2B167C">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2B167C">
                  <w:rPr>
                    <w:rFonts w:ascii="MS Gothic" w:eastAsia="MS Gothic" w:hAnsi="MS Gothic" w:hint="eastAsia"/>
                  </w:rPr>
                  <w:t>☒</w:t>
                </w:r>
              </w:sdtContent>
            </w:sdt>
            <w:r>
              <w:rPr>
                <w:rFonts w:ascii="Candara" w:hAnsi="Candara"/>
              </w:rPr>
              <w:t xml:space="preserve"> Individual tutorials</w:t>
            </w:r>
          </w:p>
          <w:p w14:paraId="007729B8" w14:textId="150B9CF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2B167C">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E22121C" w14:textId="76059D0F" w:rsidR="009F018C" w:rsidRPr="009F018C" w:rsidRDefault="009F018C" w:rsidP="00911529">
            <w:pPr>
              <w:spacing w:line="240" w:lineRule="auto"/>
              <w:contextualSpacing/>
              <w:jc w:val="left"/>
              <w:rPr>
                <w:rFonts w:ascii="Candara" w:hAnsi="Candara"/>
              </w:rPr>
            </w:pPr>
            <w:r w:rsidRPr="009F018C">
              <w:rPr>
                <w:rFonts w:ascii="Candara" w:hAnsi="Candara"/>
              </w:rPr>
              <w:t>Introducing the students with all diagnostic imaging modes which are appl</w:t>
            </w:r>
            <w:r>
              <w:rPr>
                <w:rFonts w:ascii="Candara" w:hAnsi="Candara"/>
              </w:rPr>
              <w:t>ied in modern medicine (radiological</w:t>
            </w:r>
            <w:r w:rsidRPr="009F018C">
              <w:rPr>
                <w:rFonts w:ascii="Candara" w:hAnsi="Candara"/>
              </w:rPr>
              <w:t xml:space="preserve"> diagnostics, echo</w:t>
            </w:r>
            <w:r>
              <w:rPr>
                <w:rFonts w:ascii="Candara" w:hAnsi="Candara"/>
              </w:rPr>
              <w:t xml:space="preserve"> </w:t>
            </w:r>
            <w:r w:rsidRPr="009F018C">
              <w:rPr>
                <w:rFonts w:ascii="Candara" w:hAnsi="Candara"/>
              </w:rPr>
              <w:t xml:space="preserve">tomography, </w:t>
            </w:r>
            <w:r>
              <w:rPr>
                <w:rFonts w:ascii="Candara" w:hAnsi="Candara"/>
              </w:rPr>
              <w:t>computerized tomography,</w:t>
            </w:r>
            <w:r w:rsidRPr="009F018C">
              <w:rPr>
                <w:rFonts w:ascii="Candara" w:hAnsi="Candara"/>
              </w:rPr>
              <w:t xml:space="preserve"> magnetic resonance, interventiona</w:t>
            </w:r>
            <w:r w:rsidR="002B167C">
              <w:rPr>
                <w:rFonts w:ascii="Candara" w:hAnsi="Candara"/>
              </w:rPr>
              <w:t xml:space="preserve">l </w:t>
            </w:r>
            <w:r w:rsidRPr="009F018C">
              <w:rPr>
                <w:rFonts w:ascii="Candara" w:hAnsi="Candara"/>
              </w:rPr>
              <w:t>radiology.</w:t>
            </w:r>
          </w:p>
          <w:p w14:paraId="23A6C870" w14:textId="441EC104" w:rsidR="009F018C" w:rsidRPr="00B54668" w:rsidRDefault="009F018C" w:rsidP="009F018C">
            <w:pPr>
              <w:spacing w:line="240" w:lineRule="auto"/>
              <w:contextualSpacing/>
              <w:jc w:val="left"/>
              <w:rPr>
                <w:rFonts w:ascii="Candara" w:hAnsi="Candara"/>
                <w:i/>
              </w:rPr>
            </w:pPr>
            <w:r w:rsidRPr="009F018C">
              <w:rPr>
                <w:rFonts w:ascii="Candara" w:hAnsi="Candara"/>
              </w:rPr>
              <w:t>Student will be able to establish the diagnosis based on obtained diagnostic data and understand radiological findings. Particular attention is paid to accurate indications and becoming accustomed with the diagnostic options of particular categories of radiological examination</w:t>
            </w:r>
            <w:r w:rsidRPr="009F018C">
              <w:rPr>
                <w:rFonts w:ascii="Candara" w:hAnsi="Candara"/>
              </w:rPr>
              <w:t xml:space="preserve">. </w:t>
            </w:r>
            <w:r w:rsidRPr="009F018C">
              <w:rPr>
                <w:rFonts w:ascii="Candara" w:hAnsi="Candara"/>
              </w:rPr>
              <w:t>Student will accomplish necessary skills to perform X-ray, ultrasonographic examination, to anal</w:t>
            </w:r>
            <w:r>
              <w:rPr>
                <w:rFonts w:ascii="Candara" w:hAnsi="Candara"/>
              </w:rPr>
              <w:t>yze</w:t>
            </w:r>
            <w:r w:rsidRPr="009F018C">
              <w:rPr>
                <w:rFonts w:ascii="Candara" w:hAnsi="Candara"/>
              </w:rPr>
              <w:t xml:space="preserve"> radiography images, computed tomography and MR images and to demonstrate particular techniques of interventional radiology</w:t>
            </w:r>
            <w:r w:rsidRPr="009F018C">
              <w:rPr>
                <w:rFonts w:ascii="Candara" w:hAnsi="Candara"/>
              </w:rPr>
              <w: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593D768E" w14:textId="77777777" w:rsidR="002B167C" w:rsidRPr="002B167C" w:rsidRDefault="002B167C" w:rsidP="00E857F8">
            <w:pPr>
              <w:tabs>
                <w:tab w:val="left" w:pos="360"/>
              </w:tabs>
              <w:spacing w:after="0" w:line="240" w:lineRule="auto"/>
              <w:jc w:val="left"/>
              <w:rPr>
                <w:rFonts w:ascii="Candara" w:hAnsi="Candara"/>
                <w:b/>
              </w:rPr>
            </w:pPr>
            <w:r w:rsidRPr="002B167C">
              <w:rPr>
                <w:rFonts w:ascii="Candara" w:hAnsi="Candara"/>
                <w:b/>
              </w:rPr>
              <w:t>Theoretical classes:</w:t>
            </w:r>
          </w:p>
          <w:p w14:paraId="12D42A05" w14:textId="77777777" w:rsidR="002B167C" w:rsidRPr="002B167C" w:rsidRDefault="002B167C" w:rsidP="002B167C">
            <w:pPr>
              <w:pStyle w:val="ListParagraph"/>
              <w:numPr>
                <w:ilvl w:val="0"/>
                <w:numId w:val="2"/>
              </w:numPr>
              <w:tabs>
                <w:tab w:val="left" w:pos="360"/>
              </w:tabs>
              <w:spacing w:after="0" w:line="240" w:lineRule="auto"/>
              <w:jc w:val="left"/>
              <w:rPr>
                <w:rFonts w:ascii="Candara" w:hAnsi="Candara"/>
                <w:b/>
              </w:rPr>
            </w:pPr>
            <w:r w:rsidRPr="002B167C">
              <w:rPr>
                <w:rFonts w:ascii="Candara" w:hAnsi="Candara"/>
              </w:rPr>
              <w:t>Basics of medical application of ionizing radiation; physics of imaging methods (X-ray, ultrasound, computed tomography, magnetic resonance imaging); interventional radiology;</w:t>
            </w:r>
          </w:p>
          <w:p w14:paraId="2FDD4D55" w14:textId="17055E66" w:rsidR="002B167C" w:rsidRPr="002B167C" w:rsidRDefault="002B167C" w:rsidP="002B167C">
            <w:pPr>
              <w:pStyle w:val="ListParagraph"/>
              <w:numPr>
                <w:ilvl w:val="0"/>
                <w:numId w:val="2"/>
              </w:numPr>
              <w:tabs>
                <w:tab w:val="left" w:pos="360"/>
              </w:tabs>
              <w:spacing w:after="0" w:line="240" w:lineRule="auto"/>
              <w:jc w:val="left"/>
              <w:rPr>
                <w:rFonts w:ascii="Candara" w:hAnsi="Candara"/>
                <w:b/>
              </w:rPr>
            </w:pPr>
            <w:r w:rsidRPr="002B167C">
              <w:rPr>
                <w:rFonts w:ascii="Candara" w:hAnsi="Candara"/>
              </w:rPr>
              <w:t xml:space="preserve">Application and indications for radiological examinations (X-ray, computed tomography, ultrasound, magnetic </w:t>
            </w:r>
            <w:r w:rsidRPr="002B167C">
              <w:rPr>
                <w:rFonts w:ascii="Candara" w:hAnsi="Candara"/>
              </w:rPr>
              <w:lastRenderedPageBreak/>
              <w:t xml:space="preserve">resonance imaging); </w:t>
            </w:r>
          </w:p>
          <w:p w14:paraId="4AD164BA" w14:textId="77777777" w:rsidR="002B167C" w:rsidRPr="002B167C" w:rsidRDefault="002B167C" w:rsidP="002B167C">
            <w:pPr>
              <w:pStyle w:val="ListParagraph"/>
              <w:numPr>
                <w:ilvl w:val="0"/>
                <w:numId w:val="2"/>
              </w:numPr>
              <w:tabs>
                <w:tab w:val="left" w:pos="360"/>
              </w:tabs>
              <w:spacing w:after="0" w:line="240" w:lineRule="auto"/>
              <w:jc w:val="left"/>
              <w:rPr>
                <w:rFonts w:ascii="Candara" w:hAnsi="Candara"/>
                <w:b/>
              </w:rPr>
            </w:pPr>
            <w:r w:rsidRPr="002B167C">
              <w:rPr>
                <w:rFonts w:ascii="Candara" w:hAnsi="Candara"/>
              </w:rPr>
              <w:t xml:space="preserve">Basic principles and indications for invasive diagnostic and intervention-radiology methods; </w:t>
            </w:r>
            <w:r w:rsidRPr="002B167C">
              <w:sym w:font="Symbol" w:char="F0B7"/>
            </w:r>
            <w:r w:rsidRPr="002B167C">
              <w:rPr>
                <w:rFonts w:ascii="Candara" w:hAnsi="Candara"/>
              </w:rPr>
              <w:t xml:space="preserve"> Radiological anatomy and symptomatology of pathological conditions (malformations, variations, trauma, inflammatory diseases, primary benign and malignant tumours, secondary tumours);</w:t>
            </w:r>
          </w:p>
          <w:p w14:paraId="06F29D16" w14:textId="77777777" w:rsidR="002B167C" w:rsidRPr="002B167C" w:rsidRDefault="002B167C" w:rsidP="002B167C">
            <w:pPr>
              <w:pStyle w:val="ListParagraph"/>
              <w:numPr>
                <w:ilvl w:val="0"/>
                <w:numId w:val="2"/>
              </w:numPr>
              <w:tabs>
                <w:tab w:val="left" w:pos="360"/>
              </w:tabs>
              <w:spacing w:after="0" w:line="240" w:lineRule="auto"/>
              <w:jc w:val="left"/>
              <w:rPr>
                <w:rFonts w:ascii="Candara" w:hAnsi="Candara"/>
                <w:b/>
              </w:rPr>
            </w:pPr>
            <w:r w:rsidRPr="002B167C">
              <w:rPr>
                <w:rFonts w:ascii="Candara" w:hAnsi="Candara"/>
              </w:rPr>
              <w:t xml:space="preserve">Radiological symptomatology of common disorders of respiratory-, digestive- and urinary system, acute abdomen, reproductive system (breast, female pelvis and male reproductive organs: prostate and scrotum); musculoskeletal and nervous system, acute abdomen in adult patients; </w:t>
            </w:r>
          </w:p>
          <w:p w14:paraId="036E4972" w14:textId="77777777" w:rsidR="00B54668" w:rsidRPr="002B167C" w:rsidRDefault="002B167C" w:rsidP="002B167C">
            <w:pPr>
              <w:pStyle w:val="ListParagraph"/>
              <w:numPr>
                <w:ilvl w:val="0"/>
                <w:numId w:val="2"/>
              </w:numPr>
              <w:tabs>
                <w:tab w:val="left" w:pos="360"/>
              </w:tabs>
              <w:spacing w:after="0" w:line="240" w:lineRule="auto"/>
              <w:jc w:val="left"/>
              <w:rPr>
                <w:rFonts w:ascii="Candara" w:hAnsi="Candara"/>
                <w:b/>
              </w:rPr>
            </w:pPr>
            <w:r w:rsidRPr="002B167C">
              <w:rPr>
                <w:rFonts w:ascii="Candara" w:hAnsi="Candara"/>
              </w:rPr>
              <w:t>Radiological symptomatology of common disorders of circulation-, respiratory-, nervous-, musculoskeletal- and urinary system and acute abdomen in children.</w:t>
            </w:r>
          </w:p>
          <w:p w14:paraId="65C4AAEF" w14:textId="77777777" w:rsidR="002B167C" w:rsidRDefault="002B167C" w:rsidP="002B167C">
            <w:pPr>
              <w:tabs>
                <w:tab w:val="left" w:pos="360"/>
              </w:tabs>
              <w:spacing w:after="0" w:line="240" w:lineRule="auto"/>
              <w:ind w:left="360"/>
              <w:jc w:val="left"/>
            </w:pPr>
            <w:r>
              <w:rPr>
                <w:rFonts w:ascii="Candara" w:hAnsi="Candara"/>
                <w:b/>
              </w:rPr>
              <w:t>Practical classes:</w:t>
            </w:r>
            <w:r>
              <w:t xml:space="preserve"> </w:t>
            </w:r>
          </w:p>
          <w:p w14:paraId="5B6D8BBC" w14:textId="77777777" w:rsidR="002B167C" w:rsidRPr="002B167C" w:rsidRDefault="002B167C" w:rsidP="002B167C">
            <w:pPr>
              <w:pStyle w:val="ListParagraph"/>
              <w:numPr>
                <w:ilvl w:val="0"/>
                <w:numId w:val="4"/>
              </w:numPr>
              <w:tabs>
                <w:tab w:val="left" w:pos="360"/>
              </w:tabs>
              <w:spacing w:after="0" w:line="240" w:lineRule="auto"/>
              <w:jc w:val="left"/>
              <w:rPr>
                <w:rFonts w:ascii="Candara" w:hAnsi="Candara"/>
                <w:b/>
              </w:rPr>
            </w:pPr>
            <w:r w:rsidRPr="002B167C">
              <w:rPr>
                <w:rFonts w:ascii="Candara" w:hAnsi="Candara"/>
              </w:rPr>
              <w:t xml:space="preserve">Demonstration of radiology-imaging equipment and instruments and their operations; </w:t>
            </w:r>
          </w:p>
          <w:p w14:paraId="7805A890" w14:textId="77777777" w:rsidR="002B167C" w:rsidRPr="002B167C" w:rsidRDefault="002B167C" w:rsidP="002B167C">
            <w:pPr>
              <w:pStyle w:val="ListParagraph"/>
              <w:numPr>
                <w:ilvl w:val="0"/>
                <w:numId w:val="4"/>
              </w:numPr>
              <w:tabs>
                <w:tab w:val="left" w:pos="360"/>
              </w:tabs>
              <w:spacing w:after="0" w:line="240" w:lineRule="auto"/>
              <w:jc w:val="left"/>
              <w:rPr>
                <w:rFonts w:ascii="Candara" w:hAnsi="Candara"/>
                <w:b/>
              </w:rPr>
            </w:pPr>
            <w:r w:rsidRPr="002B167C">
              <w:rPr>
                <w:rFonts w:ascii="Candara" w:hAnsi="Candara"/>
              </w:rPr>
              <w:t>Analysis of radiology images and scans (X-ray, CT, MR);</w:t>
            </w:r>
          </w:p>
          <w:p w14:paraId="037E8EE2" w14:textId="77777777" w:rsidR="002B167C" w:rsidRPr="002B167C" w:rsidRDefault="002B167C" w:rsidP="002B167C">
            <w:pPr>
              <w:pStyle w:val="ListParagraph"/>
              <w:numPr>
                <w:ilvl w:val="0"/>
                <w:numId w:val="4"/>
              </w:numPr>
              <w:tabs>
                <w:tab w:val="left" w:pos="360"/>
              </w:tabs>
              <w:spacing w:after="0" w:line="240" w:lineRule="auto"/>
              <w:jc w:val="left"/>
              <w:rPr>
                <w:rFonts w:ascii="Candara" w:hAnsi="Candara"/>
                <w:b/>
              </w:rPr>
            </w:pPr>
            <w:r w:rsidRPr="002B167C">
              <w:rPr>
                <w:rFonts w:ascii="Candara" w:hAnsi="Candara"/>
              </w:rPr>
              <w:t>Practical work with ultrasound; image analysis;</w:t>
            </w:r>
          </w:p>
          <w:p w14:paraId="1B7791E3" w14:textId="0C5C8DEE" w:rsidR="002B167C" w:rsidRPr="002B167C" w:rsidRDefault="002B167C" w:rsidP="002B167C">
            <w:pPr>
              <w:pStyle w:val="ListParagraph"/>
              <w:numPr>
                <w:ilvl w:val="0"/>
                <w:numId w:val="4"/>
              </w:numPr>
              <w:tabs>
                <w:tab w:val="left" w:pos="360"/>
              </w:tabs>
              <w:spacing w:after="0" w:line="240" w:lineRule="auto"/>
              <w:jc w:val="left"/>
              <w:rPr>
                <w:rFonts w:ascii="Candara" w:hAnsi="Candara"/>
                <w:b/>
              </w:rPr>
            </w:pPr>
            <w:r w:rsidRPr="002B167C">
              <w:rPr>
                <w:rFonts w:ascii="Candara" w:hAnsi="Candara"/>
              </w:rPr>
              <w:t xml:space="preserve">Practical work with magnetic resonance; image analysis; </w:t>
            </w:r>
            <w:r w:rsidRPr="002B167C">
              <w:sym w:font="Symbol" w:char="F0B7"/>
            </w:r>
            <w:r w:rsidRPr="002B167C">
              <w:rPr>
                <w:rFonts w:ascii="Candara" w:hAnsi="Candara"/>
              </w:rPr>
              <w:t xml:space="preserve"> Observing particular techniques in interventional radiology.</w:t>
            </w:r>
          </w:p>
          <w:p w14:paraId="12694A32" w14:textId="71747348" w:rsidR="002B167C" w:rsidRPr="002B167C" w:rsidRDefault="002B167C" w:rsidP="002B167C">
            <w:pPr>
              <w:tabs>
                <w:tab w:val="left" w:pos="360"/>
              </w:tabs>
              <w:spacing w:after="0" w:line="240" w:lineRule="auto"/>
              <w:ind w:left="360"/>
              <w:jc w:val="left"/>
              <w:rPr>
                <w:rFonts w:ascii="Candara" w:hAnsi="Candara"/>
                <w:b/>
              </w:rPr>
            </w:pP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62FB6D9" w:rsidR="001D3BF1" w:rsidRPr="004E562D" w:rsidRDefault="004F1EF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E3E89">
                  <w:rPr>
                    <w:rFonts w:ascii="MS Gothic" w:eastAsia="MS Gothic" w:hAnsi="MS Gothic" w:hint="eastAsia"/>
                  </w:rPr>
                  <w:t>☒</w:t>
                </w:r>
              </w:sdtContent>
            </w:sdt>
            <w:r w:rsidR="002B167C">
              <w:rPr>
                <w:rFonts w:ascii="Candara" w:hAnsi="Candara"/>
              </w:rPr>
              <w:t>Serbian</w:t>
            </w:r>
            <w:bookmarkStart w:id="0" w:name="_GoBack"/>
            <w:bookmarkEnd w:id="0"/>
            <w:r w:rsidR="00E1222F" w:rsidRPr="004E562D">
              <w:rPr>
                <w:rFonts w:ascii="Candara" w:hAnsi="Candara"/>
              </w:rPr>
              <w:t xml:space="preserve"> (complete course)              </w:t>
            </w:r>
            <w:sdt>
              <w:sdtPr>
                <w:rPr>
                  <w:rFonts w:ascii="Candara" w:hAnsi="Candara"/>
                </w:rPr>
                <w:id w:val="-630790345"/>
                <w14:checkbox>
                  <w14:checked w14:val="1"/>
                  <w14:checkedState w14:val="2612" w14:font="MS Gothic"/>
                  <w14:uncheckedState w14:val="2610" w14:font="MS Gothic"/>
                </w14:checkbox>
              </w:sdtPr>
              <w:sdtEndPr/>
              <w:sdtContent>
                <w:r w:rsidR="000E3E89">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4F1EF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BBE18" w14:textId="77777777" w:rsidR="004F1EFA" w:rsidRDefault="004F1EFA" w:rsidP="00864926">
      <w:pPr>
        <w:spacing w:after="0" w:line="240" w:lineRule="auto"/>
      </w:pPr>
      <w:r>
        <w:separator/>
      </w:r>
    </w:p>
  </w:endnote>
  <w:endnote w:type="continuationSeparator" w:id="0">
    <w:p w14:paraId="60127F9F" w14:textId="77777777" w:rsidR="004F1EFA" w:rsidRDefault="004F1EF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1A106" w14:textId="77777777" w:rsidR="004F1EFA" w:rsidRDefault="004F1EFA" w:rsidP="00864926">
      <w:pPr>
        <w:spacing w:after="0" w:line="240" w:lineRule="auto"/>
      </w:pPr>
      <w:r>
        <w:separator/>
      </w:r>
    </w:p>
  </w:footnote>
  <w:footnote w:type="continuationSeparator" w:id="0">
    <w:p w14:paraId="426DD037" w14:textId="77777777" w:rsidR="004F1EFA" w:rsidRDefault="004F1EF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3D4B1CB4"/>
    <w:multiLevelType w:val="hybridMultilevel"/>
    <w:tmpl w:val="C0C625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4DD283C"/>
    <w:multiLevelType w:val="hybridMultilevel"/>
    <w:tmpl w:val="8B8ABB0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7E80524A"/>
    <w:multiLevelType w:val="hybridMultilevel"/>
    <w:tmpl w:val="6310E5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3E89"/>
    <w:rsid w:val="000F6001"/>
    <w:rsid w:val="001D3BF1"/>
    <w:rsid w:val="001D64D3"/>
    <w:rsid w:val="001F14FA"/>
    <w:rsid w:val="001F60E3"/>
    <w:rsid w:val="002319B6"/>
    <w:rsid w:val="002B167C"/>
    <w:rsid w:val="00315601"/>
    <w:rsid w:val="00323176"/>
    <w:rsid w:val="003B32A9"/>
    <w:rsid w:val="003C177A"/>
    <w:rsid w:val="00406F80"/>
    <w:rsid w:val="00431EFA"/>
    <w:rsid w:val="00493925"/>
    <w:rsid w:val="004D1C7E"/>
    <w:rsid w:val="004E562D"/>
    <w:rsid w:val="004F1EFA"/>
    <w:rsid w:val="005A5D38"/>
    <w:rsid w:val="005B0885"/>
    <w:rsid w:val="005B64BF"/>
    <w:rsid w:val="005D46D7"/>
    <w:rsid w:val="00603117"/>
    <w:rsid w:val="0069043C"/>
    <w:rsid w:val="006E40AE"/>
    <w:rsid w:val="006F647C"/>
    <w:rsid w:val="00783C57"/>
    <w:rsid w:val="00792CB4"/>
    <w:rsid w:val="00864926"/>
    <w:rsid w:val="008A30CE"/>
    <w:rsid w:val="008B1D6B"/>
    <w:rsid w:val="008C31B7"/>
    <w:rsid w:val="008E7FF7"/>
    <w:rsid w:val="00911529"/>
    <w:rsid w:val="00932B21"/>
    <w:rsid w:val="00972302"/>
    <w:rsid w:val="009906EA"/>
    <w:rsid w:val="009D3F5E"/>
    <w:rsid w:val="009F018C"/>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7F0390C-ECB3-4315-8426-784F54E3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2B1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F4EB4-E815-48B4-905B-2B1E3D9A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Dragan Stojanov</cp:lastModifiedBy>
  <cp:revision>2</cp:revision>
  <cp:lastPrinted>2015-12-23T11:47:00Z</cp:lastPrinted>
  <dcterms:created xsi:type="dcterms:W3CDTF">2016-04-10T10:58:00Z</dcterms:created>
  <dcterms:modified xsi:type="dcterms:W3CDTF">2016-04-10T10:58:00Z</dcterms:modified>
</cp:coreProperties>
</file>